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03EC" w14:textId="77777777" w:rsidR="00741E62" w:rsidRDefault="00C0742F" w:rsidP="009735C9">
      <w:pPr>
        <w:spacing w:line="480" w:lineRule="auto"/>
        <w:jc w:val="center"/>
        <w:rPr>
          <w:b/>
          <w:color w:val="000000" w:themeColor="text1"/>
        </w:rPr>
      </w:pPr>
      <w:r w:rsidRPr="00FD3761">
        <w:rPr>
          <w:noProof/>
          <w:color w:val="000000" w:themeColor="text1"/>
        </w:rPr>
        <w:drawing>
          <wp:anchor distT="0" distB="0" distL="114300" distR="114300" simplePos="0" relativeHeight="251644416" behindDoc="0" locked="0" layoutInCell="1" allowOverlap="1" wp14:anchorId="7578808D" wp14:editId="2AE89DD4">
            <wp:simplePos x="0" y="0"/>
            <wp:positionH relativeFrom="column">
              <wp:posOffset>1625636</wp:posOffset>
            </wp:positionH>
            <wp:positionV relativeFrom="paragraph">
              <wp:posOffset>349250</wp:posOffset>
            </wp:positionV>
            <wp:extent cx="1844040" cy="1900866"/>
            <wp:effectExtent l="0" t="0" r="381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9008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1C309A" w14:textId="77777777" w:rsidR="00A909BB" w:rsidRDefault="00A909BB" w:rsidP="009735C9">
      <w:pPr>
        <w:spacing w:line="480" w:lineRule="auto"/>
        <w:jc w:val="center"/>
        <w:rPr>
          <w:b/>
          <w:color w:val="000000" w:themeColor="text1"/>
        </w:rPr>
      </w:pPr>
    </w:p>
    <w:p w14:paraId="7B8162CD" w14:textId="77777777" w:rsidR="00C0742F" w:rsidRPr="00FD3761" w:rsidRDefault="00C0742F" w:rsidP="009735C9">
      <w:pPr>
        <w:spacing w:line="480" w:lineRule="auto"/>
        <w:jc w:val="center"/>
        <w:rPr>
          <w:b/>
          <w:color w:val="000000" w:themeColor="text1"/>
        </w:rPr>
      </w:pPr>
    </w:p>
    <w:p w14:paraId="2DB85107" w14:textId="77777777" w:rsidR="00C0742F" w:rsidRDefault="00C0742F" w:rsidP="00E4281D">
      <w:pPr>
        <w:spacing w:line="276" w:lineRule="auto"/>
        <w:jc w:val="center"/>
        <w:rPr>
          <w:rFonts w:eastAsia="Tahoma"/>
          <w:b/>
          <w:sz w:val="28"/>
        </w:rPr>
      </w:pPr>
    </w:p>
    <w:p w14:paraId="13094B71" w14:textId="77777777" w:rsidR="00C0742F" w:rsidRDefault="00C0742F" w:rsidP="00E4281D">
      <w:pPr>
        <w:spacing w:line="276" w:lineRule="auto"/>
        <w:jc w:val="center"/>
        <w:rPr>
          <w:rFonts w:eastAsia="Tahoma"/>
          <w:b/>
          <w:sz w:val="28"/>
        </w:rPr>
      </w:pPr>
    </w:p>
    <w:p w14:paraId="669FF5FB" w14:textId="77777777" w:rsidR="00C0742F" w:rsidRDefault="00C0742F" w:rsidP="00E4281D">
      <w:pPr>
        <w:spacing w:line="276" w:lineRule="auto"/>
        <w:jc w:val="center"/>
        <w:rPr>
          <w:rFonts w:eastAsia="Tahoma"/>
          <w:b/>
          <w:sz w:val="28"/>
        </w:rPr>
      </w:pPr>
    </w:p>
    <w:p w14:paraId="21AC8669" w14:textId="77777777" w:rsidR="00C0742F" w:rsidRDefault="00C0742F" w:rsidP="00E4281D">
      <w:pPr>
        <w:spacing w:line="276" w:lineRule="auto"/>
        <w:jc w:val="center"/>
        <w:rPr>
          <w:rFonts w:eastAsia="Tahoma"/>
          <w:b/>
          <w:sz w:val="28"/>
        </w:rPr>
      </w:pPr>
    </w:p>
    <w:p w14:paraId="72AD3705" w14:textId="77777777" w:rsidR="00C0742F" w:rsidRDefault="00C0742F" w:rsidP="00E4281D">
      <w:pPr>
        <w:spacing w:line="276" w:lineRule="auto"/>
        <w:jc w:val="center"/>
        <w:rPr>
          <w:rFonts w:eastAsia="Tahoma"/>
          <w:b/>
          <w:sz w:val="28"/>
        </w:rPr>
      </w:pPr>
    </w:p>
    <w:p w14:paraId="7A24A297" w14:textId="77777777" w:rsidR="00C0742F" w:rsidRDefault="00C0742F" w:rsidP="00E4281D">
      <w:pPr>
        <w:spacing w:line="276" w:lineRule="auto"/>
        <w:jc w:val="center"/>
        <w:rPr>
          <w:rFonts w:eastAsia="Tahoma"/>
          <w:b/>
          <w:sz w:val="28"/>
        </w:rPr>
      </w:pPr>
    </w:p>
    <w:p w14:paraId="6A7E6AB9" w14:textId="77777777" w:rsidR="009C4E03" w:rsidRDefault="009C4E03" w:rsidP="00E4281D">
      <w:pPr>
        <w:spacing w:line="276" w:lineRule="auto"/>
        <w:jc w:val="center"/>
        <w:rPr>
          <w:rFonts w:eastAsia="Tahoma"/>
          <w:b/>
          <w:sz w:val="28"/>
        </w:rPr>
      </w:pPr>
    </w:p>
    <w:p w14:paraId="17DC4462" w14:textId="1EF7DA77" w:rsidR="001F7C9E" w:rsidRDefault="0058235B" w:rsidP="0058235B">
      <w:pPr>
        <w:spacing w:line="276" w:lineRule="auto"/>
        <w:jc w:val="center"/>
        <w:rPr>
          <w:rFonts w:eastAsia="Tahoma"/>
          <w:b/>
          <w:sz w:val="28"/>
        </w:rPr>
      </w:pPr>
      <w:bookmarkStart w:id="0" w:name="_Hlk134949627"/>
      <w:bookmarkStart w:id="1" w:name="_Hlk135413950"/>
      <w:r w:rsidRPr="0058235B">
        <w:rPr>
          <w:rFonts w:eastAsia="Tahoma"/>
          <w:b/>
          <w:sz w:val="28"/>
        </w:rPr>
        <w:t>REKON</w:t>
      </w:r>
      <w:r w:rsidR="004B1BB6">
        <w:rPr>
          <w:rFonts w:eastAsia="Tahoma"/>
          <w:b/>
          <w:sz w:val="28"/>
        </w:rPr>
        <w:t>S</w:t>
      </w:r>
      <w:r w:rsidRPr="0058235B">
        <w:rPr>
          <w:rFonts w:eastAsia="Tahoma"/>
          <w:b/>
          <w:sz w:val="28"/>
        </w:rPr>
        <w:t>TRUKSI KEBIJAKAN PENANGGULANGAN KEJAHATAN BERDASARKAN KEADILAN RESTORATIF</w:t>
      </w:r>
      <w:r w:rsidR="001F7C9E">
        <w:rPr>
          <w:rFonts w:eastAsia="Tahoma"/>
          <w:b/>
          <w:sz w:val="28"/>
        </w:rPr>
        <w:t xml:space="preserve"> </w:t>
      </w:r>
      <w:r w:rsidR="0027344A">
        <w:rPr>
          <w:rFonts w:eastAsia="Tahoma"/>
          <w:b/>
          <w:sz w:val="28"/>
        </w:rPr>
        <w:t xml:space="preserve">DALAM KERANGKA PERADILAN PIDANA </w:t>
      </w:r>
    </w:p>
    <w:p w14:paraId="0ED11C64" w14:textId="4EB1D8F0" w:rsidR="0058235B" w:rsidRPr="0058235B" w:rsidRDefault="0027344A" w:rsidP="0058235B">
      <w:pPr>
        <w:spacing w:line="276" w:lineRule="auto"/>
        <w:jc w:val="center"/>
        <w:rPr>
          <w:rFonts w:eastAsia="Tahoma"/>
          <w:b/>
          <w:sz w:val="28"/>
        </w:rPr>
      </w:pPr>
      <w:r>
        <w:rPr>
          <w:rFonts w:eastAsia="Tahoma"/>
          <w:b/>
          <w:sz w:val="28"/>
        </w:rPr>
        <w:t>YANG</w:t>
      </w:r>
      <w:r w:rsidR="001F7C9E">
        <w:rPr>
          <w:rFonts w:eastAsia="Tahoma"/>
          <w:b/>
          <w:sz w:val="28"/>
        </w:rPr>
        <w:t xml:space="preserve"> </w:t>
      </w:r>
      <w:r>
        <w:rPr>
          <w:rFonts w:eastAsia="Tahoma"/>
          <w:b/>
          <w:sz w:val="28"/>
        </w:rPr>
        <w:t>BERKEPASTIAN HUKUM</w:t>
      </w:r>
      <w:bookmarkEnd w:id="0"/>
    </w:p>
    <w:bookmarkEnd w:id="1"/>
    <w:p w14:paraId="073AF25C" w14:textId="77777777" w:rsidR="00225CCC" w:rsidRPr="00FD3761" w:rsidRDefault="00225CCC" w:rsidP="00E4281D">
      <w:pPr>
        <w:spacing w:line="276" w:lineRule="auto"/>
        <w:jc w:val="center"/>
      </w:pPr>
    </w:p>
    <w:p w14:paraId="7B707894" w14:textId="77777777" w:rsidR="00485F98" w:rsidRPr="00FD3761" w:rsidRDefault="00485F98" w:rsidP="00B92C8A">
      <w:pPr>
        <w:spacing w:line="480" w:lineRule="auto"/>
        <w:jc w:val="both"/>
        <w:rPr>
          <w:color w:val="000000" w:themeColor="text1"/>
        </w:rPr>
      </w:pPr>
    </w:p>
    <w:p w14:paraId="24CEB8B5" w14:textId="77777777" w:rsidR="00C0742F" w:rsidRPr="00965FD2" w:rsidRDefault="00C0742F" w:rsidP="00E4281D">
      <w:pPr>
        <w:autoSpaceDE w:val="0"/>
        <w:autoSpaceDN w:val="0"/>
        <w:adjustRightInd w:val="0"/>
        <w:spacing w:line="276" w:lineRule="auto"/>
        <w:jc w:val="center"/>
        <w:rPr>
          <w:b/>
          <w:bCs/>
          <w:color w:val="000000" w:themeColor="text1"/>
          <w:sz w:val="28"/>
          <w:szCs w:val="28"/>
        </w:rPr>
      </w:pPr>
      <w:r w:rsidRPr="00965FD2">
        <w:rPr>
          <w:b/>
          <w:bCs/>
          <w:color w:val="000000" w:themeColor="text1"/>
          <w:sz w:val="28"/>
          <w:szCs w:val="28"/>
        </w:rPr>
        <w:t>KUALIFIKASI</w:t>
      </w:r>
    </w:p>
    <w:p w14:paraId="2990C3CF" w14:textId="77777777" w:rsidR="00A60C96" w:rsidRPr="00A60C96" w:rsidRDefault="00A60C96" w:rsidP="009735C9">
      <w:pPr>
        <w:spacing w:line="480" w:lineRule="auto"/>
        <w:jc w:val="center"/>
        <w:rPr>
          <w:b/>
          <w:color w:val="000000" w:themeColor="text1"/>
        </w:rPr>
      </w:pPr>
    </w:p>
    <w:p w14:paraId="31B49DB0" w14:textId="77777777" w:rsidR="00C0742F" w:rsidRPr="00FD3761" w:rsidRDefault="00C0742F" w:rsidP="009735C9">
      <w:pPr>
        <w:spacing w:line="480" w:lineRule="auto"/>
        <w:jc w:val="center"/>
        <w:rPr>
          <w:b/>
          <w:color w:val="000000" w:themeColor="text1"/>
          <w:lang w:val="id-ID"/>
        </w:rPr>
      </w:pPr>
    </w:p>
    <w:p w14:paraId="79123955" w14:textId="77777777" w:rsidR="00741E62" w:rsidRPr="00965FD2" w:rsidRDefault="00741E62" w:rsidP="009735C9">
      <w:pPr>
        <w:spacing w:line="480" w:lineRule="auto"/>
        <w:jc w:val="center"/>
        <w:rPr>
          <w:b/>
          <w:color w:val="000000" w:themeColor="text1"/>
          <w:sz w:val="28"/>
          <w:szCs w:val="28"/>
          <w:lang w:val="id-ID"/>
        </w:rPr>
      </w:pPr>
      <w:r w:rsidRPr="00965FD2">
        <w:rPr>
          <w:b/>
          <w:color w:val="000000" w:themeColor="text1"/>
          <w:sz w:val="28"/>
          <w:szCs w:val="28"/>
          <w:lang w:val="id-ID"/>
        </w:rPr>
        <w:t>Oleh:</w:t>
      </w:r>
    </w:p>
    <w:p w14:paraId="4B2E6E42" w14:textId="77777777" w:rsidR="00965FD2" w:rsidRPr="0083253E" w:rsidRDefault="00965FD2" w:rsidP="00965FD2">
      <w:pPr>
        <w:tabs>
          <w:tab w:val="left" w:pos="3544"/>
        </w:tabs>
        <w:ind w:left="1843" w:right="104"/>
        <w:rPr>
          <w:b/>
          <w:lang w:val="id-ID"/>
        </w:rPr>
      </w:pPr>
      <w:r w:rsidRPr="00965FD2">
        <w:rPr>
          <w:b/>
          <w:sz w:val="28"/>
          <w:szCs w:val="28"/>
        </w:rPr>
        <w:t xml:space="preserve">NAMA MHS </w:t>
      </w:r>
      <w:r>
        <w:rPr>
          <w:b/>
          <w:sz w:val="28"/>
          <w:szCs w:val="28"/>
        </w:rPr>
        <w:tab/>
      </w:r>
      <w:r w:rsidRPr="00965FD2">
        <w:rPr>
          <w:b/>
          <w:sz w:val="28"/>
          <w:szCs w:val="28"/>
        </w:rPr>
        <w:t>:</w:t>
      </w:r>
      <w:r w:rsidRPr="00965FD2">
        <w:rPr>
          <w:b/>
          <w:color w:val="000000" w:themeColor="text1"/>
          <w:sz w:val="32"/>
          <w:szCs w:val="32"/>
        </w:rPr>
        <w:t xml:space="preserve"> </w:t>
      </w:r>
      <w:r w:rsidRPr="00965FD2">
        <w:rPr>
          <w:b/>
          <w:color w:val="000000" w:themeColor="text1"/>
          <w:sz w:val="28"/>
          <w:szCs w:val="28"/>
        </w:rPr>
        <w:t>SOFYAN NUGROHO</w:t>
      </w:r>
    </w:p>
    <w:p w14:paraId="4F48C7E5" w14:textId="77777777" w:rsidR="00C0742F" w:rsidRPr="00965FD2" w:rsidRDefault="00C0742F" w:rsidP="00965FD2">
      <w:pPr>
        <w:tabs>
          <w:tab w:val="left" w:pos="3544"/>
        </w:tabs>
        <w:ind w:left="1843" w:right="104"/>
        <w:rPr>
          <w:b/>
          <w:color w:val="000000" w:themeColor="text1"/>
          <w:sz w:val="28"/>
          <w:szCs w:val="28"/>
        </w:rPr>
      </w:pPr>
      <w:r w:rsidRPr="00965FD2">
        <w:rPr>
          <w:b/>
          <w:color w:val="000000" w:themeColor="text1"/>
          <w:sz w:val="28"/>
          <w:szCs w:val="28"/>
        </w:rPr>
        <w:t xml:space="preserve">NPM </w:t>
      </w:r>
      <w:r w:rsidR="00965FD2">
        <w:rPr>
          <w:b/>
          <w:color w:val="000000" w:themeColor="text1"/>
          <w:sz w:val="28"/>
          <w:szCs w:val="28"/>
        </w:rPr>
        <w:t xml:space="preserve">        </w:t>
      </w:r>
      <w:r w:rsidR="00965FD2">
        <w:rPr>
          <w:b/>
          <w:color w:val="000000" w:themeColor="text1"/>
          <w:sz w:val="28"/>
          <w:szCs w:val="28"/>
        </w:rPr>
        <w:tab/>
      </w:r>
      <w:r w:rsidRPr="00965FD2">
        <w:rPr>
          <w:b/>
          <w:color w:val="000000" w:themeColor="text1"/>
          <w:sz w:val="28"/>
          <w:szCs w:val="28"/>
        </w:rPr>
        <w:t xml:space="preserve">: </w:t>
      </w:r>
      <w:r w:rsidR="00741E62" w:rsidRPr="00965FD2">
        <w:rPr>
          <w:b/>
          <w:color w:val="000000" w:themeColor="text1"/>
          <w:sz w:val="28"/>
          <w:szCs w:val="28"/>
        </w:rPr>
        <w:t>21.1003.74001.0281</w:t>
      </w:r>
    </w:p>
    <w:p w14:paraId="362987F0" w14:textId="77777777" w:rsidR="00A60C96" w:rsidRDefault="00A60C96" w:rsidP="00A60C96">
      <w:pPr>
        <w:spacing w:line="480" w:lineRule="auto"/>
        <w:jc w:val="center"/>
        <w:rPr>
          <w:b/>
          <w:color w:val="000000" w:themeColor="text1"/>
          <w:lang w:val="sv-SE"/>
        </w:rPr>
      </w:pPr>
    </w:p>
    <w:p w14:paraId="7250E3AB" w14:textId="77777777" w:rsidR="007C0E65" w:rsidRDefault="007C0E65" w:rsidP="00A60C96">
      <w:pPr>
        <w:spacing w:line="480" w:lineRule="auto"/>
        <w:jc w:val="center"/>
        <w:rPr>
          <w:b/>
          <w:color w:val="000000" w:themeColor="text1"/>
          <w:lang w:val="sv-SE"/>
        </w:rPr>
      </w:pPr>
    </w:p>
    <w:p w14:paraId="243AFD07" w14:textId="77777777" w:rsidR="00741E62" w:rsidRPr="00965FD2" w:rsidRDefault="00741E62" w:rsidP="009735C9">
      <w:pPr>
        <w:spacing w:line="480" w:lineRule="auto"/>
        <w:jc w:val="center"/>
        <w:rPr>
          <w:b/>
          <w:bCs/>
          <w:color w:val="000000" w:themeColor="text1"/>
          <w:sz w:val="28"/>
          <w:szCs w:val="28"/>
        </w:rPr>
      </w:pPr>
      <w:r w:rsidRPr="00965FD2">
        <w:rPr>
          <w:b/>
          <w:bCs/>
          <w:color w:val="000000" w:themeColor="text1"/>
          <w:sz w:val="28"/>
          <w:szCs w:val="28"/>
        </w:rPr>
        <w:t xml:space="preserve">PROGRAM </w:t>
      </w:r>
      <w:r w:rsidRPr="00965FD2">
        <w:rPr>
          <w:b/>
          <w:bCs/>
          <w:color w:val="000000" w:themeColor="text1"/>
          <w:sz w:val="28"/>
          <w:szCs w:val="28"/>
          <w:lang w:val="id-ID"/>
        </w:rPr>
        <w:t xml:space="preserve">STUDI </w:t>
      </w:r>
      <w:r w:rsidR="00C0742F" w:rsidRPr="00965FD2">
        <w:rPr>
          <w:b/>
          <w:bCs/>
          <w:color w:val="000000" w:themeColor="text1"/>
          <w:sz w:val="28"/>
          <w:szCs w:val="28"/>
        </w:rPr>
        <w:t>HUKUM</w:t>
      </w:r>
      <w:r w:rsidR="007A0F6D" w:rsidRPr="00965FD2">
        <w:rPr>
          <w:b/>
          <w:bCs/>
          <w:color w:val="000000" w:themeColor="text1"/>
          <w:sz w:val="28"/>
          <w:szCs w:val="28"/>
        </w:rPr>
        <w:t xml:space="preserve"> </w:t>
      </w:r>
      <w:r w:rsidR="00C0742F" w:rsidRPr="00965FD2">
        <w:rPr>
          <w:b/>
          <w:bCs/>
          <w:color w:val="000000" w:themeColor="text1"/>
          <w:sz w:val="28"/>
          <w:szCs w:val="28"/>
        </w:rPr>
        <w:t xml:space="preserve">PROGRAM </w:t>
      </w:r>
      <w:r w:rsidR="0079394C" w:rsidRPr="00965FD2">
        <w:rPr>
          <w:b/>
          <w:bCs/>
          <w:color w:val="000000" w:themeColor="text1"/>
          <w:sz w:val="28"/>
          <w:szCs w:val="28"/>
        </w:rPr>
        <w:t xml:space="preserve">DOKTOR  </w:t>
      </w:r>
      <w:r w:rsidR="00C0742F" w:rsidRPr="00965FD2">
        <w:rPr>
          <w:b/>
          <w:bCs/>
          <w:color w:val="000000" w:themeColor="text1"/>
          <w:sz w:val="28"/>
          <w:szCs w:val="28"/>
        </w:rPr>
        <w:t xml:space="preserve">                                                </w:t>
      </w:r>
      <w:r w:rsidRPr="00965FD2">
        <w:rPr>
          <w:b/>
          <w:bCs/>
          <w:color w:val="000000" w:themeColor="text1"/>
          <w:sz w:val="28"/>
          <w:szCs w:val="28"/>
        </w:rPr>
        <w:t>FAKULTAS HUKUM</w:t>
      </w:r>
      <w:bookmarkStart w:id="2" w:name="_Hlk105007532"/>
    </w:p>
    <w:p w14:paraId="0609AA39" w14:textId="16E0EF97" w:rsidR="00741E62" w:rsidRPr="00965FD2" w:rsidRDefault="00741E62" w:rsidP="009735C9">
      <w:pPr>
        <w:spacing w:line="480" w:lineRule="auto"/>
        <w:jc w:val="center"/>
        <w:rPr>
          <w:b/>
          <w:bCs/>
          <w:color w:val="000000" w:themeColor="text1"/>
          <w:sz w:val="28"/>
          <w:szCs w:val="28"/>
        </w:rPr>
      </w:pPr>
      <w:r w:rsidRPr="00965FD2">
        <w:rPr>
          <w:b/>
          <w:bCs/>
          <w:color w:val="000000" w:themeColor="text1"/>
          <w:sz w:val="28"/>
          <w:szCs w:val="28"/>
        </w:rPr>
        <w:t>UNIVERSITAS 17 AGUSTUS 1945 SEMARANG</w:t>
      </w:r>
      <w:bookmarkEnd w:id="2"/>
    </w:p>
    <w:p w14:paraId="3BD3F46B" w14:textId="71B0D05F" w:rsidR="000C392C" w:rsidRPr="00A60C96" w:rsidRDefault="000C3796" w:rsidP="00A60C96">
      <w:pPr>
        <w:spacing w:line="480" w:lineRule="auto"/>
        <w:jc w:val="center"/>
        <w:rPr>
          <w:b/>
          <w:bCs/>
          <w:color w:val="000000" w:themeColor="text1"/>
        </w:rPr>
      </w:pPr>
      <w:r>
        <w:rPr>
          <w:rFonts w:eastAsia="Calibri"/>
          <w:bCs/>
          <w:noProof/>
          <w:color w:val="000000" w:themeColor="text1"/>
        </w:rPr>
        <mc:AlternateContent>
          <mc:Choice Requires="wps">
            <w:drawing>
              <wp:anchor distT="0" distB="0" distL="114300" distR="114300" simplePos="0" relativeHeight="251672064" behindDoc="0" locked="0" layoutInCell="1" allowOverlap="1" wp14:anchorId="15A40495" wp14:editId="37B90646">
                <wp:simplePos x="0" y="0"/>
                <wp:positionH relativeFrom="column">
                  <wp:posOffset>4796971</wp:posOffset>
                </wp:positionH>
                <wp:positionV relativeFrom="paragraph">
                  <wp:posOffset>524815</wp:posOffset>
                </wp:positionV>
                <wp:extent cx="390525" cy="361950"/>
                <wp:effectExtent l="0" t="0" r="28575" b="19050"/>
                <wp:wrapNone/>
                <wp:docPr id="1321865066" name="Rectangle 1"/>
                <wp:cNvGraphicFramePr/>
                <a:graphic xmlns:a="http://schemas.openxmlformats.org/drawingml/2006/main">
                  <a:graphicData uri="http://schemas.microsoft.com/office/word/2010/wordprocessingShape">
                    <wps:wsp>
                      <wps:cNvSpPr/>
                      <wps:spPr>
                        <a:xfrm>
                          <a:off x="0" y="0"/>
                          <a:ext cx="390525" cy="3619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96174A" id="Rectangle 1" o:spid="_x0000_s1026" style="position:absolute;margin-left:377.7pt;margin-top:41.3pt;width:30.75pt;height:28.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" fillcolor="white [3212]" strokecolor="white [3212]" strokeweight="1pt"/>
            </w:pict>
          </mc:Fallback>
        </mc:AlternateContent>
      </w:r>
      <w:r w:rsidR="00A12B99">
        <w:rPr>
          <w:rFonts w:eastAsia="Calibri"/>
          <w:bCs/>
          <w:noProof/>
          <w:color w:val="000000" w:themeColor="text1"/>
        </w:rPr>
        <mc:AlternateContent>
          <mc:Choice Requires="wps">
            <w:drawing>
              <wp:anchor distT="0" distB="0" distL="114300" distR="114300" simplePos="0" relativeHeight="251666944" behindDoc="0" locked="0" layoutInCell="1" allowOverlap="1" wp14:anchorId="38FBAA8E" wp14:editId="29CAC994">
                <wp:simplePos x="0" y="0"/>
                <wp:positionH relativeFrom="column">
                  <wp:posOffset>4791075</wp:posOffset>
                </wp:positionH>
                <wp:positionV relativeFrom="paragraph">
                  <wp:posOffset>789940</wp:posOffset>
                </wp:positionV>
                <wp:extent cx="390525" cy="361950"/>
                <wp:effectExtent l="0" t="0" r="28575" b="19050"/>
                <wp:wrapNone/>
                <wp:docPr id="236116543" name="Rectangle 1"/>
                <wp:cNvGraphicFramePr/>
                <a:graphic xmlns:a="http://schemas.openxmlformats.org/drawingml/2006/main">
                  <a:graphicData uri="http://schemas.microsoft.com/office/word/2010/wordprocessingShape">
                    <wps:wsp>
                      <wps:cNvSpPr/>
                      <wps:spPr>
                        <a:xfrm>
                          <a:off x="0" y="0"/>
                          <a:ext cx="390525" cy="3619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1802612" id="Rectangle 1" o:spid="_x0000_s1026" style="position:absolute;margin-left:377.25pt;margin-top:62.2pt;width:30.75pt;height:28.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" fillcolor="white [3212]" strokecolor="white [3212]" strokeweight="1pt"/>
            </w:pict>
          </mc:Fallback>
        </mc:AlternateContent>
      </w:r>
      <w:r w:rsidR="00741E62" w:rsidRPr="00965FD2">
        <w:rPr>
          <w:b/>
          <w:bCs/>
          <w:color w:val="000000" w:themeColor="text1"/>
          <w:sz w:val="28"/>
          <w:szCs w:val="28"/>
        </w:rPr>
        <w:t>202</w:t>
      </w:r>
      <w:r w:rsidR="00C0742F" w:rsidRPr="00965FD2">
        <w:rPr>
          <w:b/>
          <w:bCs/>
          <w:color w:val="000000" w:themeColor="text1"/>
          <w:sz w:val="28"/>
          <w:szCs w:val="28"/>
        </w:rPr>
        <w:t>3</w:t>
      </w:r>
      <w:r w:rsidR="00B52D37">
        <w:rPr>
          <w:noProof/>
        </w:rPr>
        <mc:AlternateContent>
          <mc:Choice Requires="wps">
            <w:drawing>
              <wp:anchor distT="0" distB="0" distL="114300" distR="114300" simplePos="0" relativeHeight="251646464" behindDoc="0" locked="0" layoutInCell="1" allowOverlap="1" wp14:anchorId="63A3EAE3" wp14:editId="2276E22E">
                <wp:simplePos x="0" y="0"/>
                <wp:positionH relativeFrom="column">
                  <wp:posOffset>5573395</wp:posOffset>
                </wp:positionH>
                <wp:positionV relativeFrom="paragraph">
                  <wp:posOffset>343535</wp:posOffset>
                </wp:positionV>
                <wp:extent cx="343535" cy="365760"/>
                <wp:effectExtent l="0" t="0" r="0" b="0"/>
                <wp:wrapNone/>
                <wp:docPr id="69136575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3535" cy="365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A3C5A40" id="Rectangle 4" o:spid="_x0000_s1026" style="position:absolute;margin-left:438.85pt;margin-top:27.05pt;width:27.05pt;height:28.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" fillcolor="white [3212]" stroked="f" strokeweight="1pt"/>
            </w:pict>
          </mc:Fallback>
        </mc:AlternateContent>
      </w:r>
      <w:r w:rsidR="00B52D37">
        <w:rPr>
          <w:noProof/>
        </w:rPr>
        <mc:AlternateContent>
          <mc:Choice Requires="wps">
            <w:drawing>
              <wp:anchor distT="0" distB="0" distL="114300" distR="114300" simplePos="0" relativeHeight="251649536" behindDoc="0" locked="0" layoutInCell="1" allowOverlap="1" wp14:anchorId="45CFBEC6" wp14:editId="4DD69762">
                <wp:simplePos x="0" y="0"/>
                <wp:positionH relativeFrom="column">
                  <wp:posOffset>6135370</wp:posOffset>
                </wp:positionH>
                <wp:positionV relativeFrom="paragraph">
                  <wp:posOffset>-55880</wp:posOffset>
                </wp:positionV>
                <wp:extent cx="241300" cy="257175"/>
                <wp:effectExtent l="0" t="0" r="6350" b="9525"/>
                <wp:wrapNone/>
                <wp:docPr id="177560319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5717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43C0400" id="Rectangle 3" o:spid="_x0000_s1026" style="position:absolute;margin-left:483.1pt;margin-top:-4.4pt;width:19pt;height:2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" fillcolor="window" strokecolor="window" strokeweight="1pt">
                <v:path arrowok="t"/>
              </v:rect>
            </w:pict>
          </mc:Fallback>
        </mc:AlternateContent>
      </w:r>
    </w:p>
    <w:p w14:paraId="4D54910D" w14:textId="79D4BF03" w:rsidR="00395B88" w:rsidRDefault="00395B88" w:rsidP="00CA5964">
      <w:pPr>
        <w:spacing w:after="120"/>
        <w:jc w:val="center"/>
        <w:rPr>
          <w:rFonts w:ascii="Arial" w:hAnsi="Arial" w:cs="Arial"/>
          <w:b/>
          <w:u w:val="single"/>
        </w:rPr>
        <w:sectPr w:rsidR="00395B88" w:rsidSect="00D57ABD">
          <w:footerReference w:type="default" r:id="rId9"/>
          <w:footerReference w:type="first" r:id="rId10"/>
          <w:pgSz w:w="11907" w:h="16840" w:code="9"/>
          <w:pgMar w:top="2268" w:right="1701" w:bottom="1701" w:left="2268" w:header="709" w:footer="709" w:gutter="0"/>
          <w:pgNumType w:fmt="lowerRoman" w:start="1"/>
          <w:cols w:space="708"/>
          <w:titlePg/>
          <w:docGrid w:linePitch="360"/>
        </w:sectPr>
      </w:pPr>
    </w:p>
    <w:p w14:paraId="404D73F1" w14:textId="77777777" w:rsidR="00965FD2" w:rsidRDefault="00965FD2" w:rsidP="00965FD2">
      <w:pPr>
        <w:widowControl w:val="0"/>
        <w:autoSpaceDE w:val="0"/>
        <w:autoSpaceDN w:val="0"/>
        <w:adjustRightInd w:val="0"/>
        <w:ind w:firstLine="1"/>
        <w:jc w:val="center"/>
        <w:rPr>
          <w:b/>
          <w:spacing w:val="-4"/>
        </w:rPr>
      </w:pPr>
      <w:r>
        <w:rPr>
          <w:b/>
          <w:noProof/>
          <w:spacing w:val="-4"/>
        </w:rPr>
        <w:lastRenderedPageBreak/>
        <w:drawing>
          <wp:inline distT="0" distB="0" distL="0" distR="0" wp14:anchorId="3C7A6231" wp14:editId="3E15D89A">
            <wp:extent cx="1419225" cy="1447800"/>
            <wp:effectExtent l="0" t="0" r="9525" b="0"/>
            <wp:docPr id="2" name="Picture 2" descr="Description: Logo UN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UNTA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447800"/>
                    </a:xfrm>
                    <a:prstGeom prst="rect">
                      <a:avLst/>
                    </a:prstGeom>
                    <a:noFill/>
                    <a:ln>
                      <a:noFill/>
                    </a:ln>
                  </pic:spPr>
                </pic:pic>
              </a:graphicData>
            </a:graphic>
          </wp:inline>
        </w:drawing>
      </w:r>
    </w:p>
    <w:p w14:paraId="7665C4AE" w14:textId="77777777" w:rsidR="00965FD2" w:rsidRDefault="00965FD2" w:rsidP="00965FD2">
      <w:pPr>
        <w:widowControl w:val="0"/>
        <w:autoSpaceDE w:val="0"/>
        <w:autoSpaceDN w:val="0"/>
        <w:adjustRightInd w:val="0"/>
        <w:ind w:firstLine="1"/>
        <w:jc w:val="center"/>
        <w:rPr>
          <w:b/>
          <w:spacing w:val="-4"/>
        </w:rPr>
      </w:pPr>
    </w:p>
    <w:p w14:paraId="39374923" w14:textId="77777777" w:rsidR="00965FD2" w:rsidRDefault="00965FD2" w:rsidP="00965FD2">
      <w:pPr>
        <w:widowControl w:val="0"/>
        <w:autoSpaceDE w:val="0"/>
        <w:autoSpaceDN w:val="0"/>
        <w:adjustRightInd w:val="0"/>
        <w:ind w:firstLine="1"/>
        <w:jc w:val="center"/>
        <w:rPr>
          <w:b/>
          <w:spacing w:val="-4"/>
        </w:rPr>
      </w:pPr>
    </w:p>
    <w:p w14:paraId="18FD9C5C" w14:textId="77777777" w:rsidR="00965FD2" w:rsidRPr="0083253E" w:rsidRDefault="00965FD2" w:rsidP="00965FD2">
      <w:pPr>
        <w:widowControl w:val="0"/>
        <w:autoSpaceDE w:val="0"/>
        <w:autoSpaceDN w:val="0"/>
        <w:adjustRightInd w:val="0"/>
        <w:ind w:firstLine="1"/>
        <w:jc w:val="center"/>
        <w:rPr>
          <w:b/>
          <w:spacing w:val="-4"/>
        </w:rPr>
      </w:pPr>
      <w:r w:rsidRPr="0083253E">
        <w:rPr>
          <w:b/>
          <w:spacing w:val="-4"/>
        </w:rPr>
        <w:t xml:space="preserve">PERSETUJUAN </w:t>
      </w:r>
      <w:r>
        <w:rPr>
          <w:b/>
          <w:spacing w:val="-4"/>
        </w:rPr>
        <w:t>KAPRODI</w:t>
      </w:r>
    </w:p>
    <w:p w14:paraId="54642453" w14:textId="77777777" w:rsidR="00965FD2" w:rsidRPr="0083253E" w:rsidRDefault="00965FD2" w:rsidP="00965FD2">
      <w:pPr>
        <w:autoSpaceDE w:val="0"/>
        <w:autoSpaceDN w:val="0"/>
        <w:adjustRightInd w:val="0"/>
        <w:jc w:val="center"/>
        <w:rPr>
          <w:rFonts w:eastAsia="Calibri"/>
          <w:b/>
          <w:bCs/>
          <w:color w:val="000000"/>
          <w:lang w:val="id-ID"/>
        </w:rPr>
      </w:pPr>
    </w:p>
    <w:p w14:paraId="20D2791E" w14:textId="77777777" w:rsidR="00965FD2" w:rsidRPr="0083253E" w:rsidRDefault="00965FD2" w:rsidP="00965FD2">
      <w:pPr>
        <w:autoSpaceDE w:val="0"/>
        <w:autoSpaceDN w:val="0"/>
        <w:adjustRightInd w:val="0"/>
        <w:jc w:val="center"/>
        <w:rPr>
          <w:rFonts w:eastAsia="Calibri"/>
          <w:b/>
          <w:bCs/>
          <w:color w:val="000000"/>
        </w:rPr>
      </w:pPr>
    </w:p>
    <w:p w14:paraId="70789BB9" w14:textId="3112F154" w:rsidR="00965FD2" w:rsidRPr="00965FD2" w:rsidRDefault="00965FD2" w:rsidP="00965FD2">
      <w:pPr>
        <w:spacing w:line="276" w:lineRule="auto"/>
        <w:jc w:val="center"/>
        <w:rPr>
          <w:rFonts w:eastAsia="Tahoma"/>
          <w:b/>
          <w:szCs w:val="22"/>
        </w:rPr>
      </w:pPr>
      <w:r w:rsidRPr="00965FD2">
        <w:rPr>
          <w:rFonts w:eastAsia="Tahoma"/>
          <w:b/>
          <w:szCs w:val="22"/>
        </w:rPr>
        <w:t>REKON</w:t>
      </w:r>
      <w:r w:rsidR="00235BA4">
        <w:rPr>
          <w:rFonts w:eastAsia="Tahoma"/>
          <w:b/>
          <w:szCs w:val="22"/>
        </w:rPr>
        <w:t>S</w:t>
      </w:r>
      <w:r w:rsidRPr="00965FD2">
        <w:rPr>
          <w:rFonts w:eastAsia="Tahoma"/>
          <w:b/>
          <w:szCs w:val="22"/>
        </w:rPr>
        <w:t xml:space="preserve">TRUKSI KEBIJAKAN PENANGGULANGAN KEJAHATAN BERDASARKAN KEADILAN RESTORATIF </w:t>
      </w:r>
      <w:r w:rsidR="00A822B6" w:rsidRPr="00A822B6">
        <w:rPr>
          <w:rFonts w:eastAsia="Tahoma"/>
          <w:b/>
          <w:szCs w:val="22"/>
        </w:rPr>
        <w:t>DALAM KERANGKA PERADILAN PIDANA YANG BERKEPASTIAN HUKUM</w:t>
      </w:r>
    </w:p>
    <w:p w14:paraId="5DFAEAF6" w14:textId="77777777" w:rsidR="00965FD2" w:rsidRPr="0083253E" w:rsidRDefault="00965FD2" w:rsidP="00965FD2">
      <w:pPr>
        <w:pStyle w:val="BodyText"/>
        <w:jc w:val="center"/>
        <w:rPr>
          <w:b/>
          <w:lang w:val="en-US"/>
        </w:rPr>
      </w:pPr>
    </w:p>
    <w:p w14:paraId="7E14C8CA" w14:textId="77777777" w:rsidR="00965FD2" w:rsidRPr="0083253E" w:rsidRDefault="00965FD2" w:rsidP="00965FD2">
      <w:pPr>
        <w:pStyle w:val="BodyText"/>
        <w:jc w:val="center"/>
        <w:rPr>
          <w:b/>
          <w:lang w:val="en-US"/>
        </w:rPr>
      </w:pPr>
    </w:p>
    <w:p w14:paraId="7E67DD06" w14:textId="77777777" w:rsidR="00965FD2" w:rsidRDefault="00965FD2" w:rsidP="00965FD2">
      <w:pPr>
        <w:ind w:left="1727" w:right="1726"/>
        <w:jc w:val="center"/>
        <w:rPr>
          <w:b/>
        </w:rPr>
      </w:pPr>
    </w:p>
    <w:p w14:paraId="719721E4" w14:textId="77777777" w:rsidR="00965FD2" w:rsidRPr="0083253E" w:rsidRDefault="00965FD2" w:rsidP="00965FD2">
      <w:pPr>
        <w:ind w:left="1727" w:right="1726"/>
        <w:jc w:val="center"/>
        <w:rPr>
          <w:b/>
        </w:rPr>
      </w:pPr>
    </w:p>
    <w:p w14:paraId="4DFC2BA0" w14:textId="77777777" w:rsidR="00965FD2" w:rsidRPr="0083253E" w:rsidRDefault="00965FD2" w:rsidP="00965FD2">
      <w:pPr>
        <w:ind w:left="1727" w:right="1726"/>
        <w:jc w:val="center"/>
        <w:rPr>
          <w:b/>
        </w:rPr>
      </w:pPr>
    </w:p>
    <w:p w14:paraId="5E228672" w14:textId="77777777" w:rsidR="00965FD2" w:rsidRPr="008D79BC" w:rsidRDefault="00965FD2" w:rsidP="00965FD2">
      <w:pPr>
        <w:pStyle w:val="BodyText"/>
        <w:jc w:val="center"/>
        <w:rPr>
          <w:b/>
          <w:bCs/>
        </w:rPr>
      </w:pPr>
      <w:r>
        <w:rPr>
          <w:b/>
          <w:bCs/>
        </w:rPr>
        <w:t>KUALIFIKASI</w:t>
      </w:r>
    </w:p>
    <w:p w14:paraId="6D8C9DC6" w14:textId="77777777" w:rsidR="00965FD2" w:rsidRPr="0083253E" w:rsidRDefault="00965FD2" w:rsidP="00965FD2">
      <w:pPr>
        <w:ind w:left="109" w:right="105"/>
        <w:jc w:val="center"/>
        <w:rPr>
          <w:b/>
          <w:lang w:val="id-ID"/>
        </w:rPr>
      </w:pPr>
    </w:p>
    <w:p w14:paraId="468DB761" w14:textId="77777777" w:rsidR="00965FD2" w:rsidRDefault="00965FD2" w:rsidP="00965FD2">
      <w:pPr>
        <w:ind w:left="109" w:right="105"/>
        <w:jc w:val="center"/>
        <w:rPr>
          <w:b/>
        </w:rPr>
      </w:pPr>
    </w:p>
    <w:p w14:paraId="45C0E738" w14:textId="77777777" w:rsidR="00965FD2" w:rsidRPr="00D85063" w:rsidRDefault="00965FD2" w:rsidP="00965FD2">
      <w:pPr>
        <w:ind w:left="109" w:right="105"/>
        <w:jc w:val="center"/>
        <w:rPr>
          <w:b/>
        </w:rPr>
      </w:pPr>
    </w:p>
    <w:p w14:paraId="1473272A" w14:textId="77777777" w:rsidR="00965FD2" w:rsidRPr="0083253E" w:rsidRDefault="00965FD2" w:rsidP="00965FD2">
      <w:pPr>
        <w:ind w:left="109" w:right="105"/>
        <w:jc w:val="center"/>
        <w:rPr>
          <w:b/>
          <w:lang w:val="id-ID"/>
        </w:rPr>
      </w:pPr>
      <w:r w:rsidRPr="0083253E">
        <w:rPr>
          <w:b/>
          <w:lang w:val="id-ID"/>
        </w:rPr>
        <w:t>Oleh:</w:t>
      </w:r>
    </w:p>
    <w:p w14:paraId="20B2253D" w14:textId="77777777" w:rsidR="00EF52C0" w:rsidRPr="00EF52C0" w:rsidRDefault="00EF52C0" w:rsidP="00EF52C0">
      <w:pPr>
        <w:tabs>
          <w:tab w:val="left" w:pos="3544"/>
        </w:tabs>
        <w:ind w:left="1843" w:right="104"/>
        <w:rPr>
          <w:b/>
          <w:sz w:val="22"/>
          <w:szCs w:val="22"/>
          <w:lang w:val="id-ID"/>
        </w:rPr>
      </w:pPr>
      <w:r w:rsidRPr="00EF52C0">
        <w:rPr>
          <w:b/>
        </w:rPr>
        <w:t xml:space="preserve">NAMA MHS </w:t>
      </w:r>
      <w:r w:rsidRPr="00EF52C0">
        <w:rPr>
          <w:b/>
        </w:rPr>
        <w:tab/>
        <w:t>:</w:t>
      </w:r>
      <w:r w:rsidRPr="00EF52C0">
        <w:rPr>
          <w:b/>
          <w:color w:val="000000" w:themeColor="text1"/>
          <w:sz w:val="28"/>
          <w:szCs w:val="28"/>
        </w:rPr>
        <w:t xml:space="preserve"> </w:t>
      </w:r>
      <w:r w:rsidRPr="00EF52C0">
        <w:rPr>
          <w:b/>
          <w:color w:val="000000" w:themeColor="text1"/>
        </w:rPr>
        <w:t>SOFYAN NUGROHO</w:t>
      </w:r>
    </w:p>
    <w:p w14:paraId="6D4B6ABA" w14:textId="77777777" w:rsidR="00EF52C0" w:rsidRPr="00EF52C0" w:rsidRDefault="00EF52C0" w:rsidP="00EF52C0">
      <w:pPr>
        <w:tabs>
          <w:tab w:val="left" w:pos="3544"/>
        </w:tabs>
        <w:ind w:left="1843" w:right="104"/>
        <w:rPr>
          <w:b/>
          <w:color w:val="000000" w:themeColor="text1"/>
        </w:rPr>
      </w:pPr>
      <w:r w:rsidRPr="00EF52C0">
        <w:rPr>
          <w:b/>
          <w:color w:val="000000" w:themeColor="text1"/>
        </w:rPr>
        <w:t xml:space="preserve">NPM         </w:t>
      </w:r>
      <w:r w:rsidRPr="00EF52C0">
        <w:rPr>
          <w:b/>
          <w:color w:val="000000" w:themeColor="text1"/>
        </w:rPr>
        <w:tab/>
        <w:t>: 21.1003.74001.0281</w:t>
      </w:r>
    </w:p>
    <w:p w14:paraId="014A4C0C" w14:textId="77777777" w:rsidR="00965FD2" w:rsidRDefault="00965FD2" w:rsidP="00965FD2">
      <w:pPr>
        <w:pStyle w:val="BodyText"/>
        <w:rPr>
          <w:b/>
          <w:lang w:val="en-US"/>
        </w:rPr>
      </w:pPr>
    </w:p>
    <w:p w14:paraId="1A54202F" w14:textId="77777777" w:rsidR="00965FD2" w:rsidRPr="008D79BC" w:rsidRDefault="00965FD2" w:rsidP="00965FD2">
      <w:pPr>
        <w:pStyle w:val="BodyText"/>
        <w:rPr>
          <w:b/>
          <w:lang w:val="en-US"/>
        </w:rPr>
      </w:pPr>
    </w:p>
    <w:p w14:paraId="28636AEB" w14:textId="1ADEE026" w:rsidR="00965FD2" w:rsidRPr="0083253E" w:rsidRDefault="00965FD2" w:rsidP="00965FD2">
      <w:pPr>
        <w:autoSpaceDE w:val="0"/>
        <w:autoSpaceDN w:val="0"/>
        <w:adjustRightInd w:val="0"/>
        <w:jc w:val="center"/>
        <w:rPr>
          <w:b/>
          <w:bCs/>
          <w:color w:val="000000"/>
        </w:rPr>
      </w:pPr>
      <w:proofErr w:type="gramStart"/>
      <w:r w:rsidRPr="0083253E">
        <w:rPr>
          <w:b/>
          <w:bCs/>
          <w:color w:val="000000"/>
        </w:rPr>
        <w:t xml:space="preserve">Semarang, </w:t>
      </w:r>
      <w:r w:rsidR="00EF52C0">
        <w:rPr>
          <w:b/>
          <w:bCs/>
          <w:color w:val="000000"/>
        </w:rPr>
        <w:t xml:space="preserve">  </w:t>
      </w:r>
      <w:proofErr w:type="gramEnd"/>
      <w:r w:rsidR="00EF52C0">
        <w:rPr>
          <w:b/>
          <w:bCs/>
          <w:color w:val="000000"/>
        </w:rPr>
        <w:t xml:space="preserve">   </w:t>
      </w:r>
      <w:r w:rsidR="00266CB9">
        <w:rPr>
          <w:b/>
          <w:bCs/>
          <w:color w:val="000000"/>
        </w:rPr>
        <w:t>Juli</w:t>
      </w:r>
      <w:r>
        <w:rPr>
          <w:b/>
          <w:bCs/>
          <w:color w:val="000000"/>
        </w:rPr>
        <w:t xml:space="preserve"> </w:t>
      </w:r>
      <w:r w:rsidRPr="0083253E">
        <w:rPr>
          <w:b/>
          <w:bCs/>
          <w:color w:val="000000"/>
        </w:rPr>
        <w:t>202</w:t>
      </w:r>
      <w:r>
        <w:rPr>
          <w:b/>
          <w:bCs/>
          <w:color w:val="000000"/>
        </w:rPr>
        <w:t>3</w:t>
      </w:r>
    </w:p>
    <w:p w14:paraId="09096F10" w14:textId="77777777" w:rsidR="00965FD2" w:rsidRPr="0083253E" w:rsidRDefault="00965FD2" w:rsidP="00965FD2">
      <w:pPr>
        <w:autoSpaceDE w:val="0"/>
        <w:autoSpaceDN w:val="0"/>
        <w:adjustRightInd w:val="0"/>
        <w:jc w:val="center"/>
        <w:rPr>
          <w:b/>
          <w:bCs/>
          <w:color w:val="000000"/>
        </w:rPr>
      </w:pPr>
      <w:r w:rsidRPr="0083253E">
        <w:rPr>
          <w:b/>
          <w:bCs/>
          <w:color w:val="000000"/>
        </w:rPr>
        <w:t>Telah Disetujui Untuk Dilaksanakan Oleh</w:t>
      </w:r>
    </w:p>
    <w:p w14:paraId="49F65EB0" w14:textId="77777777" w:rsidR="00965FD2" w:rsidRPr="0083253E" w:rsidRDefault="00965FD2" w:rsidP="00965FD2">
      <w:pPr>
        <w:autoSpaceDE w:val="0"/>
        <w:autoSpaceDN w:val="0"/>
        <w:adjustRightInd w:val="0"/>
        <w:rPr>
          <w:b/>
          <w:bCs/>
          <w:color w:val="000000"/>
        </w:rPr>
      </w:pPr>
    </w:p>
    <w:p w14:paraId="0B9B6C08" w14:textId="77777777" w:rsidR="00965FD2" w:rsidRDefault="00965FD2" w:rsidP="00965FD2">
      <w:pPr>
        <w:autoSpaceDE w:val="0"/>
        <w:autoSpaceDN w:val="0"/>
        <w:adjustRightInd w:val="0"/>
        <w:ind w:left="-426"/>
        <w:jc w:val="center"/>
        <w:rPr>
          <w:b/>
          <w:bCs/>
          <w:color w:val="000000"/>
        </w:rPr>
      </w:pPr>
    </w:p>
    <w:p w14:paraId="648C21DB" w14:textId="77777777" w:rsidR="00965FD2" w:rsidRDefault="00965FD2" w:rsidP="00965FD2">
      <w:pPr>
        <w:autoSpaceDE w:val="0"/>
        <w:autoSpaceDN w:val="0"/>
        <w:adjustRightInd w:val="0"/>
        <w:ind w:left="-426"/>
        <w:jc w:val="center"/>
        <w:rPr>
          <w:b/>
          <w:bCs/>
          <w:color w:val="000000"/>
        </w:rPr>
      </w:pPr>
    </w:p>
    <w:p w14:paraId="6EFBBC2D" w14:textId="77777777" w:rsidR="00965FD2" w:rsidRDefault="00965FD2" w:rsidP="00965FD2">
      <w:pPr>
        <w:autoSpaceDE w:val="0"/>
        <w:autoSpaceDN w:val="0"/>
        <w:adjustRightInd w:val="0"/>
        <w:ind w:left="-426"/>
        <w:jc w:val="center"/>
        <w:rPr>
          <w:b/>
          <w:bCs/>
          <w:color w:val="000000"/>
        </w:rPr>
      </w:pPr>
    </w:p>
    <w:p w14:paraId="4A6F0096" w14:textId="77777777" w:rsidR="00965FD2" w:rsidRPr="0083253E" w:rsidRDefault="00965FD2" w:rsidP="00965FD2">
      <w:pPr>
        <w:autoSpaceDE w:val="0"/>
        <w:autoSpaceDN w:val="0"/>
        <w:adjustRightInd w:val="0"/>
        <w:ind w:left="-426"/>
        <w:jc w:val="center"/>
        <w:rPr>
          <w:b/>
          <w:bCs/>
          <w:color w:val="000000"/>
        </w:rPr>
      </w:pPr>
    </w:p>
    <w:p w14:paraId="1F76463F" w14:textId="77777777" w:rsidR="00965FD2" w:rsidRPr="0083253E" w:rsidRDefault="00965FD2" w:rsidP="00965FD2">
      <w:pPr>
        <w:autoSpaceDE w:val="0"/>
        <w:autoSpaceDN w:val="0"/>
        <w:adjustRightInd w:val="0"/>
        <w:jc w:val="center"/>
        <w:rPr>
          <w:b/>
          <w:bCs/>
          <w:color w:val="000000"/>
        </w:rPr>
      </w:pPr>
      <w:r>
        <w:rPr>
          <w:b/>
          <w:bCs/>
          <w:color w:val="000000"/>
        </w:rPr>
        <w:t>Persetujuan</w:t>
      </w:r>
    </w:p>
    <w:p w14:paraId="1771AADE" w14:textId="77777777" w:rsidR="00965FD2" w:rsidRPr="0083253E" w:rsidRDefault="00965FD2" w:rsidP="00965FD2">
      <w:pPr>
        <w:autoSpaceDE w:val="0"/>
        <w:autoSpaceDN w:val="0"/>
        <w:adjustRightInd w:val="0"/>
        <w:jc w:val="center"/>
        <w:rPr>
          <w:b/>
          <w:bCs/>
          <w:color w:val="000000"/>
        </w:rPr>
      </w:pPr>
      <w:r w:rsidRPr="0083253E">
        <w:rPr>
          <w:b/>
          <w:bCs/>
          <w:color w:val="000000"/>
        </w:rPr>
        <w:t>Ketua Program Studi Hukum Program Doktor</w:t>
      </w:r>
    </w:p>
    <w:p w14:paraId="7EB4C12A" w14:textId="77777777" w:rsidR="00965FD2" w:rsidRPr="0083253E" w:rsidRDefault="00965FD2" w:rsidP="00965FD2">
      <w:pPr>
        <w:autoSpaceDE w:val="0"/>
        <w:autoSpaceDN w:val="0"/>
        <w:adjustRightInd w:val="0"/>
        <w:jc w:val="center"/>
        <w:rPr>
          <w:b/>
          <w:bCs/>
          <w:color w:val="000000"/>
        </w:rPr>
      </w:pPr>
    </w:p>
    <w:p w14:paraId="77636323" w14:textId="77777777" w:rsidR="00965FD2" w:rsidRDefault="00965FD2" w:rsidP="00965FD2">
      <w:pPr>
        <w:autoSpaceDE w:val="0"/>
        <w:autoSpaceDN w:val="0"/>
        <w:adjustRightInd w:val="0"/>
        <w:jc w:val="center"/>
        <w:rPr>
          <w:b/>
          <w:bCs/>
          <w:color w:val="000000"/>
        </w:rPr>
      </w:pPr>
    </w:p>
    <w:p w14:paraId="3ADF31B9" w14:textId="77777777" w:rsidR="00965FD2" w:rsidRPr="0083253E" w:rsidRDefault="00965FD2" w:rsidP="00965FD2">
      <w:pPr>
        <w:autoSpaceDE w:val="0"/>
        <w:autoSpaceDN w:val="0"/>
        <w:adjustRightInd w:val="0"/>
        <w:jc w:val="center"/>
        <w:rPr>
          <w:b/>
          <w:bCs/>
          <w:color w:val="000000"/>
        </w:rPr>
      </w:pPr>
    </w:p>
    <w:p w14:paraId="1F83515D" w14:textId="77777777" w:rsidR="00965FD2" w:rsidRPr="0083253E" w:rsidRDefault="00965FD2" w:rsidP="00965FD2">
      <w:pPr>
        <w:autoSpaceDE w:val="0"/>
        <w:autoSpaceDN w:val="0"/>
        <w:adjustRightInd w:val="0"/>
        <w:jc w:val="center"/>
        <w:rPr>
          <w:b/>
          <w:bCs/>
          <w:color w:val="000000"/>
        </w:rPr>
      </w:pPr>
    </w:p>
    <w:p w14:paraId="0BD51762" w14:textId="77777777" w:rsidR="00965FD2" w:rsidRPr="0083253E" w:rsidRDefault="00965FD2" w:rsidP="00965FD2">
      <w:pPr>
        <w:autoSpaceDE w:val="0"/>
        <w:autoSpaceDN w:val="0"/>
        <w:adjustRightInd w:val="0"/>
        <w:jc w:val="center"/>
        <w:rPr>
          <w:rFonts w:eastAsia="Calibri"/>
          <w:b/>
          <w:noProof/>
          <w:color w:val="000000"/>
          <w:lang w:eastAsia="id-ID"/>
        </w:rPr>
      </w:pPr>
      <w:r w:rsidRPr="0083253E">
        <w:rPr>
          <w:b/>
          <w:bCs/>
          <w:color w:val="000000"/>
        </w:rPr>
        <w:t>Prof. Dr. Sarsintorini Putra, S.H., M.H</w:t>
      </w:r>
    </w:p>
    <w:p w14:paraId="08EEBFBB" w14:textId="77777777" w:rsidR="00965FD2" w:rsidRDefault="00A12B99" w:rsidP="00965FD2">
      <w:pPr>
        <w:autoSpaceDE w:val="0"/>
        <w:autoSpaceDN w:val="0"/>
        <w:adjustRightInd w:val="0"/>
        <w:jc w:val="center"/>
        <w:rPr>
          <w:rFonts w:eastAsia="Calibri"/>
          <w:b/>
          <w:noProof/>
          <w:color w:val="000000"/>
          <w:lang w:eastAsia="id-ID"/>
        </w:rPr>
      </w:pPr>
      <w:r>
        <w:rPr>
          <w:rFonts w:eastAsia="Calibri"/>
          <w:bCs/>
          <w:noProof/>
          <w:color w:val="000000" w:themeColor="text1"/>
        </w:rPr>
        <mc:AlternateContent>
          <mc:Choice Requires="wps">
            <w:drawing>
              <wp:anchor distT="0" distB="0" distL="114300" distR="114300" simplePos="0" relativeHeight="251664896" behindDoc="0" locked="0" layoutInCell="1" allowOverlap="1" wp14:anchorId="67236DE0" wp14:editId="0BE449D9">
                <wp:simplePos x="0" y="0"/>
                <wp:positionH relativeFrom="column">
                  <wp:posOffset>4772025</wp:posOffset>
                </wp:positionH>
                <wp:positionV relativeFrom="paragraph">
                  <wp:posOffset>569595</wp:posOffset>
                </wp:positionV>
                <wp:extent cx="390525" cy="361950"/>
                <wp:effectExtent l="0" t="0" r="28575" b="19050"/>
                <wp:wrapNone/>
                <wp:docPr id="1116487172" name="Rectangle 1"/>
                <wp:cNvGraphicFramePr/>
                <a:graphic xmlns:a="http://schemas.openxmlformats.org/drawingml/2006/main">
                  <a:graphicData uri="http://schemas.microsoft.com/office/word/2010/wordprocessingShape">
                    <wps:wsp>
                      <wps:cNvSpPr/>
                      <wps:spPr>
                        <a:xfrm>
                          <a:off x="0" y="0"/>
                          <a:ext cx="390525" cy="3619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993FE" id="Rectangle 1" o:spid="_x0000_s1026" style="position:absolute;margin-left:375.75pt;margin-top:44.85pt;width:30.75pt;height:28.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" fillcolor="white [3212]" strokecolor="white [3212]" strokeweight="1pt"/>
            </w:pict>
          </mc:Fallback>
        </mc:AlternateContent>
      </w:r>
      <w:r w:rsidR="00965FD2" w:rsidRPr="0083253E">
        <w:rPr>
          <w:rFonts w:eastAsia="Calibri"/>
          <w:b/>
          <w:noProof/>
          <w:color w:val="000000"/>
          <w:lang w:eastAsia="id-ID"/>
        </w:rPr>
        <w:t>NIDK. 8874040017</w:t>
      </w:r>
    </w:p>
    <w:bookmarkStart w:id="3" w:name="_Hlk135569486"/>
    <w:p w14:paraId="4A3E1418" w14:textId="77777777" w:rsidR="005E5182" w:rsidRDefault="00B52D37" w:rsidP="005E5182">
      <w:pPr>
        <w:spacing w:after="120" w:line="480" w:lineRule="auto"/>
        <w:ind w:left="11"/>
        <w:jc w:val="center"/>
        <w:rPr>
          <w:rFonts w:eastAsia="Calibri"/>
          <w:b/>
          <w:color w:val="000000" w:themeColor="text1"/>
        </w:rPr>
      </w:pPr>
      <w:r w:rsidRPr="00872EC5">
        <w:rPr>
          <w:b/>
          <w:noProof/>
        </w:rPr>
        <w:lastRenderedPageBreak/>
        <mc:AlternateContent>
          <mc:Choice Requires="wps">
            <w:drawing>
              <wp:anchor distT="0" distB="0" distL="114300" distR="114300" simplePos="0" relativeHeight="251647488" behindDoc="0" locked="0" layoutInCell="1" allowOverlap="1" wp14:anchorId="567088E1" wp14:editId="3640166D">
                <wp:simplePos x="0" y="0"/>
                <wp:positionH relativeFrom="column">
                  <wp:posOffset>5640070</wp:posOffset>
                </wp:positionH>
                <wp:positionV relativeFrom="paragraph">
                  <wp:posOffset>440055</wp:posOffset>
                </wp:positionV>
                <wp:extent cx="241300" cy="257175"/>
                <wp:effectExtent l="0" t="0" r="6350" b="9525"/>
                <wp:wrapNone/>
                <wp:docPr id="1787743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5717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FFC4182" id="Rectangle 2" o:spid="_x0000_s1026" style="position:absolute;margin-left:444.1pt;margin-top:34.65pt;width:19pt;height:2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" fillcolor="window" strokecolor="window" strokeweight="1pt">
                <v:path arrowok="t"/>
              </v:rect>
            </w:pict>
          </mc:Fallback>
        </mc:AlternateContent>
      </w:r>
      <w:r w:rsidR="005E5182" w:rsidRPr="00872EC5">
        <w:rPr>
          <w:rFonts w:eastAsia="Calibri"/>
          <w:b/>
          <w:color w:val="000000" w:themeColor="text1"/>
        </w:rPr>
        <w:t>ABSTRAK</w:t>
      </w:r>
    </w:p>
    <w:p w14:paraId="4A95A82C" w14:textId="62413F56" w:rsidR="0026186E" w:rsidRDefault="0026186E" w:rsidP="008A4280">
      <w:pPr>
        <w:ind w:firstLine="709"/>
        <w:jc w:val="both"/>
        <w:rPr>
          <w:bCs/>
        </w:rPr>
      </w:pPr>
      <w:bookmarkStart w:id="4" w:name="_Hlk141544860"/>
      <w:bookmarkStart w:id="5" w:name="_Hlk141546496"/>
      <w:r>
        <w:rPr>
          <w:bCs/>
        </w:rPr>
        <w:t xml:space="preserve">Kebijakan kriminal berdasarkan keadilan restoratif </w:t>
      </w:r>
      <w:r w:rsidR="00C34EBA" w:rsidRPr="00C34EBA">
        <w:rPr>
          <w:bCs/>
        </w:rPr>
        <w:t xml:space="preserve">dalam kerangka peradilan pidana yang berkepastian hukum </w:t>
      </w:r>
      <w:r>
        <w:rPr>
          <w:bCs/>
        </w:rPr>
        <w:t xml:space="preserve">yang diemban oleh </w:t>
      </w:r>
      <w:r w:rsidR="00C34EBA">
        <w:rPr>
          <w:bCs/>
        </w:rPr>
        <w:t>Polri</w:t>
      </w:r>
      <w:r>
        <w:rPr>
          <w:bCs/>
        </w:rPr>
        <w:t xml:space="preserve"> dilaksanakan melalui kebijakan Penal dan kebijakan </w:t>
      </w:r>
      <w:proofErr w:type="gramStart"/>
      <w:r>
        <w:rPr>
          <w:bCs/>
        </w:rPr>
        <w:t>Non-Penal</w:t>
      </w:r>
      <w:proofErr w:type="gramEnd"/>
      <w:r>
        <w:rPr>
          <w:bCs/>
        </w:rPr>
        <w:t xml:space="preserve">. Dalam kebijakan Penal diawaki oleh penyidik sebagai fungsi penegakan hukum, dan kebijakan </w:t>
      </w:r>
      <w:proofErr w:type="gramStart"/>
      <w:r>
        <w:rPr>
          <w:bCs/>
        </w:rPr>
        <w:t>Non-Penal</w:t>
      </w:r>
      <w:proofErr w:type="gramEnd"/>
      <w:r>
        <w:rPr>
          <w:bCs/>
        </w:rPr>
        <w:t xml:space="preserve"> diawaki oleh Bhabinkamtibmas sebagai fungsi preemti</w:t>
      </w:r>
      <w:r w:rsidR="00CA5CD8">
        <w:rPr>
          <w:bCs/>
        </w:rPr>
        <w:t>f</w:t>
      </w:r>
      <w:r>
        <w:rPr>
          <w:bCs/>
        </w:rPr>
        <w:t xml:space="preserve"> dan Unit Patroli sebagai fungsi preventi</w:t>
      </w:r>
      <w:r w:rsidR="003920C4">
        <w:rPr>
          <w:bCs/>
        </w:rPr>
        <w:t>f</w:t>
      </w:r>
      <w:r>
        <w:rPr>
          <w:bCs/>
        </w:rPr>
        <w:t>.</w:t>
      </w:r>
    </w:p>
    <w:p w14:paraId="6A617673" w14:textId="5F6A8115" w:rsidR="00DC53EA" w:rsidRDefault="00143BBE" w:rsidP="008A4280">
      <w:pPr>
        <w:ind w:firstLine="709"/>
        <w:jc w:val="both"/>
      </w:pPr>
      <w:r>
        <w:rPr>
          <w:bCs/>
        </w:rPr>
        <w:t>P</w:t>
      </w:r>
      <w:r w:rsidRPr="00DC53EA">
        <w:rPr>
          <w:bCs/>
        </w:rPr>
        <w:t xml:space="preserve">enanggulangan </w:t>
      </w:r>
      <w:r w:rsidR="003E1CCB">
        <w:rPr>
          <w:bCs/>
        </w:rPr>
        <w:t>k</w:t>
      </w:r>
      <w:r w:rsidR="00DC53EA" w:rsidRPr="00DC53EA">
        <w:rPr>
          <w:bCs/>
        </w:rPr>
        <w:t>ejahatan</w:t>
      </w:r>
      <w:r>
        <w:rPr>
          <w:bCs/>
        </w:rPr>
        <w:t xml:space="preserve"> berdasarkan</w:t>
      </w:r>
      <w:r w:rsidR="00DC53EA" w:rsidRPr="00DC53EA">
        <w:rPr>
          <w:bCs/>
        </w:rPr>
        <w:t xml:space="preserve"> </w:t>
      </w:r>
      <w:r w:rsidR="002244AD">
        <w:rPr>
          <w:bCs/>
        </w:rPr>
        <w:t>keadilan restoratif dengan maksud permasalahan di</w:t>
      </w:r>
      <w:r>
        <w:rPr>
          <w:bCs/>
        </w:rPr>
        <w:t xml:space="preserve"> </w:t>
      </w:r>
      <w:r w:rsidR="002244AD">
        <w:rPr>
          <w:bCs/>
        </w:rPr>
        <w:t xml:space="preserve">masyarakat dapat diselesaikan, prinsip dari keadilan restoratif adalah terwujudnya rasa keadilan dari masing-masing pihak yang bersengketa </w:t>
      </w:r>
      <w:r w:rsidR="003E1CCB">
        <w:rPr>
          <w:bCs/>
        </w:rPr>
        <w:t>dengan</w:t>
      </w:r>
      <w:r w:rsidR="00DC53EA">
        <w:t xml:space="preserve"> melibatkan korban, pelaku, keluarga korban dan masyarakat serta pihak-pihak yang berkepentingan dengan suatu tindak pidana yang terjadi untuk mencapai kesepakatan dan penyelesaian.</w:t>
      </w:r>
    </w:p>
    <w:p w14:paraId="380A0B25" w14:textId="4CD46D42" w:rsidR="003B0642" w:rsidRDefault="008F2F0D" w:rsidP="008A4280">
      <w:pPr>
        <w:ind w:firstLine="709"/>
        <w:jc w:val="both"/>
        <w:rPr>
          <w:bCs/>
          <w:color w:val="000000"/>
        </w:rPr>
      </w:pPr>
      <w:r>
        <w:rPr>
          <w:rFonts w:eastAsia="Calibri"/>
          <w:bCs/>
          <w:color w:val="000000" w:themeColor="text1"/>
        </w:rPr>
        <w:t xml:space="preserve">Fokus penelitian adalah </w:t>
      </w:r>
      <w:r w:rsidRPr="008F2F0D">
        <w:rPr>
          <w:rFonts w:eastAsia="Calibri"/>
          <w:bCs/>
          <w:i/>
          <w:iCs/>
          <w:color w:val="000000" w:themeColor="text1"/>
        </w:rPr>
        <w:t>Restoratif Justice</w:t>
      </w:r>
      <w:r>
        <w:rPr>
          <w:rFonts w:eastAsia="Calibri"/>
          <w:bCs/>
          <w:color w:val="000000" w:themeColor="text1"/>
        </w:rPr>
        <w:t xml:space="preserve"> pada Polri dan p</w:t>
      </w:r>
      <w:r w:rsidR="00DC53EA">
        <w:rPr>
          <w:rFonts w:eastAsia="Calibri"/>
          <w:bCs/>
          <w:color w:val="000000" w:themeColor="text1"/>
        </w:rPr>
        <w:t xml:space="preserve">ermasalahan yang diangkat dalam </w:t>
      </w:r>
      <w:r w:rsidR="00143BBE">
        <w:rPr>
          <w:rFonts w:eastAsia="Calibri"/>
          <w:bCs/>
          <w:color w:val="000000" w:themeColor="text1"/>
        </w:rPr>
        <w:t>penelitian</w:t>
      </w:r>
      <w:r w:rsidR="00DC53EA">
        <w:rPr>
          <w:rFonts w:eastAsia="Calibri"/>
          <w:bCs/>
          <w:color w:val="000000" w:themeColor="text1"/>
        </w:rPr>
        <w:t xml:space="preserve"> ini adalah: </w:t>
      </w:r>
      <w:r w:rsidR="003B0642">
        <w:rPr>
          <w:color w:val="000000"/>
        </w:rPr>
        <w:t xml:space="preserve">1). </w:t>
      </w:r>
      <w:r w:rsidR="0050563F" w:rsidRPr="0050563F">
        <w:rPr>
          <w:color w:val="000000"/>
        </w:rPr>
        <w:t>Bagaimana konstruksi (</w:t>
      </w:r>
      <w:r w:rsidR="0050563F" w:rsidRPr="0050563F">
        <w:rPr>
          <w:i/>
          <w:iCs/>
          <w:color w:val="000000"/>
        </w:rPr>
        <w:t>ius constitutum</w:t>
      </w:r>
      <w:r w:rsidR="0050563F" w:rsidRPr="0050563F">
        <w:rPr>
          <w:color w:val="000000"/>
        </w:rPr>
        <w:t xml:space="preserve">) kebijakan penanggulangan kejahatan berdasarkan keadilan restoratif </w:t>
      </w:r>
      <w:r w:rsidR="0050563F" w:rsidRPr="0050563F">
        <w:rPr>
          <w:bCs/>
          <w:color w:val="000000"/>
        </w:rPr>
        <w:t xml:space="preserve">dalam kerangka peradilan pidana yang berkepastian </w:t>
      </w:r>
      <w:proofErr w:type="gramStart"/>
      <w:r w:rsidR="0050563F" w:rsidRPr="0050563F">
        <w:rPr>
          <w:bCs/>
          <w:color w:val="000000"/>
        </w:rPr>
        <w:t>hukum</w:t>
      </w:r>
      <w:r w:rsidR="0050563F">
        <w:rPr>
          <w:bCs/>
          <w:color w:val="000000"/>
        </w:rPr>
        <w:t>?</w:t>
      </w:r>
      <w:r w:rsidR="004470BF">
        <w:rPr>
          <w:color w:val="000000"/>
        </w:rPr>
        <w:t>,</w:t>
      </w:r>
      <w:proofErr w:type="gramEnd"/>
      <w:r w:rsidR="007E2A00">
        <w:rPr>
          <w:color w:val="000000"/>
        </w:rPr>
        <w:t xml:space="preserve"> </w:t>
      </w:r>
      <w:r w:rsidR="003B0642">
        <w:rPr>
          <w:color w:val="000000"/>
        </w:rPr>
        <w:t xml:space="preserve">2). </w:t>
      </w:r>
      <w:r w:rsidR="006B4BEA" w:rsidRPr="006B4BEA">
        <w:rPr>
          <w:color w:val="000000"/>
        </w:rPr>
        <w:t>Bagaimana pelaksanaan (</w:t>
      </w:r>
      <w:r w:rsidR="006B4BEA" w:rsidRPr="006B4BEA">
        <w:rPr>
          <w:i/>
          <w:iCs/>
          <w:color w:val="000000"/>
        </w:rPr>
        <w:t>ius operatum</w:t>
      </w:r>
      <w:r w:rsidR="006B4BEA" w:rsidRPr="006B4BEA">
        <w:rPr>
          <w:color w:val="000000"/>
        </w:rPr>
        <w:t xml:space="preserve">) kebijakan penanggulangan kejahatan berdasarkan keadilan restoratif </w:t>
      </w:r>
      <w:r w:rsidR="006B4BEA" w:rsidRPr="006B4BEA">
        <w:rPr>
          <w:bCs/>
          <w:color w:val="000000"/>
        </w:rPr>
        <w:t xml:space="preserve">dalam kerangka peradilan pidana yang berkepastian </w:t>
      </w:r>
      <w:proofErr w:type="gramStart"/>
      <w:r w:rsidR="006B4BEA" w:rsidRPr="006B4BEA">
        <w:rPr>
          <w:bCs/>
          <w:color w:val="000000"/>
        </w:rPr>
        <w:t>hukum</w:t>
      </w:r>
      <w:r w:rsidR="004470BF" w:rsidRPr="004470BF">
        <w:rPr>
          <w:color w:val="000000"/>
        </w:rPr>
        <w:t>?</w:t>
      </w:r>
      <w:r w:rsidR="003B0642">
        <w:rPr>
          <w:color w:val="000000"/>
        </w:rPr>
        <w:t>,</w:t>
      </w:r>
      <w:proofErr w:type="gramEnd"/>
      <w:r w:rsidR="003B0642">
        <w:rPr>
          <w:color w:val="000000"/>
        </w:rPr>
        <w:t xml:space="preserve"> </w:t>
      </w:r>
      <w:r w:rsidR="003B0642">
        <w:rPr>
          <w:rFonts w:eastAsia="Tahoma"/>
          <w:bCs/>
        </w:rPr>
        <w:t xml:space="preserve">3). </w:t>
      </w:r>
      <w:r w:rsidR="006B4BEA" w:rsidRPr="006B4BEA">
        <w:rPr>
          <w:rFonts w:eastAsia="Tahoma"/>
          <w:bCs/>
        </w:rPr>
        <w:t>Bagaimana rekonstruksi (</w:t>
      </w:r>
      <w:r w:rsidR="006B4BEA" w:rsidRPr="006B4BEA">
        <w:rPr>
          <w:rFonts w:eastAsia="Tahoma"/>
          <w:bCs/>
          <w:i/>
          <w:iCs/>
        </w:rPr>
        <w:t>ius constituendum</w:t>
      </w:r>
      <w:r w:rsidR="006B4BEA" w:rsidRPr="006B4BEA">
        <w:rPr>
          <w:rFonts w:eastAsia="Tahoma"/>
          <w:bCs/>
        </w:rPr>
        <w:t>) kebijakan penanggulangan kejahatan berdasarkan keadilan restoratif dalam kerangka peradilan pidana yang berkepastian hukum</w:t>
      </w:r>
      <w:r w:rsidR="004470BF" w:rsidRPr="004470BF">
        <w:rPr>
          <w:rFonts w:eastAsia="Tahoma"/>
          <w:bCs/>
        </w:rPr>
        <w:t>?</w:t>
      </w:r>
    </w:p>
    <w:p w14:paraId="745A5D76" w14:textId="776998A4" w:rsidR="00A365C5" w:rsidRDefault="00A365C5" w:rsidP="008A4280">
      <w:pPr>
        <w:ind w:firstLine="709"/>
        <w:jc w:val="both"/>
        <w:rPr>
          <w:bCs/>
          <w:color w:val="000000"/>
        </w:rPr>
      </w:pPr>
      <w:r>
        <w:rPr>
          <w:bCs/>
          <w:color w:val="000000"/>
        </w:rPr>
        <w:t xml:space="preserve">Metode pendekatan yang digunakan adalah </w:t>
      </w:r>
      <w:r w:rsidR="006B4BEA">
        <w:rPr>
          <w:bCs/>
          <w:color w:val="000000"/>
        </w:rPr>
        <w:t>yuridis normatif</w:t>
      </w:r>
      <w:r>
        <w:rPr>
          <w:bCs/>
          <w:color w:val="000000"/>
        </w:rPr>
        <w:t xml:space="preserve">. </w:t>
      </w:r>
      <w:proofErr w:type="gramStart"/>
      <w:r>
        <w:rPr>
          <w:bCs/>
          <w:color w:val="000000"/>
        </w:rPr>
        <w:t>Jenis</w:t>
      </w:r>
      <w:proofErr w:type="gramEnd"/>
      <w:r>
        <w:rPr>
          <w:bCs/>
          <w:color w:val="000000"/>
        </w:rPr>
        <w:t xml:space="preserve"> data yang digunakan adalah data sekunder dan data primer. Data sekunder diperoleh dengan melakukan studi puskata dan studi do</w:t>
      </w:r>
      <w:r w:rsidR="003920C4">
        <w:rPr>
          <w:bCs/>
          <w:color w:val="000000"/>
        </w:rPr>
        <w:t>k</w:t>
      </w:r>
      <w:r>
        <w:rPr>
          <w:bCs/>
          <w:color w:val="000000"/>
        </w:rPr>
        <w:t xml:space="preserve">umenter. Data primer diperoleh dengan melakukan studi wawancara.  Analisis data dalam penelitian ini bersifat </w:t>
      </w:r>
      <w:r w:rsidR="00D21299">
        <w:rPr>
          <w:bCs/>
          <w:color w:val="000000"/>
        </w:rPr>
        <w:t>mix metode (</w:t>
      </w:r>
      <w:r>
        <w:rPr>
          <w:bCs/>
          <w:color w:val="000000"/>
        </w:rPr>
        <w:t>kuantitatif dan kualitatif</w:t>
      </w:r>
      <w:r w:rsidR="00D21299">
        <w:rPr>
          <w:bCs/>
          <w:color w:val="000000"/>
        </w:rPr>
        <w:t>)</w:t>
      </w:r>
      <w:r>
        <w:rPr>
          <w:bCs/>
          <w:color w:val="000000"/>
        </w:rPr>
        <w:t>.</w:t>
      </w:r>
    </w:p>
    <w:p w14:paraId="49C05B99" w14:textId="0C706881" w:rsidR="00FF37A1" w:rsidRDefault="00FF37A1" w:rsidP="003D627C">
      <w:pPr>
        <w:ind w:firstLine="709"/>
        <w:jc w:val="both"/>
        <w:rPr>
          <w:bCs/>
          <w:color w:val="000000"/>
        </w:rPr>
      </w:pPr>
      <w:r>
        <w:rPr>
          <w:bCs/>
          <w:color w:val="000000"/>
        </w:rPr>
        <w:t>Hasil s</w:t>
      </w:r>
      <w:r w:rsidR="008A4280" w:rsidRPr="003D627C">
        <w:rPr>
          <w:bCs/>
          <w:color w:val="000000"/>
        </w:rPr>
        <w:t>impulan</w:t>
      </w:r>
      <w:r>
        <w:rPr>
          <w:bCs/>
          <w:color w:val="000000"/>
        </w:rPr>
        <w:t xml:space="preserve"> sbb: 1). </w:t>
      </w:r>
      <w:r w:rsidR="004B6F2B">
        <w:rPr>
          <w:bCs/>
          <w:color w:val="000000"/>
        </w:rPr>
        <w:t>konstruksi</w:t>
      </w:r>
      <w:r w:rsidR="0050563F" w:rsidRPr="0050563F">
        <w:rPr>
          <w:bCs/>
          <w:color w:val="000000"/>
        </w:rPr>
        <w:t xml:space="preserve"> kebijakan penaggulangan</w:t>
      </w:r>
      <w:r w:rsidR="002A4CE4">
        <w:rPr>
          <w:bCs/>
          <w:color w:val="000000"/>
        </w:rPr>
        <w:t xml:space="preserve"> kejahatan</w:t>
      </w:r>
      <w:r w:rsidR="0050563F" w:rsidRPr="0050563F">
        <w:rPr>
          <w:bCs/>
          <w:color w:val="000000"/>
        </w:rPr>
        <w:t xml:space="preserve"> dilihat dari aspek filosofis berdasarkan nilai-nilai Pancasila dan prinsip-prinsip </w:t>
      </w:r>
      <w:r w:rsidR="0050563F" w:rsidRPr="0050563F">
        <w:rPr>
          <w:bCs/>
          <w:i/>
          <w:iCs/>
          <w:color w:val="000000"/>
        </w:rPr>
        <w:t>restorative justice</w:t>
      </w:r>
      <w:r w:rsidR="0050563F" w:rsidRPr="0050563F">
        <w:rPr>
          <w:bCs/>
          <w:color w:val="000000"/>
        </w:rPr>
        <w:t xml:space="preserve">, dari aspek yuridis </w:t>
      </w:r>
      <w:r w:rsidR="002A4CE4">
        <w:rPr>
          <w:bCs/>
          <w:color w:val="000000"/>
        </w:rPr>
        <w:t xml:space="preserve">dengan </w:t>
      </w:r>
      <w:r w:rsidR="0050563F" w:rsidRPr="0050563F">
        <w:rPr>
          <w:bCs/>
          <w:color w:val="000000"/>
        </w:rPr>
        <w:t>memperhatikan norma-norma hukum yang berasal dari luar negeri, hukum adat, hukum islam, dan hukum nasional yang semuanya berakar pada nilai Pancasila, dari aspek sosiologis perlunya partisipasi aktif dari masyarakat dalam mendukung penanggulangan kejahatan yang ber</w:t>
      </w:r>
      <w:r w:rsidR="00D21299">
        <w:rPr>
          <w:bCs/>
          <w:color w:val="000000"/>
        </w:rPr>
        <w:t>da</w:t>
      </w:r>
      <w:r w:rsidR="0050563F" w:rsidRPr="0050563F">
        <w:rPr>
          <w:bCs/>
          <w:color w:val="000000"/>
        </w:rPr>
        <w:t xml:space="preserve">sarkan </w:t>
      </w:r>
      <w:r w:rsidR="0050563F" w:rsidRPr="0050563F">
        <w:rPr>
          <w:bCs/>
          <w:i/>
          <w:iCs/>
          <w:color w:val="000000"/>
        </w:rPr>
        <w:t>restorative justice</w:t>
      </w:r>
      <w:r>
        <w:rPr>
          <w:bCs/>
          <w:color w:val="000000"/>
        </w:rPr>
        <w:t xml:space="preserve">, 2). </w:t>
      </w:r>
      <w:r w:rsidR="002A4CE4" w:rsidRPr="002A4CE4">
        <w:rPr>
          <w:bCs/>
          <w:color w:val="000000"/>
        </w:rPr>
        <w:t>pelaksanaan kebijakan penanggulangan kejahatan berdasarkan keadilan restoratif</w:t>
      </w:r>
      <w:r w:rsidR="0050563F" w:rsidRPr="0050563F">
        <w:rPr>
          <w:bCs/>
          <w:color w:val="000000"/>
        </w:rPr>
        <w:t xml:space="preserve"> menggunakan Penal dan </w:t>
      </w:r>
      <w:proofErr w:type="gramStart"/>
      <w:r w:rsidR="0050563F" w:rsidRPr="0050563F">
        <w:rPr>
          <w:bCs/>
          <w:color w:val="000000"/>
        </w:rPr>
        <w:t>Non-Penal</w:t>
      </w:r>
      <w:proofErr w:type="gramEnd"/>
      <w:r w:rsidR="0050563F" w:rsidRPr="0050563F">
        <w:rPr>
          <w:bCs/>
          <w:color w:val="000000"/>
        </w:rPr>
        <w:t xml:space="preserve"> yang diemban oleh fungsi penyidik, Bhabinkamtibmas dan Unit Patroli, untuk mengurai dan menyelesaikan permasalahan yang ada di masyarakat</w:t>
      </w:r>
      <w:r w:rsidR="00CA7111">
        <w:rPr>
          <w:bCs/>
          <w:i/>
          <w:iCs/>
          <w:color w:val="000000"/>
        </w:rPr>
        <w:t xml:space="preserve">, </w:t>
      </w:r>
      <w:r w:rsidR="00CA7111" w:rsidRPr="00CA7111">
        <w:rPr>
          <w:bCs/>
          <w:color w:val="000000"/>
        </w:rPr>
        <w:t>3)</w:t>
      </w:r>
      <w:r w:rsidR="00CA7111">
        <w:rPr>
          <w:bCs/>
          <w:color w:val="000000"/>
        </w:rPr>
        <w:t>. Rekon</w:t>
      </w:r>
      <w:r w:rsidR="00235BA4">
        <w:rPr>
          <w:bCs/>
          <w:color w:val="000000"/>
        </w:rPr>
        <w:t>s</w:t>
      </w:r>
      <w:r w:rsidR="00CA7111">
        <w:rPr>
          <w:bCs/>
          <w:color w:val="000000"/>
        </w:rPr>
        <w:t xml:space="preserve">truksi penanggulangan kejahatan melalui aspek </w:t>
      </w:r>
      <w:r w:rsidR="00B33CE9">
        <w:rPr>
          <w:bCs/>
          <w:color w:val="000000"/>
        </w:rPr>
        <w:t xml:space="preserve">substansi berupa pembaharuan terhadap KUHAP dan Perpol, aspek struktur Menyusun mekanisme </w:t>
      </w:r>
      <w:r w:rsidR="00B33CE9" w:rsidRPr="00B33CE9">
        <w:rPr>
          <w:bCs/>
          <w:i/>
          <w:iCs/>
          <w:color w:val="000000"/>
        </w:rPr>
        <w:t>restoratif justice</w:t>
      </w:r>
      <w:r w:rsidR="00B33CE9">
        <w:rPr>
          <w:bCs/>
          <w:color w:val="000000"/>
        </w:rPr>
        <w:t xml:space="preserve"> dan meningkatkan kompetensi personel, aspek kultur berupa meningkatkan partisipasi masyarakat untuk sadar hukum dan mendukung program </w:t>
      </w:r>
      <w:r w:rsidR="00B33CE9" w:rsidRPr="00B33CE9">
        <w:rPr>
          <w:bCs/>
          <w:i/>
          <w:iCs/>
          <w:color w:val="000000"/>
        </w:rPr>
        <w:t>restorative justice</w:t>
      </w:r>
      <w:r w:rsidR="00B33CE9">
        <w:rPr>
          <w:bCs/>
          <w:color w:val="000000"/>
        </w:rPr>
        <w:t>.</w:t>
      </w:r>
      <w:bookmarkEnd w:id="4"/>
    </w:p>
    <w:p w14:paraId="1583CE6E" w14:textId="77777777" w:rsidR="003B0642" w:rsidRDefault="002E361E" w:rsidP="002D64B3">
      <w:pPr>
        <w:spacing w:line="480" w:lineRule="auto"/>
        <w:jc w:val="both"/>
        <w:rPr>
          <w:rFonts w:eastAsia="Calibri"/>
          <w:bCs/>
          <w:color w:val="000000" w:themeColor="text1"/>
        </w:rPr>
      </w:pPr>
      <w:r>
        <w:rPr>
          <w:rFonts w:eastAsia="Calibri"/>
          <w:bCs/>
          <w:color w:val="000000" w:themeColor="text1"/>
        </w:rPr>
        <w:t xml:space="preserve">Kata </w:t>
      </w:r>
      <w:proofErr w:type="gramStart"/>
      <w:r>
        <w:rPr>
          <w:rFonts w:eastAsia="Calibri"/>
          <w:bCs/>
          <w:color w:val="000000" w:themeColor="text1"/>
        </w:rPr>
        <w:t>kunci :</w:t>
      </w:r>
      <w:proofErr w:type="gramEnd"/>
      <w:r>
        <w:rPr>
          <w:rFonts w:eastAsia="Calibri"/>
          <w:bCs/>
          <w:color w:val="000000" w:themeColor="text1"/>
        </w:rPr>
        <w:t xml:space="preserve"> </w:t>
      </w:r>
      <w:r w:rsidR="00B33CE9">
        <w:rPr>
          <w:rFonts w:eastAsia="Calibri"/>
          <w:bCs/>
          <w:color w:val="000000" w:themeColor="text1"/>
        </w:rPr>
        <w:t>Kebijakan Kriminal</w:t>
      </w:r>
      <w:r>
        <w:rPr>
          <w:rFonts w:eastAsia="Calibri"/>
          <w:bCs/>
          <w:color w:val="000000" w:themeColor="text1"/>
        </w:rPr>
        <w:t xml:space="preserve">,  </w:t>
      </w:r>
      <w:r w:rsidR="00B33CE9">
        <w:rPr>
          <w:rFonts w:eastAsia="Calibri"/>
          <w:bCs/>
          <w:color w:val="000000" w:themeColor="text1"/>
        </w:rPr>
        <w:t>Penanggulangan Kejahatan</w:t>
      </w:r>
      <w:r>
        <w:rPr>
          <w:rFonts w:eastAsia="Calibri"/>
          <w:bCs/>
          <w:color w:val="000000" w:themeColor="text1"/>
        </w:rPr>
        <w:t xml:space="preserve">, </w:t>
      </w:r>
      <w:r w:rsidR="00B33CE9">
        <w:rPr>
          <w:rFonts w:eastAsia="Calibri"/>
          <w:bCs/>
          <w:color w:val="000000" w:themeColor="text1"/>
        </w:rPr>
        <w:t>Keadilan Restoratif</w:t>
      </w:r>
      <w:bookmarkEnd w:id="3"/>
    </w:p>
    <w:bookmarkEnd w:id="5"/>
    <w:p w14:paraId="74B9C3A8" w14:textId="77777777" w:rsidR="00BE2B1D" w:rsidRDefault="00BE2B1D" w:rsidP="000003C5">
      <w:pPr>
        <w:pStyle w:val="NoSpacing"/>
        <w:jc w:val="center"/>
        <w:rPr>
          <w:rFonts w:ascii="Times New Roman" w:hAnsi="Times New Roman" w:cs="Times New Roman"/>
          <w:b/>
          <w:sz w:val="24"/>
          <w:szCs w:val="24"/>
          <w:lang w:val="en-US"/>
        </w:rPr>
      </w:pPr>
    </w:p>
    <w:p w14:paraId="6BAE056B" w14:textId="77777777" w:rsidR="00BE2B1D" w:rsidRDefault="00BE2B1D" w:rsidP="000003C5">
      <w:pPr>
        <w:pStyle w:val="NoSpacing"/>
        <w:jc w:val="center"/>
        <w:rPr>
          <w:rFonts w:ascii="Times New Roman" w:hAnsi="Times New Roman" w:cs="Times New Roman"/>
          <w:b/>
          <w:sz w:val="24"/>
          <w:szCs w:val="24"/>
          <w:lang w:val="en-US"/>
        </w:rPr>
      </w:pPr>
    </w:p>
    <w:p w14:paraId="7C9300F0" w14:textId="15940C71" w:rsidR="000003C5" w:rsidRPr="00AE6927" w:rsidRDefault="000003C5" w:rsidP="000003C5">
      <w:pPr>
        <w:pStyle w:val="NoSpacing"/>
        <w:jc w:val="center"/>
        <w:rPr>
          <w:rFonts w:ascii="Times New Roman" w:hAnsi="Times New Roman" w:cs="Times New Roman"/>
          <w:b/>
          <w:sz w:val="24"/>
          <w:szCs w:val="24"/>
          <w:lang w:val="en-US"/>
        </w:rPr>
      </w:pPr>
      <w:r w:rsidRPr="00AE6927">
        <w:rPr>
          <w:rFonts w:ascii="Times New Roman" w:hAnsi="Times New Roman" w:cs="Times New Roman"/>
          <w:b/>
          <w:sz w:val="24"/>
          <w:szCs w:val="24"/>
          <w:lang w:val="en-US"/>
        </w:rPr>
        <w:lastRenderedPageBreak/>
        <w:t>ABSTRACT</w:t>
      </w:r>
    </w:p>
    <w:p w14:paraId="2E97F31F" w14:textId="77777777" w:rsidR="000003C5" w:rsidRDefault="000003C5" w:rsidP="000003C5">
      <w:pPr>
        <w:pStyle w:val="NoSpacing"/>
        <w:jc w:val="both"/>
        <w:rPr>
          <w:rFonts w:ascii="Times New Roman" w:hAnsi="Times New Roman" w:cs="Times New Roman"/>
          <w:sz w:val="24"/>
          <w:szCs w:val="24"/>
          <w:lang w:val="en-US"/>
        </w:rPr>
      </w:pPr>
    </w:p>
    <w:p w14:paraId="1656B086" w14:textId="77777777" w:rsidR="000003C5" w:rsidRDefault="000003C5" w:rsidP="000003C5">
      <w:pPr>
        <w:pStyle w:val="NoSpacing"/>
        <w:jc w:val="both"/>
        <w:rPr>
          <w:rFonts w:ascii="Times New Roman" w:hAnsi="Times New Roman" w:cs="Times New Roman"/>
          <w:sz w:val="24"/>
          <w:szCs w:val="24"/>
          <w:lang w:val="en-US"/>
        </w:rPr>
      </w:pPr>
    </w:p>
    <w:p w14:paraId="2DCA144B" w14:textId="77777777" w:rsidR="00ED53FD" w:rsidRPr="00BA4407" w:rsidRDefault="00ED53FD" w:rsidP="00ED53FD">
      <w:pPr>
        <w:pStyle w:val="NoSpacing"/>
        <w:ind w:firstLine="720"/>
        <w:jc w:val="both"/>
        <w:rPr>
          <w:rFonts w:ascii="Times New Roman" w:hAnsi="Times New Roman" w:cs="Times New Roman"/>
          <w:sz w:val="24"/>
          <w:szCs w:val="24"/>
          <w:lang w:val="en-GB"/>
        </w:rPr>
      </w:pPr>
      <w:r w:rsidRPr="00BA4407">
        <w:rPr>
          <w:rFonts w:ascii="Times New Roman" w:hAnsi="Times New Roman" w:cs="Times New Roman"/>
          <w:sz w:val="24"/>
          <w:szCs w:val="24"/>
          <w:lang w:val="en-GB"/>
        </w:rPr>
        <w:t xml:space="preserve">Restorative justice-based criminal policies within the framework of criminal justice which has legal certainty carried out by Polri (Indonesian National Police) are implemented through Penal and non-Penal policies. Penal policies are carried out by investigators as the function of law enforcement, and non-Penal policies are carried out by </w:t>
      </w:r>
      <w:r w:rsidRPr="00BA4407">
        <w:rPr>
          <w:rFonts w:ascii="Times New Roman" w:hAnsi="Times New Roman" w:cs="Times New Roman"/>
          <w:i/>
          <w:iCs/>
          <w:sz w:val="24"/>
          <w:szCs w:val="24"/>
          <w:lang w:val="en-GB"/>
        </w:rPr>
        <w:t>bhabinkamtibmas</w:t>
      </w:r>
      <w:r w:rsidRPr="00BA4407">
        <w:rPr>
          <w:rFonts w:ascii="Times New Roman" w:hAnsi="Times New Roman" w:cs="Times New Roman"/>
          <w:sz w:val="24"/>
          <w:szCs w:val="24"/>
          <w:lang w:val="en-GB"/>
        </w:rPr>
        <w:t xml:space="preserve"> (a police sergeant assigned to take care problems related to laws in a village or sub-district) as the function of pre-emptive efforts and patrol unit as the function of preventive efforts.</w:t>
      </w:r>
    </w:p>
    <w:p w14:paraId="3C795431" w14:textId="77777777" w:rsidR="00ED53FD" w:rsidRPr="00BA4407" w:rsidRDefault="00ED53FD" w:rsidP="00ED53FD">
      <w:pPr>
        <w:pStyle w:val="NoSpacing"/>
        <w:ind w:firstLine="720"/>
        <w:jc w:val="both"/>
        <w:rPr>
          <w:rFonts w:ascii="Times New Roman" w:hAnsi="Times New Roman" w:cs="Times New Roman"/>
          <w:sz w:val="24"/>
          <w:szCs w:val="24"/>
          <w:lang w:val="en-GB"/>
        </w:rPr>
      </w:pPr>
      <w:r w:rsidRPr="00BA4407">
        <w:rPr>
          <w:rFonts w:ascii="Times New Roman" w:hAnsi="Times New Roman" w:cs="Times New Roman"/>
          <w:sz w:val="24"/>
          <w:szCs w:val="24"/>
          <w:lang w:val="en-GB"/>
        </w:rPr>
        <w:t>Overcoming crimes based on restorative justice intent to solve problems of society in such a way. The problems can be resolved using the principle of restorative justice, that is, the sense of justice for each party involved in the problems can be realized. Such overcoming involves victims, perpetrators, victims' families and the community as well as the relevant parties in order to reach a fair agreement and settlement.</w:t>
      </w:r>
    </w:p>
    <w:p w14:paraId="159FB891" w14:textId="019B2726" w:rsidR="00ED53FD" w:rsidRPr="00BA4407" w:rsidRDefault="00ED53FD" w:rsidP="00ED53FD">
      <w:pPr>
        <w:pStyle w:val="NoSpacing"/>
        <w:ind w:firstLine="720"/>
        <w:jc w:val="both"/>
        <w:rPr>
          <w:rFonts w:ascii="Times New Roman" w:hAnsi="Times New Roman" w:cs="Times New Roman"/>
          <w:sz w:val="24"/>
          <w:szCs w:val="24"/>
          <w:lang w:val="en-GB"/>
        </w:rPr>
      </w:pPr>
      <w:r w:rsidRPr="00BA4407">
        <w:rPr>
          <w:rFonts w:ascii="Times New Roman" w:hAnsi="Times New Roman" w:cs="Times New Roman"/>
          <w:sz w:val="24"/>
          <w:szCs w:val="24"/>
          <w:lang w:val="en-GB"/>
        </w:rPr>
        <w:t>The research focuses on restorative justice in Polri. Meanwhile, the problem questions of the research are: (1) How is the construction (</w:t>
      </w:r>
      <w:r w:rsidRPr="00BA4407">
        <w:rPr>
          <w:rFonts w:ascii="Times New Roman" w:hAnsi="Times New Roman" w:cs="Times New Roman"/>
          <w:i/>
          <w:iCs/>
          <w:sz w:val="24"/>
          <w:szCs w:val="24"/>
          <w:lang w:val="en-GB"/>
        </w:rPr>
        <w:t>ius constitutum</w:t>
      </w:r>
      <w:r w:rsidRPr="00BA4407">
        <w:rPr>
          <w:rFonts w:ascii="Times New Roman" w:hAnsi="Times New Roman" w:cs="Times New Roman"/>
          <w:sz w:val="24"/>
          <w:szCs w:val="24"/>
          <w:lang w:val="en-GB"/>
        </w:rPr>
        <w:t>) of crime prevention policies based on restorative justice within the criminal justice framework that has legal certainty? (2) How is the implementation (</w:t>
      </w:r>
      <w:r w:rsidRPr="00BA4407">
        <w:rPr>
          <w:rFonts w:ascii="Times New Roman" w:hAnsi="Times New Roman" w:cs="Times New Roman"/>
          <w:i/>
          <w:iCs/>
          <w:sz w:val="24"/>
          <w:szCs w:val="24"/>
          <w:lang w:val="en-GB"/>
        </w:rPr>
        <w:t>ius operatum</w:t>
      </w:r>
      <w:r w:rsidRPr="00BA4407">
        <w:rPr>
          <w:rFonts w:ascii="Times New Roman" w:hAnsi="Times New Roman" w:cs="Times New Roman"/>
          <w:sz w:val="24"/>
          <w:szCs w:val="24"/>
          <w:lang w:val="en-GB"/>
        </w:rPr>
        <w:t xml:space="preserve">) of crime prevention policies based on restorative justice within the criminal justice framework that has legal certainty? </w:t>
      </w:r>
      <w:r>
        <w:rPr>
          <w:rFonts w:ascii="Times New Roman" w:hAnsi="Times New Roman" w:cs="Times New Roman"/>
          <w:sz w:val="24"/>
          <w:szCs w:val="24"/>
          <w:lang w:val="en-GB"/>
        </w:rPr>
        <w:t xml:space="preserve">And </w:t>
      </w:r>
      <w:r w:rsidRPr="00BA4407">
        <w:rPr>
          <w:rFonts w:ascii="Times New Roman" w:hAnsi="Times New Roman" w:cs="Times New Roman"/>
          <w:sz w:val="24"/>
          <w:szCs w:val="24"/>
          <w:lang w:val="en-GB"/>
        </w:rPr>
        <w:t>(3) How is the reconstruction (</w:t>
      </w:r>
      <w:r w:rsidRPr="00BA4407">
        <w:rPr>
          <w:rFonts w:ascii="Times New Roman" w:hAnsi="Times New Roman" w:cs="Times New Roman"/>
          <w:i/>
          <w:iCs/>
          <w:sz w:val="24"/>
          <w:szCs w:val="24"/>
          <w:lang w:val="en-GB"/>
        </w:rPr>
        <w:t>ius constituendum</w:t>
      </w:r>
      <w:r w:rsidRPr="00BA4407">
        <w:rPr>
          <w:rFonts w:ascii="Times New Roman" w:hAnsi="Times New Roman" w:cs="Times New Roman"/>
          <w:sz w:val="24"/>
          <w:szCs w:val="24"/>
          <w:lang w:val="en-GB"/>
        </w:rPr>
        <w:t>) of crime prevention policies based on restorative justice within the framework of criminal justice with legal certainty?</w:t>
      </w:r>
    </w:p>
    <w:p w14:paraId="2B784135" w14:textId="77777777" w:rsidR="00ED53FD" w:rsidRPr="00BA4407" w:rsidRDefault="00ED53FD" w:rsidP="00ED53FD">
      <w:pPr>
        <w:pStyle w:val="NoSpacing"/>
        <w:ind w:firstLine="720"/>
        <w:jc w:val="both"/>
        <w:rPr>
          <w:rFonts w:ascii="Times New Roman" w:hAnsi="Times New Roman" w:cs="Times New Roman"/>
          <w:sz w:val="24"/>
          <w:szCs w:val="24"/>
          <w:lang w:val="en-GB"/>
        </w:rPr>
      </w:pPr>
      <w:r w:rsidRPr="00BA4407">
        <w:rPr>
          <w:rFonts w:ascii="Times New Roman" w:hAnsi="Times New Roman" w:cs="Times New Roman"/>
          <w:sz w:val="24"/>
          <w:szCs w:val="24"/>
          <w:lang w:val="en-GB"/>
        </w:rPr>
        <w:t>The research employs the normative juridical approach. The research employs secondary and primary data. Secondary data is obtained by conducting library research and documentary studies, and primary data is obtained by conducting interview studies. Data is then analysed using the mix method (quantitative and qualitative).</w:t>
      </w:r>
    </w:p>
    <w:p w14:paraId="3F6A6060" w14:textId="77777777" w:rsidR="00ED53FD" w:rsidRPr="00BA4407" w:rsidRDefault="00ED53FD" w:rsidP="00ED53FD">
      <w:pPr>
        <w:pStyle w:val="NoSpacing"/>
        <w:ind w:firstLine="720"/>
        <w:jc w:val="both"/>
        <w:rPr>
          <w:rFonts w:ascii="Times New Roman" w:hAnsi="Times New Roman" w:cs="Times New Roman"/>
          <w:sz w:val="24"/>
          <w:szCs w:val="24"/>
          <w:lang w:val="en-GB"/>
        </w:rPr>
      </w:pPr>
      <w:r w:rsidRPr="00BA4407">
        <w:rPr>
          <w:rFonts w:ascii="Times New Roman" w:hAnsi="Times New Roman" w:cs="Times New Roman"/>
          <w:sz w:val="24"/>
          <w:szCs w:val="24"/>
          <w:lang w:val="en-GB"/>
        </w:rPr>
        <w:t xml:space="preserve">The results of the research reveal that (1) the construction of crime prevention policies is seen from a philosophical aspect based on Pancasila values and the principles of restorative justice; from a juridical aspect by taking into account legal norms originating from abroad, customary law, Islamic law, and national law, all of which are rooted in Pancasila values; from a sociological aspect that it needs the active participation from the community in supporting the crime prevention based on restorative justice, (2) the implementation of crime prevention policies based on restorative justice using Penal and Non-Penal carried out by the investigative function, </w:t>
      </w:r>
      <w:r w:rsidRPr="00BA4407">
        <w:rPr>
          <w:rFonts w:ascii="Times New Roman" w:hAnsi="Times New Roman" w:cs="Times New Roman"/>
          <w:i/>
          <w:iCs/>
          <w:sz w:val="24"/>
          <w:szCs w:val="24"/>
          <w:lang w:val="en-GB"/>
        </w:rPr>
        <w:t>bhabinkamtibmas</w:t>
      </w:r>
      <w:r w:rsidRPr="00BA4407">
        <w:rPr>
          <w:rFonts w:ascii="Times New Roman" w:hAnsi="Times New Roman" w:cs="Times New Roman"/>
          <w:sz w:val="24"/>
          <w:szCs w:val="24"/>
          <w:lang w:val="en-GB"/>
        </w:rPr>
        <w:t xml:space="preserve"> and patrol units, to parse and resolve existing problems in society, and (3) the reconstruction of crime prevention through substance aspects in the forms of renewing Criminal Procedure Code and police regulations, structural aspects of compiling restorative justice mechanisms and increasing personnel competence, cultural aspects in the form of increasing community participation to be aware of laws and support restorative justice programs.</w:t>
      </w:r>
    </w:p>
    <w:p w14:paraId="6F001FB5" w14:textId="77777777" w:rsidR="00ED53FD" w:rsidRPr="00BA4407" w:rsidRDefault="00ED53FD" w:rsidP="00ED53FD">
      <w:pPr>
        <w:pStyle w:val="NoSpacing"/>
        <w:jc w:val="both"/>
        <w:rPr>
          <w:rFonts w:ascii="Times New Roman" w:hAnsi="Times New Roman" w:cs="Times New Roman"/>
          <w:sz w:val="24"/>
          <w:szCs w:val="24"/>
          <w:lang w:val="en-GB"/>
        </w:rPr>
      </w:pPr>
    </w:p>
    <w:p w14:paraId="72CD64FA" w14:textId="77777777" w:rsidR="00ED53FD" w:rsidRPr="00BA4407" w:rsidRDefault="00ED53FD" w:rsidP="00ED53FD">
      <w:pPr>
        <w:pStyle w:val="NoSpacing"/>
        <w:jc w:val="both"/>
        <w:rPr>
          <w:rFonts w:ascii="Times New Roman" w:hAnsi="Times New Roman" w:cs="Times New Roman"/>
          <w:b/>
          <w:bCs/>
          <w:i/>
          <w:iCs/>
          <w:sz w:val="24"/>
          <w:szCs w:val="24"/>
          <w:lang w:val="en-GB"/>
        </w:rPr>
      </w:pPr>
      <w:r w:rsidRPr="00BA4407">
        <w:rPr>
          <w:rFonts w:ascii="Times New Roman" w:hAnsi="Times New Roman" w:cs="Times New Roman"/>
          <w:b/>
          <w:bCs/>
          <w:i/>
          <w:iCs/>
          <w:sz w:val="24"/>
          <w:szCs w:val="24"/>
          <w:lang w:val="en-GB"/>
        </w:rPr>
        <w:t>Keywords: criminal policy, crime control, restorative justice</w:t>
      </w:r>
    </w:p>
    <w:p w14:paraId="7FF117BA" w14:textId="77777777" w:rsidR="00741E62" w:rsidRPr="00FD3761" w:rsidRDefault="00741E62" w:rsidP="009735C9">
      <w:pPr>
        <w:spacing w:line="480" w:lineRule="auto"/>
        <w:jc w:val="center"/>
        <w:rPr>
          <w:color w:val="000000" w:themeColor="text1"/>
          <w:lang w:val="sv-SE"/>
        </w:rPr>
      </w:pPr>
      <w:r w:rsidRPr="00FD3761">
        <w:rPr>
          <w:color w:val="000000" w:themeColor="text1"/>
          <w:lang w:val="sv-SE"/>
        </w:rPr>
        <w:lastRenderedPageBreak/>
        <w:t>DAFTAR ISI</w:t>
      </w:r>
    </w:p>
    <w:p w14:paraId="5F2847BC" w14:textId="77777777" w:rsidR="00741E62" w:rsidRPr="00C76FDC" w:rsidRDefault="00741E62" w:rsidP="00A60C96">
      <w:pPr>
        <w:spacing w:line="480" w:lineRule="auto"/>
        <w:jc w:val="right"/>
        <w:rPr>
          <w:color w:val="000000" w:themeColor="text1"/>
          <w:lang w:val="id-ID"/>
        </w:rPr>
      </w:pPr>
      <w:r w:rsidRPr="00C76FDC">
        <w:rPr>
          <w:color w:val="000000" w:themeColor="text1"/>
          <w:lang w:val="sv-SE"/>
        </w:rPr>
        <w:t>Hal</w:t>
      </w:r>
      <w:r w:rsidRPr="00C76FDC">
        <w:rPr>
          <w:color w:val="000000" w:themeColor="text1"/>
          <w:lang w:val="id-ID"/>
        </w:rPr>
        <w:t>aman</w:t>
      </w:r>
    </w:p>
    <w:p w14:paraId="2754D93B" w14:textId="77777777" w:rsidR="00741E62" w:rsidRPr="00C76FDC" w:rsidRDefault="00C76FDC" w:rsidP="00DA7F3F">
      <w:pPr>
        <w:tabs>
          <w:tab w:val="right" w:leader="dot" w:pos="7371"/>
          <w:tab w:val="right" w:pos="7938"/>
        </w:tabs>
        <w:spacing w:line="360" w:lineRule="auto"/>
        <w:rPr>
          <w:color w:val="000000" w:themeColor="text1"/>
          <w:lang w:val="id-ID"/>
        </w:rPr>
      </w:pPr>
      <w:r w:rsidRPr="00C76FDC">
        <w:t>HALAMAN JUDUL</w:t>
      </w:r>
      <w:r w:rsidR="00062B89" w:rsidRPr="00C76FDC">
        <w:rPr>
          <w:color w:val="000000" w:themeColor="text1"/>
        </w:rPr>
        <w:tab/>
      </w:r>
      <w:r w:rsidR="00062B89" w:rsidRPr="00C76FDC">
        <w:rPr>
          <w:color w:val="000000" w:themeColor="text1"/>
        </w:rPr>
        <w:tab/>
      </w:r>
      <w:r w:rsidR="00741E62" w:rsidRPr="00C76FDC">
        <w:rPr>
          <w:color w:val="000000" w:themeColor="text1"/>
          <w:lang w:val="id-ID"/>
        </w:rPr>
        <w:t>i</w:t>
      </w:r>
    </w:p>
    <w:p w14:paraId="7D1E6F6B" w14:textId="77777777" w:rsidR="00D75366" w:rsidRPr="00C76FDC" w:rsidRDefault="00C76FDC" w:rsidP="00DA7F3F">
      <w:pPr>
        <w:tabs>
          <w:tab w:val="right" w:leader="dot" w:pos="7371"/>
          <w:tab w:val="right" w:pos="7938"/>
        </w:tabs>
        <w:spacing w:line="360" w:lineRule="auto"/>
        <w:rPr>
          <w:color w:val="000000" w:themeColor="text1"/>
          <w:lang w:val="id-ID"/>
        </w:rPr>
      </w:pPr>
      <w:r w:rsidRPr="00C76FDC">
        <w:rPr>
          <w:spacing w:val="-4"/>
        </w:rPr>
        <w:t>PERSETUJUAN KAPRODI</w:t>
      </w:r>
      <w:r w:rsidR="00062B89" w:rsidRPr="00C76FDC">
        <w:rPr>
          <w:color w:val="000000" w:themeColor="text1"/>
        </w:rPr>
        <w:tab/>
      </w:r>
      <w:r w:rsidR="00062B89" w:rsidRPr="00C76FDC">
        <w:rPr>
          <w:color w:val="000000" w:themeColor="text1"/>
        </w:rPr>
        <w:tab/>
        <w:t xml:space="preserve"> </w:t>
      </w:r>
      <w:r w:rsidR="00A60C96" w:rsidRPr="00C76FDC">
        <w:rPr>
          <w:color w:val="000000" w:themeColor="text1"/>
        </w:rPr>
        <w:t>i</w:t>
      </w:r>
      <w:r w:rsidR="00467E56" w:rsidRPr="00C76FDC">
        <w:rPr>
          <w:color w:val="000000" w:themeColor="text1"/>
        </w:rPr>
        <w:t>i</w:t>
      </w:r>
    </w:p>
    <w:p w14:paraId="13A5448D" w14:textId="77777777" w:rsidR="005C4C2F" w:rsidRPr="00C76FDC" w:rsidRDefault="00C76FDC" w:rsidP="00DA7F3F">
      <w:pPr>
        <w:tabs>
          <w:tab w:val="right" w:leader="dot" w:pos="7371"/>
          <w:tab w:val="right" w:pos="7938"/>
        </w:tabs>
        <w:spacing w:line="360" w:lineRule="auto"/>
        <w:rPr>
          <w:color w:val="000000" w:themeColor="text1"/>
        </w:rPr>
      </w:pPr>
      <w:r>
        <w:t xml:space="preserve">ABSTRAK INDONESIA </w:t>
      </w:r>
      <w:r w:rsidR="00062B89" w:rsidRPr="00C76FDC">
        <w:rPr>
          <w:color w:val="000000" w:themeColor="text1"/>
          <w:lang w:val="id-ID"/>
        </w:rPr>
        <w:tab/>
      </w:r>
      <w:r w:rsidR="00062B89" w:rsidRPr="00C76FDC">
        <w:rPr>
          <w:color w:val="000000" w:themeColor="text1"/>
          <w:lang w:val="id-ID"/>
        </w:rPr>
        <w:tab/>
      </w:r>
      <w:r w:rsidR="00062B89" w:rsidRPr="00C76FDC">
        <w:rPr>
          <w:color w:val="000000" w:themeColor="text1"/>
        </w:rPr>
        <w:t xml:space="preserve"> </w:t>
      </w:r>
      <w:r w:rsidR="00A60C96" w:rsidRPr="00C76FDC">
        <w:rPr>
          <w:color w:val="000000" w:themeColor="text1"/>
        </w:rPr>
        <w:t>i</w:t>
      </w:r>
      <w:r w:rsidR="005C4C2F" w:rsidRPr="00C76FDC">
        <w:rPr>
          <w:color w:val="000000" w:themeColor="text1"/>
          <w:lang w:val="id-ID"/>
        </w:rPr>
        <w:t>i</w:t>
      </w:r>
      <w:r w:rsidR="00467E56" w:rsidRPr="00C76FDC">
        <w:rPr>
          <w:color w:val="000000" w:themeColor="text1"/>
        </w:rPr>
        <w:t>i</w:t>
      </w:r>
    </w:p>
    <w:p w14:paraId="46437F42" w14:textId="77777777" w:rsidR="00794FE4" w:rsidRPr="00C76FDC" w:rsidRDefault="00C76FDC" w:rsidP="00DA7F3F">
      <w:pPr>
        <w:tabs>
          <w:tab w:val="right" w:leader="dot" w:pos="7371"/>
          <w:tab w:val="right" w:pos="7938"/>
        </w:tabs>
        <w:spacing w:line="360" w:lineRule="auto"/>
        <w:rPr>
          <w:color w:val="000000" w:themeColor="text1"/>
        </w:rPr>
      </w:pPr>
      <w:r w:rsidRPr="00C76FDC">
        <w:t xml:space="preserve">ABSTRACT INGGRIS </w:t>
      </w:r>
      <w:r w:rsidRPr="00C76FDC">
        <w:rPr>
          <w:lang w:val="id-ID"/>
        </w:rPr>
        <w:t xml:space="preserve"> </w:t>
      </w:r>
      <w:r w:rsidR="00794FE4" w:rsidRPr="00C76FDC">
        <w:rPr>
          <w:color w:val="000000" w:themeColor="text1"/>
        </w:rPr>
        <w:t xml:space="preserve"> </w:t>
      </w:r>
      <w:r w:rsidR="00062B89" w:rsidRPr="00C76FDC">
        <w:rPr>
          <w:color w:val="000000" w:themeColor="text1"/>
        </w:rPr>
        <w:tab/>
      </w:r>
      <w:r w:rsidR="00062B89" w:rsidRPr="00C76FDC">
        <w:rPr>
          <w:color w:val="000000" w:themeColor="text1"/>
        </w:rPr>
        <w:tab/>
      </w:r>
      <w:r w:rsidR="00A60C96" w:rsidRPr="00C76FDC">
        <w:rPr>
          <w:color w:val="000000" w:themeColor="text1"/>
        </w:rPr>
        <w:t>i</w:t>
      </w:r>
      <w:r w:rsidR="00467E56" w:rsidRPr="00C76FDC">
        <w:rPr>
          <w:color w:val="000000" w:themeColor="text1"/>
        </w:rPr>
        <w:t>v</w:t>
      </w:r>
    </w:p>
    <w:p w14:paraId="2675DCFF" w14:textId="77777777" w:rsidR="00741E62" w:rsidRDefault="00C76FDC" w:rsidP="00DA7F3F">
      <w:pPr>
        <w:tabs>
          <w:tab w:val="right" w:leader="dot" w:pos="7371"/>
          <w:tab w:val="right" w:pos="7938"/>
        </w:tabs>
        <w:spacing w:line="360" w:lineRule="auto"/>
        <w:rPr>
          <w:color w:val="000000" w:themeColor="text1"/>
        </w:rPr>
      </w:pPr>
      <w:r>
        <w:t>DAFTAR ISI</w:t>
      </w:r>
      <w:r w:rsidRPr="00A529A9">
        <w:rPr>
          <w:lang w:val="id-ID"/>
        </w:rPr>
        <w:t xml:space="preserve"> </w:t>
      </w:r>
      <w:r w:rsidR="00062B89">
        <w:rPr>
          <w:color w:val="000000" w:themeColor="text1"/>
          <w:lang w:val="id-ID"/>
        </w:rPr>
        <w:tab/>
      </w:r>
      <w:r w:rsidR="00062B89">
        <w:rPr>
          <w:color w:val="000000" w:themeColor="text1"/>
          <w:lang w:val="id-ID"/>
        </w:rPr>
        <w:tab/>
      </w:r>
      <w:r w:rsidR="00A60C96">
        <w:rPr>
          <w:color w:val="000000" w:themeColor="text1"/>
        </w:rPr>
        <w:t>v</w:t>
      </w:r>
    </w:p>
    <w:p w14:paraId="12ABEA32" w14:textId="77777777" w:rsidR="0096166D" w:rsidRDefault="0096166D" w:rsidP="00215F26">
      <w:pPr>
        <w:tabs>
          <w:tab w:val="right" w:leader="dot" w:pos="7371"/>
          <w:tab w:val="right" w:pos="7938"/>
        </w:tabs>
        <w:spacing w:line="360" w:lineRule="auto"/>
        <w:ind w:left="450" w:hanging="450"/>
        <w:rPr>
          <w:color w:val="000000" w:themeColor="text1"/>
          <w:lang w:val="sv-SE"/>
        </w:rPr>
      </w:pPr>
      <w:bookmarkStart w:id="6" w:name="_Hlk135421716"/>
      <w:r>
        <w:rPr>
          <w:color w:val="000000" w:themeColor="text1"/>
        </w:rPr>
        <w:t>A</w:t>
      </w:r>
      <w:r w:rsidRPr="00FD3761">
        <w:rPr>
          <w:color w:val="000000" w:themeColor="text1"/>
          <w:lang w:val="id-ID"/>
        </w:rPr>
        <w:t>.</w:t>
      </w:r>
      <w:r w:rsidRPr="00FD3761">
        <w:rPr>
          <w:color w:val="000000" w:themeColor="text1"/>
          <w:lang w:val="sv-SE"/>
        </w:rPr>
        <w:tab/>
        <w:t>PENDAHULUAN</w:t>
      </w:r>
      <w:r w:rsidR="00062B89">
        <w:rPr>
          <w:color w:val="000000" w:themeColor="text1"/>
          <w:lang w:val="id-ID"/>
        </w:rPr>
        <w:tab/>
      </w:r>
      <w:r w:rsidR="00062B89">
        <w:rPr>
          <w:color w:val="000000" w:themeColor="text1"/>
          <w:lang w:val="id-ID"/>
        </w:rPr>
        <w:tab/>
      </w:r>
      <w:r w:rsidRPr="00FD3761">
        <w:rPr>
          <w:color w:val="000000" w:themeColor="text1"/>
          <w:lang w:val="sv-SE"/>
        </w:rPr>
        <w:t>1</w:t>
      </w:r>
    </w:p>
    <w:p w14:paraId="6844458C" w14:textId="77777777" w:rsidR="008E6617" w:rsidRDefault="0055714B" w:rsidP="008E6617">
      <w:pPr>
        <w:tabs>
          <w:tab w:val="right" w:leader="dot" w:pos="7371"/>
          <w:tab w:val="right" w:pos="7938"/>
        </w:tabs>
        <w:spacing w:line="360" w:lineRule="auto"/>
        <w:ind w:left="450" w:hanging="450"/>
        <w:rPr>
          <w:color w:val="000000" w:themeColor="text1"/>
          <w:lang w:val="sv-SE"/>
        </w:rPr>
      </w:pPr>
      <w:r>
        <w:rPr>
          <w:color w:val="000000" w:themeColor="text1"/>
        </w:rPr>
        <w:t>B</w:t>
      </w:r>
      <w:r w:rsidRPr="00FD3761">
        <w:rPr>
          <w:color w:val="000000" w:themeColor="text1"/>
          <w:lang w:val="id-ID"/>
        </w:rPr>
        <w:t>.</w:t>
      </w:r>
      <w:r w:rsidRPr="00FD3761">
        <w:rPr>
          <w:color w:val="000000" w:themeColor="text1"/>
          <w:lang w:val="sv-SE"/>
        </w:rPr>
        <w:tab/>
        <w:t>PE</w:t>
      </w:r>
      <w:r>
        <w:rPr>
          <w:color w:val="000000" w:themeColor="text1"/>
          <w:lang w:val="sv-SE"/>
        </w:rPr>
        <w:t>RUMUSAN MASALAH</w:t>
      </w:r>
      <w:r w:rsidR="00062B89">
        <w:rPr>
          <w:color w:val="000000" w:themeColor="text1"/>
          <w:lang w:val="id-ID"/>
        </w:rPr>
        <w:tab/>
      </w:r>
      <w:r w:rsidR="00062B89">
        <w:rPr>
          <w:color w:val="000000" w:themeColor="text1"/>
          <w:lang w:val="id-ID"/>
        </w:rPr>
        <w:tab/>
      </w:r>
      <w:r w:rsidR="00E653E7">
        <w:rPr>
          <w:color w:val="000000" w:themeColor="text1"/>
          <w:lang w:val="sv-SE"/>
        </w:rPr>
        <w:t>10</w:t>
      </w:r>
    </w:p>
    <w:p w14:paraId="1E2CED58" w14:textId="5FB1779F" w:rsidR="00741E62" w:rsidRDefault="0055714B" w:rsidP="00215F26">
      <w:pPr>
        <w:tabs>
          <w:tab w:val="right" w:leader="dot" w:pos="7371"/>
          <w:tab w:val="right" w:pos="7938"/>
        </w:tabs>
        <w:spacing w:line="360" w:lineRule="auto"/>
        <w:ind w:left="450" w:hanging="450"/>
        <w:rPr>
          <w:color w:val="000000" w:themeColor="text1"/>
          <w:lang w:val="sv-SE"/>
        </w:rPr>
      </w:pPr>
      <w:r>
        <w:rPr>
          <w:color w:val="000000" w:themeColor="text1"/>
        </w:rPr>
        <w:t>C</w:t>
      </w:r>
      <w:r w:rsidR="00346727" w:rsidRPr="00FD3761">
        <w:rPr>
          <w:color w:val="000000" w:themeColor="text1"/>
          <w:lang w:val="id-ID"/>
        </w:rPr>
        <w:t>.</w:t>
      </w:r>
      <w:r w:rsidR="00741E62" w:rsidRPr="00FD3761">
        <w:rPr>
          <w:color w:val="000000" w:themeColor="text1"/>
          <w:lang w:val="sv-SE"/>
        </w:rPr>
        <w:tab/>
      </w:r>
      <w:r>
        <w:rPr>
          <w:color w:val="000000" w:themeColor="text1"/>
          <w:lang w:val="sv-SE"/>
        </w:rPr>
        <w:t>METODE PENELITIAN</w:t>
      </w:r>
      <w:r w:rsidR="00062B89">
        <w:rPr>
          <w:color w:val="000000" w:themeColor="text1"/>
          <w:lang w:val="sv-SE"/>
        </w:rPr>
        <w:tab/>
      </w:r>
      <w:r w:rsidR="00062B89">
        <w:rPr>
          <w:color w:val="000000" w:themeColor="text1"/>
          <w:lang w:val="sv-SE"/>
        </w:rPr>
        <w:tab/>
      </w:r>
      <w:r w:rsidR="00685B4A">
        <w:rPr>
          <w:color w:val="000000" w:themeColor="text1"/>
          <w:lang w:val="sv-SE"/>
        </w:rPr>
        <w:t>1</w:t>
      </w:r>
      <w:r w:rsidR="00614AE9">
        <w:rPr>
          <w:color w:val="000000" w:themeColor="text1"/>
          <w:lang w:val="sv-SE"/>
        </w:rPr>
        <w:t>1</w:t>
      </w:r>
    </w:p>
    <w:p w14:paraId="3C9A0882" w14:textId="5B027A59" w:rsidR="0055714B" w:rsidRDefault="003E180E" w:rsidP="00215F26">
      <w:pPr>
        <w:pStyle w:val="ListParagraph"/>
        <w:numPr>
          <w:ilvl w:val="1"/>
          <w:numId w:val="1"/>
        </w:numPr>
        <w:tabs>
          <w:tab w:val="right" w:leader="dot" w:pos="7371"/>
          <w:tab w:val="right" w:pos="7938"/>
        </w:tabs>
        <w:spacing w:line="360" w:lineRule="auto"/>
        <w:rPr>
          <w:color w:val="000000" w:themeColor="text1"/>
        </w:rPr>
      </w:pPr>
      <w:r>
        <w:rPr>
          <w:color w:val="000000" w:themeColor="text1"/>
        </w:rPr>
        <w:t>Pendekatan Penelitian</w:t>
      </w:r>
      <w:r w:rsidR="00062B89">
        <w:rPr>
          <w:color w:val="000000" w:themeColor="text1"/>
        </w:rPr>
        <w:tab/>
      </w:r>
      <w:r w:rsidR="00062B89">
        <w:rPr>
          <w:color w:val="000000" w:themeColor="text1"/>
        </w:rPr>
        <w:tab/>
      </w:r>
      <w:r w:rsidR="00685B4A">
        <w:rPr>
          <w:color w:val="000000" w:themeColor="text1"/>
        </w:rPr>
        <w:t>1</w:t>
      </w:r>
      <w:r w:rsidR="00614AE9">
        <w:rPr>
          <w:color w:val="000000" w:themeColor="text1"/>
        </w:rPr>
        <w:t>1</w:t>
      </w:r>
    </w:p>
    <w:p w14:paraId="7C453E43" w14:textId="1550DF47" w:rsidR="00931A9A" w:rsidRDefault="00C76FDC" w:rsidP="00215F26">
      <w:pPr>
        <w:pStyle w:val="ListParagraph"/>
        <w:numPr>
          <w:ilvl w:val="1"/>
          <w:numId w:val="1"/>
        </w:numPr>
        <w:tabs>
          <w:tab w:val="right" w:leader="dot" w:pos="7371"/>
          <w:tab w:val="right" w:pos="7938"/>
        </w:tabs>
        <w:spacing w:line="360" w:lineRule="auto"/>
        <w:rPr>
          <w:color w:val="000000" w:themeColor="text1"/>
        </w:rPr>
      </w:pPr>
      <w:r>
        <w:rPr>
          <w:color w:val="000000" w:themeColor="text1"/>
        </w:rPr>
        <w:t xml:space="preserve">Jenis dan </w:t>
      </w:r>
      <w:r w:rsidR="003E180E">
        <w:rPr>
          <w:color w:val="000000" w:themeColor="text1"/>
        </w:rPr>
        <w:t>Sumber Data</w:t>
      </w:r>
      <w:r w:rsidR="00062B89">
        <w:rPr>
          <w:color w:val="000000" w:themeColor="text1"/>
        </w:rPr>
        <w:tab/>
      </w:r>
      <w:r w:rsidR="00062B89">
        <w:rPr>
          <w:color w:val="000000" w:themeColor="text1"/>
        </w:rPr>
        <w:tab/>
      </w:r>
      <w:r w:rsidR="009D10B8">
        <w:rPr>
          <w:color w:val="000000" w:themeColor="text1"/>
        </w:rPr>
        <w:t>2</w:t>
      </w:r>
      <w:r w:rsidR="00703A62">
        <w:rPr>
          <w:color w:val="000000" w:themeColor="text1"/>
        </w:rPr>
        <w:t>4</w:t>
      </w:r>
    </w:p>
    <w:p w14:paraId="077284C8" w14:textId="3DC0022B" w:rsidR="0055714B" w:rsidRDefault="0055714B" w:rsidP="00215F26">
      <w:pPr>
        <w:pStyle w:val="ListParagraph"/>
        <w:numPr>
          <w:ilvl w:val="1"/>
          <w:numId w:val="1"/>
        </w:numPr>
        <w:tabs>
          <w:tab w:val="right" w:leader="dot" w:pos="7371"/>
          <w:tab w:val="right" w:pos="7938"/>
        </w:tabs>
        <w:spacing w:line="360" w:lineRule="auto"/>
        <w:rPr>
          <w:color w:val="000000" w:themeColor="text1"/>
        </w:rPr>
      </w:pPr>
      <w:r>
        <w:rPr>
          <w:color w:val="000000" w:themeColor="text1"/>
        </w:rPr>
        <w:t>Pengumpulan Data</w:t>
      </w:r>
      <w:r w:rsidR="00062B89">
        <w:rPr>
          <w:color w:val="000000" w:themeColor="text1"/>
        </w:rPr>
        <w:tab/>
      </w:r>
      <w:r w:rsidR="00062B89">
        <w:rPr>
          <w:color w:val="000000" w:themeColor="text1"/>
        </w:rPr>
        <w:tab/>
      </w:r>
      <w:r w:rsidR="009D10B8">
        <w:rPr>
          <w:color w:val="000000" w:themeColor="text1"/>
        </w:rPr>
        <w:t>2</w:t>
      </w:r>
      <w:r w:rsidR="00703A62">
        <w:rPr>
          <w:color w:val="000000" w:themeColor="text1"/>
        </w:rPr>
        <w:t>7</w:t>
      </w:r>
    </w:p>
    <w:p w14:paraId="608097BF" w14:textId="10321F6F" w:rsidR="003E257D" w:rsidRDefault="0055714B" w:rsidP="003E257D">
      <w:pPr>
        <w:pStyle w:val="ListParagraph"/>
        <w:numPr>
          <w:ilvl w:val="1"/>
          <w:numId w:val="1"/>
        </w:numPr>
        <w:tabs>
          <w:tab w:val="right" w:leader="dot" w:pos="7371"/>
          <w:tab w:val="right" w:pos="7938"/>
        </w:tabs>
        <w:spacing w:line="360" w:lineRule="auto"/>
        <w:rPr>
          <w:color w:val="000000" w:themeColor="text1"/>
        </w:rPr>
      </w:pPr>
      <w:r>
        <w:rPr>
          <w:color w:val="000000" w:themeColor="text1"/>
        </w:rPr>
        <w:t>Analis</w:t>
      </w:r>
      <w:r w:rsidR="00C76FDC">
        <w:rPr>
          <w:color w:val="000000" w:themeColor="text1"/>
        </w:rPr>
        <w:t>i</w:t>
      </w:r>
      <w:r w:rsidR="00914335">
        <w:rPr>
          <w:color w:val="000000" w:themeColor="text1"/>
        </w:rPr>
        <w:t>s</w:t>
      </w:r>
      <w:r>
        <w:rPr>
          <w:color w:val="000000" w:themeColor="text1"/>
        </w:rPr>
        <w:t xml:space="preserve"> Data</w:t>
      </w:r>
      <w:r w:rsidR="00062B89">
        <w:rPr>
          <w:color w:val="000000" w:themeColor="text1"/>
        </w:rPr>
        <w:tab/>
      </w:r>
      <w:r w:rsidR="00062B89">
        <w:rPr>
          <w:color w:val="000000" w:themeColor="text1"/>
        </w:rPr>
        <w:tab/>
      </w:r>
      <w:r w:rsidR="00685B4A">
        <w:rPr>
          <w:color w:val="000000" w:themeColor="text1"/>
        </w:rPr>
        <w:t>2</w:t>
      </w:r>
      <w:r w:rsidR="001605FE">
        <w:rPr>
          <w:color w:val="000000" w:themeColor="text1"/>
        </w:rPr>
        <w:t>8</w:t>
      </w:r>
    </w:p>
    <w:p w14:paraId="310A77EB" w14:textId="318CD8EC" w:rsidR="00D65F69" w:rsidRPr="00685B4A" w:rsidRDefault="0096166D" w:rsidP="00215F26">
      <w:pPr>
        <w:tabs>
          <w:tab w:val="right" w:leader="dot" w:pos="7371"/>
          <w:tab w:val="right" w:pos="7938"/>
        </w:tabs>
        <w:spacing w:line="360" w:lineRule="auto"/>
        <w:ind w:left="450" w:hanging="450"/>
        <w:rPr>
          <w:color w:val="000000" w:themeColor="text1"/>
        </w:rPr>
      </w:pPr>
      <w:r>
        <w:rPr>
          <w:color w:val="000000" w:themeColor="text1"/>
        </w:rPr>
        <w:t>D</w:t>
      </w:r>
      <w:r w:rsidR="00346727" w:rsidRPr="00FD3761">
        <w:rPr>
          <w:color w:val="000000" w:themeColor="text1"/>
        </w:rPr>
        <w:t>.</w:t>
      </w:r>
      <w:r w:rsidR="00741E62" w:rsidRPr="00FD3761">
        <w:rPr>
          <w:color w:val="000000" w:themeColor="text1"/>
        </w:rPr>
        <w:tab/>
      </w:r>
      <w:r w:rsidR="00E011B5">
        <w:rPr>
          <w:color w:val="000000" w:themeColor="text1"/>
        </w:rPr>
        <w:t xml:space="preserve">HASIL </w:t>
      </w:r>
      <w:r w:rsidR="00E340BB">
        <w:rPr>
          <w:color w:val="000000" w:themeColor="text1"/>
        </w:rPr>
        <w:t xml:space="preserve">DAN PEMBAHASAN </w:t>
      </w:r>
      <w:r w:rsidR="00E011B5">
        <w:rPr>
          <w:color w:val="000000" w:themeColor="text1"/>
        </w:rPr>
        <w:t>PENELITIAN</w:t>
      </w:r>
      <w:r w:rsidR="00062B89">
        <w:rPr>
          <w:color w:val="000000" w:themeColor="text1"/>
          <w:lang w:val="id-ID"/>
        </w:rPr>
        <w:tab/>
      </w:r>
      <w:r w:rsidR="00062B89">
        <w:rPr>
          <w:color w:val="000000" w:themeColor="text1"/>
          <w:lang w:val="id-ID"/>
        </w:rPr>
        <w:tab/>
      </w:r>
      <w:r w:rsidR="001605FE">
        <w:rPr>
          <w:color w:val="000000" w:themeColor="text1"/>
        </w:rPr>
        <w:t>29</w:t>
      </w:r>
    </w:p>
    <w:p w14:paraId="79A74A42" w14:textId="13480CD4" w:rsidR="00BB713E" w:rsidRDefault="003E257D">
      <w:pPr>
        <w:pStyle w:val="ListParagraph"/>
        <w:numPr>
          <w:ilvl w:val="0"/>
          <w:numId w:val="10"/>
        </w:numPr>
        <w:tabs>
          <w:tab w:val="right" w:leader="dot" w:pos="7371"/>
          <w:tab w:val="right" w:pos="7938"/>
        </w:tabs>
        <w:spacing w:line="360" w:lineRule="auto"/>
        <w:ind w:left="805" w:right="567" w:hanging="357"/>
        <w:jc w:val="both"/>
        <w:rPr>
          <w:color w:val="000000" w:themeColor="text1"/>
        </w:rPr>
      </w:pPr>
      <w:r>
        <w:rPr>
          <w:color w:val="000000" w:themeColor="text1"/>
        </w:rPr>
        <w:t>Konstruksi</w:t>
      </w:r>
      <w:r w:rsidRPr="003E257D">
        <w:rPr>
          <w:color w:val="000000" w:themeColor="text1"/>
        </w:rPr>
        <w:t xml:space="preserve"> (</w:t>
      </w:r>
      <w:r w:rsidR="00794E6B" w:rsidRPr="003E257D">
        <w:rPr>
          <w:i/>
          <w:iCs/>
          <w:color w:val="000000" w:themeColor="text1"/>
        </w:rPr>
        <w:t>Ius Constitutum</w:t>
      </w:r>
      <w:r w:rsidRPr="003E257D">
        <w:rPr>
          <w:color w:val="000000" w:themeColor="text1"/>
        </w:rPr>
        <w:t xml:space="preserve">) </w:t>
      </w:r>
      <w:r w:rsidR="00FA2529" w:rsidRPr="00FA2529">
        <w:rPr>
          <w:color w:val="000000" w:themeColor="text1"/>
        </w:rPr>
        <w:t xml:space="preserve">Kebijakan Penanggulangan </w:t>
      </w:r>
      <w:r w:rsidR="00D9201E" w:rsidRPr="00FA2529">
        <w:rPr>
          <w:color w:val="000000" w:themeColor="text1"/>
        </w:rPr>
        <w:t xml:space="preserve">Kejahatan </w:t>
      </w:r>
      <w:r w:rsidR="00D9201E">
        <w:rPr>
          <w:color w:val="000000" w:themeColor="text1"/>
        </w:rPr>
        <w:t xml:space="preserve">Berdasarkan Keadilan Restoratif </w:t>
      </w:r>
      <w:r w:rsidR="00941379" w:rsidRPr="003E257D">
        <w:rPr>
          <w:bCs/>
          <w:color w:val="000000" w:themeColor="text1"/>
        </w:rPr>
        <w:t>Dalam Kerangka Peradilan Pidana Yang Berkepastian Hukum</w:t>
      </w:r>
      <w:r w:rsidR="00200130">
        <w:rPr>
          <w:bCs/>
          <w:color w:val="000000" w:themeColor="text1"/>
        </w:rPr>
        <w:t xml:space="preserve"> </w:t>
      </w:r>
      <w:r w:rsidR="00062B89">
        <w:rPr>
          <w:color w:val="000000" w:themeColor="text1"/>
        </w:rPr>
        <w:tab/>
      </w:r>
      <w:r w:rsidR="00062B89">
        <w:rPr>
          <w:color w:val="000000" w:themeColor="text1"/>
        </w:rPr>
        <w:tab/>
      </w:r>
      <w:r w:rsidR="001605FE">
        <w:rPr>
          <w:color w:val="000000" w:themeColor="text1"/>
        </w:rPr>
        <w:t>29</w:t>
      </w:r>
    </w:p>
    <w:p w14:paraId="7A3417B0" w14:textId="4DCCC528" w:rsidR="007E034B" w:rsidRDefault="007E034B">
      <w:pPr>
        <w:pStyle w:val="ListParagraph"/>
        <w:numPr>
          <w:ilvl w:val="0"/>
          <w:numId w:val="34"/>
        </w:numPr>
        <w:tabs>
          <w:tab w:val="right" w:leader="dot" w:pos="7371"/>
          <w:tab w:val="right" w:pos="7938"/>
        </w:tabs>
        <w:spacing w:line="360" w:lineRule="auto"/>
        <w:ind w:left="1134" w:right="567"/>
        <w:jc w:val="both"/>
        <w:rPr>
          <w:color w:val="000000" w:themeColor="text1"/>
        </w:rPr>
      </w:pPr>
      <w:r w:rsidRPr="003B1E14">
        <w:rPr>
          <w:color w:val="000000" w:themeColor="text1"/>
        </w:rPr>
        <w:t>Kajian Filosofis</w:t>
      </w:r>
      <w:r>
        <w:rPr>
          <w:color w:val="000000" w:themeColor="text1"/>
        </w:rPr>
        <w:tab/>
      </w:r>
      <w:r>
        <w:rPr>
          <w:color w:val="000000" w:themeColor="text1"/>
        </w:rPr>
        <w:tab/>
      </w:r>
      <w:r w:rsidR="001605FE">
        <w:rPr>
          <w:color w:val="000000" w:themeColor="text1"/>
        </w:rPr>
        <w:t>29</w:t>
      </w:r>
    </w:p>
    <w:p w14:paraId="3B7DB2E6" w14:textId="7E1B1213" w:rsidR="007E034B" w:rsidRDefault="007E034B">
      <w:pPr>
        <w:pStyle w:val="ListParagraph"/>
        <w:numPr>
          <w:ilvl w:val="0"/>
          <w:numId w:val="34"/>
        </w:numPr>
        <w:tabs>
          <w:tab w:val="right" w:leader="dot" w:pos="7371"/>
          <w:tab w:val="right" w:pos="7938"/>
        </w:tabs>
        <w:spacing w:line="360" w:lineRule="auto"/>
        <w:ind w:left="1134" w:right="567"/>
        <w:jc w:val="both"/>
        <w:rPr>
          <w:color w:val="000000" w:themeColor="text1"/>
        </w:rPr>
      </w:pPr>
      <w:r w:rsidRPr="003B1E14">
        <w:rPr>
          <w:color w:val="000000" w:themeColor="text1"/>
        </w:rPr>
        <w:t>Kajian Yuridis</w:t>
      </w:r>
      <w:r>
        <w:rPr>
          <w:color w:val="000000" w:themeColor="text1"/>
        </w:rPr>
        <w:tab/>
      </w:r>
      <w:r>
        <w:rPr>
          <w:color w:val="000000" w:themeColor="text1"/>
        </w:rPr>
        <w:tab/>
      </w:r>
      <w:r w:rsidR="00614AE9">
        <w:rPr>
          <w:color w:val="000000" w:themeColor="text1"/>
        </w:rPr>
        <w:t>3</w:t>
      </w:r>
      <w:r w:rsidR="001605FE">
        <w:rPr>
          <w:color w:val="000000" w:themeColor="text1"/>
        </w:rPr>
        <w:t>1</w:t>
      </w:r>
    </w:p>
    <w:p w14:paraId="6044F40D" w14:textId="34A2B671" w:rsidR="007E034B" w:rsidRPr="00CF5EBC" w:rsidRDefault="007E034B">
      <w:pPr>
        <w:pStyle w:val="ListParagraph"/>
        <w:numPr>
          <w:ilvl w:val="0"/>
          <w:numId w:val="34"/>
        </w:numPr>
        <w:tabs>
          <w:tab w:val="right" w:leader="dot" w:pos="7371"/>
          <w:tab w:val="right" w:pos="7938"/>
        </w:tabs>
        <w:spacing w:line="360" w:lineRule="auto"/>
        <w:ind w:left="1134" w:right="567"/>
        <w:jc w:val="both"/>
        <w:rPr>
          <w:color w:val="000000" w:themeColor="text1"/>
        </w:rPr>
      </w:pPr>
      <w:r w:rsidRPr="003B1E14">
        <w:rPr>
          <w:color w:val="000000" w:themeColor="text1"/>
        </w:rPr>
        <w:t>Kajian Sosiologis</w:t>
      </w:r>
      <w:r>
        <w:rPr>
          <w:color w:val="000000" w:themeColor="text1"/>
        </w:rPr>
        <w:tab/>
      </w:r>
      <w:r>
        <w:rPr>
          <w:color w:val="000000" w:themeColor="text1"/>
        </w:rPr>
        <w:tab/>
      </w:r>
      <w:r w:rsidR="00614AE9">
        <w:rPr>
          <w:color w:val="000000" w:themeColor="text1"/>
        </w:rPr>
        <w:t>3</w:t>
      </w:r>
      <w:r w:rsidR="001605FE">
        <w:rPr>
          <w:color w:val="000000" w:themeColor="text1"/>
        </w:rPr>
        <w:t>5</w:t>
      </w:r>
    </w:p>
    <w:p w14:paraId="6CBDC361" w14:textId="1AE177C4" w:rsidR="00606AAA" w:rsidRDefault="003E257D">
      <w:pPr>
        <w:pStyle w:val="ListParagraph"/>
        <w:numPr>
          <w:ilvl w:val="0"/>
          <w:numId w:val="10"/>
        </w:numPr>
        <w:tabs>
          <w:tab w:val="right" w:leader="dot" w:pos="7371"/>
          <w:tab w:val="right" w:pos="7938"/>
        </w:tabs>
        <w:spacing w:line="360" w:lineRule="auto"/>
        <w:ind w:left="805" w:right="567" w:hanging="357"/>
        <w:jc w:val="both"/>
        <w:rPr>
          <w:color w:val="000000" w:themeColor="text1"/>
        </w:rPr>
      </w:pPr>
      <w:r w:rsidRPr="003E257D">
        <w:rPr>
          <w:color w:val="000000" w:themeColor="text1"/>
        </w:rPr>
        <w:t>Pelaksanaan (</w:t>
      </w:r>
      <w:r w:rsidR="00794E6B" w:rsidRPr="003E257D">
        <w:rPr>
          <w:i/>
          <w:iCs/>
          <w:color w:val="000000" w:themeColor="text1"/>
        </w:rPr>
        <w:t>Ius Operatum</w:t>
      </w:r>
      <w:r w:rsidRPr="003E257D">
        <w:rPr>
          <w:color w:val="000000" w:themeColor="text1"/>
        </w:rPr>
        <w:t xml:space="preserve">) </w:t>
      </w:r>
      <w:r w:rsidR="006620CF" w:rsidRPr="00606AAA">
        <w:rPr>
          <w:color w:val="000000" w:themeColor="text1"/>
        </w:rPr>
        <w:t>Kebijakan Penanggulangan Kejahatan Berdasarkan Keadilan Restoratif</w:t>
      </w:r>
      <w:r>
        <w:rPr>
          <w:color w:val="000000" w:themeColor="text1"/>
        </w:rPr>
        <w:t xml:space="preserve"> </w:t>
      </w:r>
      <w:r w:rsidR="00941379" w:rsidRPr="003E257D">
        <w:rPr>
          <w:bCs/>
          <w:color w:val="000000" w:themeColor="text1"/>
        </w:rPr>
        <w:t>Dalam Kerangka Peradilan Pidana Yang Berkepastian Hukum</w:t>
      </w:r>
      <w:r w:rsidR="00606AAA">
        <w:rPr>
          <w:color w:val="000000" w:themeColor="text1"/>
        </w:rPr>
        <w:tab/>
      </w:r>
      <w:r w:rsidR="00606AAA">
        <w:rPr>
          <w:color w:val="000000" w:themeColor="text1"/>
        </w:rPr>
        <w:tab/>
      </w:r>
      <w:r w:rsidR="00614AE9">
        <w:rPr>
          <w:color w:val="000000" w:themeColor="text1"/>
        </w:rPr>
        <w:t>3</w:t>
      </w:r>
      <w:r w:rsidR="001605FE">
        <w:rPr>
          <w:color w:val="000000" w:themeColor="text1"/>
        </w:rPr>
        <w:t>6</w:t>
      </w:r>
    </w:p>
    <w:p w14:paraId="725740AD" w14:textId="145B3717" w:rsidR="007E034B" w:rsidRDefault="007E034B">
      <w:pPr>
        <w:pStyle w:val="ListParagraph"/>
        <w:numPr>
          <w:ilvl w:val="0"/>
          <w:numId w:val="36"/>
        </w:numPr>
        <w:tabs>
          <w:tab w:val="right" w:leader="dot" w:pos="7371"/>
          <w:tab w:val="right" w:pos="7938"/>
        </w:tabs>
        <w:spacing w:line="360" w:lineRule="auto"/>
        <w:ind w:left="1134" w:right="567"/>
        <w:jc w:val="both"/>
        <w:rPr>
          <w:color w:val="000000" w:themeColor="text1"/>
        </w:rPr>
      </w:pPr>
      <w:r>
        <w:rPr>
          <w:color w:val="000000" w:themeColor="text1"/>
        </w:rPr>
        <w:t>Kebijakan Hukum Pidana Dalam Penanggulangan Kejahatan</w:t>
      </w:r>
      <w:r>
        <w:rPr>
          <w:color w:val="000000" w:themeColor="text1"/>
        </w:rPr>
        <w:tab/>
      </w:r>
      <w:r>
        <w:rPr>
          <w:color w:val="000000" w:themeColor="text1"/>
        </w:rPr>
        <w:tab/>
      </w:r>
      <w:r w:rsidR="00614AE9">
        <w:rPr>
          <w:color w:val="000000" w:themeColor="text1"/>
        </w:rPr>
        <w:t>3</w:t>
      </w:r>
      <w:r w:rsidR="001605FE">
        <w:rPr>
          <w:color w:val="000000" w:themeColor="text1"/>
        </w:rPr>
        <w:t>6</w:t>
      </w:r>
    </w:p>
    <w:p w14:paraId="753A8085" w14:textId="44D60F06" w:rsidR="00163A1A" w:rsidRDefault="00163A1A">
      <w:pPr>
        <w:pStyle w:val="ListParagraph"/>
        <w:numPr>
          <w:ilvl w:val="0"/>
          <w:numId w:val="36"/>
        </w:numPr>
        <w:tabs>
          <w:tab w:val="right" w:leader="dot" w:pos="7371"/>
          <w:tab w:val="right" w:pos="7938"/>
        </w:tabs>
        <w:spacing w:line="360" w:lineRule="auto"/>
        <w:ind w:left="1134" w:right="567"/>
        <w:jc w:val="both"/>
        <w:rPr>
          <w:color w:val="000000" w:themeColor="text1"/>
        </w:rPr>
      </w:pPr>
      <w:r>
        <w:rPr>
          <w:color w:val="000000" w:themeColor="text1"/>
        </w:rPr>
        <w:t xml:space="preserve">Pelaksanaan </w:t>
      </w:r>
      <w:r w:rsidR="00C915D2" w:rsidRPr="00923E54">
        <w:rPr>
          <w:color w:val="000000" w:themeColor="text1"/>
        </w:rPr>
        <w:t>Penanggulangan Kejahatan Berdasarkan Keadilan Restoratif Dalam Tingkat Penyidikan</w:t>
      </w:r>
      <w:r w:rsidR="00923E54" w:rsidRPr="00923E54">
        <w:rPr>
          <w:color w:val="000000" w:themeColor="text1"/>
        </w:rPr>
        <w:t xml:space="preserve"> Kepolisian</w:t>
      </w:r>
      <w:r>
        <w:rPr>
          <w:color w:val="000000" w:themeColor="text1"/>
        </w:rPr>
        <w:tab/>
      </w:r>
      <w:r w:rsidR="00923E54">
        <w:rPr>
          <w:color w:val="000000" w:themeColor="text1"/>
        </w:rPr>
        <w:tab/>
      </w:r>
      <w:r w:rsidR="001605FE">
        <w:rPr>
          <w:color w:val="000000" w:themeColor="text1"/>
        </w:rPr>
        <w:t>39</w:t>
      </w:r>
    </w:p>
    <w:p w14:paraId="216D468C" w14:textId="3EB9E39C" w:rsidR="00163A1A" w:rsidRDefault="00163A1A">
      <w:pPr>
        <w:pStyle w:val="ListParagraph"/>
        <w:numPr>
          <w:ilvl w:val="0"/>
          <w:numId w:val="36"/>
        </w:numPr>
        <w:tabs>
          <w:tab w:val="right" w:leader="dot" w:pos="7371"/>
          <w:tab w:val="right" w:pos="7938"/>
        </w:tabs>
        <w:spacing w:line="360" w:lineRule="auto"/>
        <w:ind w:left="1134" w:right="567"/>
        <w:jc w:val="both"/>
        <w:rPr>
          <w:color w:val="000000" w:themeColor="text1"/>
        </w:rPr>
      </w:pPr>
      <w:r>
        <w:rPr>
          <w:color w:val="000000" w:themeColor="text1"/>
        </w:rPr>
        <w:t xml:space="preserve">Pelaksanaan </w:t>
      </w:r>
      <w:r w:rsidR="00923E54" w:rsidRPr="00923E54">
        <w:rPr>
          <w:color w:val="000000" w:themeColor="text1"/>
        </w:rPr>
        <w:t>Penanggulangan Kejahatan Berdasarkan Keadilan Restoratif Dalam Tingkat Penuntutan Kejaksaan</w:t>
      </w:r>
      <w:r>
        <w:rPr>
          <w:color w:val="000000" w:themeColor="text1"/>
        </w:rPr>
        <w:tab/>
      </w:r>
      <w:r w:rsidR="00923E54">
        <w:rPr>
          <w:color w:val="000000" w:themeColor="text1"/>
        </w:rPr>
        <w:tab/>
        <w:t>5</w:t>
      </w:r>
      <w:r w:rsidR="001605FE">
        <w:rPr>
          <w:color w:val="000000" w:themeColor="text1"/>
        </w:rPr>
        <w:t>3</w:t>
      </w:r>
    </w:p>
    <w:p w14:paraId="70D89ABE" w14:textId="6843226B" w:rsidR="00163A1A" w:rsidRDefault="00163A1A">
      <w:pPr>
        <w:pStyle w:val="ListParagraph"/>
        <w:numPr>
          <w:ilvl w:val="0"/>
          <w:numId w:val="36"/>
        </w:numPr>
        <w:tabs>
          <w:tab w:val="right" w:leader="dot" w:pos="7371"/>
          <w:tab w:val="right" w:pos="7938"/>
        </w:tabs>
        <w:spacing w:line="360" w:lineRule="auto"/>
        <w:ind w:left="1134" w:right="567"/>
        <w:jc w:val="both"/>
        <w:rPr>
          <w:color w:val="000000" w:themeColor="text1"/>
        </w:rPr>
      </w:pPr>
      <w:r>
        <w:rPr>
          <w:color w:val="000000" w:themeColor="text1"/>
        </w:rPr>
        <w:lastRenderedPageBreak/>
        <w:t xml:space="preserve">Pelaksanaan </w:t>
      </w:r>
      <w:r w:rsidR="00923E54" w:rsidRPr="00923E54">
        <w:rPr>
          <w:color w:val="000000" w:themeColor="text1"/>
        </w:rPr>
        <w:t>Penanggulangan Kejahatan Berdasarkan Keadilan Restoratif di Pengadilan</w:t>
      </w:r>
      <w:r>
        <w:rPr>
          <w:color w:val="000000" w:themeColor="text1"/>
        </w:rPr>
        <w:tab/>
      </w:r>
      <w:r w:rsidR="00923E54">
        <w:rPr>
          <w:color w:val="000000" w:themeColor="text1"/>
        </w:rPr>
        <w:tab/>
      </w:r>
      <w:r w:rsidR="001605FE">
        <w:rPr>
          <w:color w:val="000000" w:themeColor="text1"/>
        </w:rPr>
        <w:t>59</w:t>
      </w:r>
    </w:p>
    <w:p w14:paraId="04DCF1BB" w14:textId="0D6E70D7" w:rsidR="00606AAA" w:rsidRDefault="00606AAA">
      <w:pPr>
        <w:pStyle w:val="ListParagraph"/>
        <w:numPr>
          <w:ilvl w:val="0"/>
          <w:numId w:val="10"/>
        </w:numPr>
        <w:tabs>
          <w:tab w:val="right" w:leader="dot" w:pos="7371"/>
          <w:tab w:val="right" w:pos="7938"/>
        </w:tabs>
        <w:spacing w:line="360" w:lineRule="auto"/>
        <w:ind w:left="805" w:right="567" w:hanging="357"/>
        <w:jc w:val="both"/>
        <w:rPr>
          <w:color w:val="000000" w:themeColor="text1"/>
        </w:rPr>
      </w:pPr>
      <w:r w:rsidRPr="00606AAA">
        <w:rPr>
          <w:color w:val="000000" w:themeColor="text1"/>
        </w:rPr>
        <w:t>Rekon</w:t>
      </w:r>
      <w:r w:rsidR="00235BA4">
        <w:rPr>
          <w:color w:val="000000" w:themeColor="text1"/>
        </w:rPr>
        <w:t>s</w:t>
      </w:r>
      <w:r w:rsidRPr="00606AAA">
        <w:rPr>
          <w:color w:val="000000" w:themeColor="text1"/>
        </w:rPr>
        <w:t>truksi</w:t>
      </w:r>
      <w:r w:rsidR="003E257D">
        <w:rPr>
          <w:color w:val="000000" w:themeColor="text1"/>
        </w:rPr>
        <w:t xml:space="preserve"> </w:t>
      </w:r>
      <w:r w:rsidR="003E257D" w:rsidRPr="003E257D">
        <w:rPr>
          <w:bCs/>
          <w:color w:val="000000" w:themeColor="text1"/>
        </w:rPr>
        <w:t>(</w:t>
      </w:r>
      <w:r w:rsidR="00794E6B" w:rsidRPr="003E257D">
        <w:rPr>
          <w:bCs/>
          <w:i/>
          <w:iCs/>
          <w:color w:val="000000" w:themeColor="text1"/>
        </w:rPr>
        <w:t>Ius Constituendum</w:t>
      </w:r>
      <w:r w:rsidR="003E257D" w:rsidRPr="003E257D">
        <w:rPr>
          <w:bCs/>
          <w:color w:val="000000" w:themeColor="text1"/>
        </w:rPr>
        <w:t xml:space="preserve">) </w:t>
      </w:r>
      <w:r w:rsidRPr="00606AAA">
        <w:rPr>
          <w:color w:val="000000" w:themeColor="text1"/>
        </w:rPr>
        <w:t xml:space="preserve">Kebijakan Penanggulangan Kejahatan Berdasarkan Keadilan Restoratif </w:t>
      </w:r>
      <w:r w:rsidR="00941379" w:rsidRPr="003E257D">
        <w:rPr>
          <w:bCs/>
          <w:color w:val="000000" w:themeColor="text1"/>
        </w:rPr>
        <w:t>Dalam Kerangka Peradilan Pidana Yang Berkepastian Hukum</w:t>
      </w:r>
      <w:r>
        <w:rPr>
          <w:color w:val="000000" w:themeColor="text1"/>
        </w:rPr>
        <w:tab/>
      </w:r>
      <w:r>
        <w:rPr>
          <w:color w:val="000000" w:themeColor="text1"/>
        </w:rPr>
        <w:tab/>
      </w:r>
      <w:r w:rsidR="00923E54">
        <w:rPr>
          <w:color w:val="000000" w:themeColor="text1"/>
        </w:rPr>
        <w:t>6</w:t>
      </w:r>
      <w:r w:rsidR="001605FE">
        <w:rPr>
          <w:color w:val="000000" w:themeColor="text1"/>
        </w:rPr>
        <w:t>3</w:t>
      </w:r>
    </w:p>
    <w:bookmarkEnd w:id="6"/>
    <w:p w14:paraId="2B324759" w14:textId="47CE0B0B" w:rsidR="00606AAA" w:rsidRDefault="00250333">
      <w:pPr>
        <w:pStyle w:val="ListParagraph"/>
        <w:numPr>
          <w:ilvl w:val="0"/>
          <w:numId w:val="35"/>
        </w:numPr>
        <w:tabs>
          <w:tab w:val="right" w:leader="dot" w:pos="7371"/>
          <w:tab w:val="right" w:pos="7938"/>
        </w:tabs>
        <w:spacing w:line="360" w:lineRule="auto"/>
        <w:ind w:left="1134" w:right="567"/>
        <w:jc w:val="both"/>
        <w:rPr>
          <w:color w:val="000000" w:themeColor="text1"/>
        </w:rPr>
      </w:pPr>
      <w:r w:rsidRPr="00250333">
        <w:rPr>
          <w:color w:val="000000" w:themeColor="text1"/>
        </w:rPr>
        <w:t>Rekon</w:t>
      </w:r>
      <w:r w:rsidR="00235BA4">
        <w:rPr>
          <w:color w:val="000000" w:themeColor="text1"/>
        </w:rPr>
        <w:t>s</w:t>
      </w:r>
      <w:r w:rsidRPr="00250333">
        <w:rPr>
          <w:color w:val="000000" w:themeColor="text1"/>
        </w:rPr>
        <w:t>truksi dari Aspek Substansi</w:t>
      </w:r>
      <w:r w:rsidR="00CF5EBC">
        <w:rPr>
          <w:color w:val="000000" w:themeColor="text1"/>
        </w:rPr>
        <w:t>.</w:t>
      </w:r>
      <w:r w:rsidR="00793E9B">
        <w:rPr>
          <w:color w:val="000000" w:themeColor="text1"/>
        </w:rPr>
        <w:tab/>
      </w:r>
      <w:r w:rsidR="00793E9B">
        <w:rPr>
          <w:color w:val="000000" w:themeColor="text1"/>
        </w:rPr>
        <w:tab/>
      </w:r>
      <w:r w:rsidR="00923E54">
        <w:rPr>
          <w:color w:val="000000" w:themeColor="text1"/>
        </w:rPr>
        <w:t>6</w:t>
      </w:r>
      <w:r w:rsidR="001605FE">
        <w:rPr>
          <w:color w:val="000000" w:themeColor="text1"/>
        </w:rPr>
        <w:t>3</w:t>
      </w:r>
    </w:p>
    <w:p w14:paraId="42E7EA33" w14:textId="4CDCCAA2" w:rsidR="00CF5EBC" w:rsidRDefault="00250333">
      <w:pPr>
        <w:pStyle w:val="ListParagraph"/>
        <w:numPr>
          <w:ilvl w:val="0"/>
          <w:numId w:val="35"/>
        </w:numPr>
        <w:tabs>
          <w:tab w:val="right" w:leader="dot" w:pos="7371"/>
          <w:tab w:val="right" w:pos="7938"/>
        </w:tabs>
        <w:spacing w:line="360" w:lineRule="auto"/>
        <w:ind w:left="1134" w:right="567"/>
        <w:jc w:val="both"/>
        <w:rPr>
          <w:color w:val="000000" w:themeColor="text1"/>
        </w:rPr>
      </w:pPr>
      <w:r w:rsidRPr="00250333">
        <w:rPr>
          <w:color w:val="000000" w:themeColor="text1"/>
        </w:rPr>
        <w:t>Rekon</w:t>
      </w:r>
      <w:r w:rsidR="00235BA4">
        <w:rPr>
          <w:color w:val="000000" w:themeColor="text1"/>
        </w:rPr>
        <w:t>s</w:t>
      </w:r>
      <w:r w:rsidRPr="00250333">
        <w:rPr>
          <w:color w:val="000000" w:themeColor="text1"/>
        </w:rPr>
        <w:t>truksi dari Aspek Struktural</w:t>
      </w:r>
      <w:r w:rsidR="00793E9B">
        <w:rPr>
          <w:color w:val="000000" w:themeColor="text1"/>
        </w:rPr>
        <w:tab/>
      </w:r>
      <w:r w:rsidR="00793E9B">
        <w:rPr>
          <w:color w:val="000000" w:themeColor="text1"/>
        </w:rPr>
        <w:tab/>
      </w:r>
      <w:r w:rsidR="00923E54">
        <w:rPr>
          <w:color w:val="000000" w:themeColor="text1"/>
        </w:rPr>
        <w:t>6</w:t>
      </w:r>
      <w:r w:rsidR="001605FE">
        <w:rPr>
          <w:color w:val="000000" w:themeColor="text1"/>
        </w:rPr>
        <w:t>6</w:t>
      </w:r>
    </w:p>
    <w:p w14:paraId="561085F3" w14:textId="0D4D760B" w:rsidR="00CF5EBC" w:rsidRDefault="00250333">
      <w:pPr>
        <w:pStyle w:val="ListParagraph"/>
        <w:numPr>
          <w:ilvl w:val="0"/>
          <w:numId w:val="35"/>
        </w:numPr>
        <w:tabs>
          <w:tab w:val="right" w:leader="dot" w:pos="7371"/>
          <w:tab w:val="right" w:pos="7938"/>
        </w:tabs>
        <w:spacing w:line="360" w:lineRule="auto"/>
        <w:ind w:left="1134" w:right="567"/>
        <w:jc w:val="both"/>
        <w:rPr>
          <w:color w:val="000000" w:themeColor="text1"/>
        </w:rPr>
      </w:pPr>
      <w:r w:rsidRPr="00250333">
        <w:rPr>
          <w:color w:val="000000" w:themeColor="text1"/>
        </w:rPr>
        <w:t>Rekon</w:t>
      </w:r>
      <w:r w:rsidR="00235BA4">
        <w:rPr>
          <w:color w:val="000000" w:themeColor="text1"/>
        </w:rPr>
        <w:t>s</w:t>
      </w:r>
      <w:r w:rsidRPr="00250333">
        <w:rPr>
          <w:color w:val="000000" w:themeColor="text1"/>
        </w:rPr>
        <w:t>truksi dari Aspek Kultural</w:t>
      </w:r>
      <w:r w:rsidR="00793E9B">
        <w:rPr>
          <w:color w:val="000000" w:themeColor="text1"/>
        </w:rPr>
        <w:tab/>
      </w:r>
      <w:r w:rsidR="00793E9B">
        <w:rPr>
          <w:color w:val="000000" w:themeColor="text1"/>
        </w:rPr>
        <w:tab/>
      </w:r>
      <w:r w:rsidR="00614AE9">
        <w:rPr>
          <w:color w:val="000000" w:themeColor="text1"/>
        </w:rPr>
        <w:t>6</w:t>
      </w:r>
      <w:r w:rsidR="001605FE">
        <w:rPr>
          <w:color w:val="000000" w:themeColor="text1"/>
        </w:rPr>
        <w:t>7</w:t>
      </w:r>
    </w:p>
    <w:p w14:paraId="52EF8E26" w14:textId="5A0362A8" w:rsidR="00E0198B" w:rsidRPr="008447B7" w:rsidRDefault="00E0198B" w:rsidP="00761F32">
      <w:pPr>
        <w:tabs>
          <w:tab w:val="right" w:leader="dot" w:pos="7371"/>
          <w:tab w:val="right" w:pos="7938"/>
        </w:tabs>
        <w:spacing w:line="360" w:lineRule="auto"/>
        <w:ind w:left="450" w:hanging="450"/>
        <w:rPr>
          <w:color w:val="000000" w:themeColor="text1"/>
        </w:rPr>
      </w:pPr>
      <w:r>
        <w:rPr>
          <w:color w:val="000000" w:themeColor="text1"/>
        </w:rPr>
        <w:t xml:space="preserve">E.    </w:t>
      </w:r>
      <w:r w:rsidRPr="0096166D">
        <w:rPr>
          <w:color w:val="000000" w:themeColor="text1"/>
        </w:rPr>
        <w:t>PENUTUP</w:t>
      </w:r>
      <w:r>
        <w:rPr>
          <w:color w:val="000000" w:themeColor="text1"/>
        </w:rPr>
        <w:tab/>
      </w:r>
      <w:r>
        <w:rPr>
          <w:color w:val="000000" w:themeColor="text1"/>
        </w:rPr>
        <w:tab/>
      </w:r>
      <w:r w:rsidR="001605FE">
        <w:rPr>
          <w:color w:val="000000" w:themeColor="text1"/>
        </w:rPr>
        <w:t>68</w:t>
      </w:r>
    </w:p>
    <w:p w14:paraId="4B2D1D99" w14:textId="225D6446" w:rsidR="00E0198B" w:rsidRPr="00EC56ED" w:rsidRDefault="00E0198B">
      <w:pPr>
        <w:pStyle w:val="ListParagraph"/>
        <w:numPr>
          <w:ilvl w:val="0"/>
          <w:numId w:val="2"/>
        </w:numPr>
        <w:tabs>
          <w:tab w:val="right" w:leader="dot" w:pos="7371"/>
          <w:tab w:val="right" w:pos="7938"/>
        </w:tabs>
        <w:spacing w:line="360" w:lineRule="auto"/>
        <w:ind w:left="851" w:hanging="425"/>
        <w:rPr>
          <w:color w:val="000000" w:themeColor="text1"/>
        </w:rPr>
      </w:pPr>
      <w:r w:rsidRPr="00EC56ED">
        <w:rPr>
          <w:color w:val="000000" w:themeColor="text1"/>
        </w:rPr>
        <w:t>Kesimpulan</w:t>
      </w:r>
      <w:r>
        <w:rPr>
          <w:color w:val="000000" w:themeColor="text1"/>
        </w:rPr>
        <w:tab/>
      </w:r>
      <w:r>
        <w:rPr>
          <w:color w:val="000000" w:themeColor="text1"/>
        </w:rPr>
        <w:tab/>
      </w:r>
      <w:r w:rsidR="001605FE">
        <w:rPr>
          <w:color w:val="000000" w:themeColor="text1"/>
        </w:rPr>
        <w:t>68</w:t>
      </w:r>
    </w:p>
    <w:p w14:paraId="1CD54F99" w14:textId="6F9B562A" w:rsidR="00E0198B" w:rsidRPr="00EC56ED" w:rsidRDefault="00E0198B">
      <w:pPr>
        <w:pStyle w:val="ListParagraph"/>
        <w:numPr>
          <w:ilvl w:val="0"/>
          <w:numId w:val="2"/>
        </w:numPr>
        <w:tabs>
          <w:tab w:val="right" w:leader="dot" w:pos="7371"/>
          <w:tab w:val="right" w:pos="7938"/>
        </w:tabs>
        <w:spacing w:line="360" w:lineRule="auto"/>
        <w:ind w:left="851" w:hanging="425"/>
        <w:rPr>
          <w:color w:val="000000" w:themeColor="text1"/>
        </w:rPr>
      </w:pPr>
      <w:r w:rsidRPr="00EC56ED">
        <w:rPr>
          <w:color w:val="000000" w:themeColor="text1"/>
        </w:rPr>
        <w:t>Saran</w:t>
      </w:r>
      <w:r>
        <w:rPr>
          <w:color w:val="000000" w:themeColor="text1"/>
        </w:rPr>
        <w:tab/>
      </w:r>
      <w:r>
        <w:rPr>
          <w:color w:val="000000" w:themeColor="text1"/>
        </w:rPr>
        <w:tab/>
      </w:r>
      <w:r w:rsidR="00923E54">
        <w:rPr>
          <w:color w:val="000000" w:themeColor="text1"/>
        </w:rPr>
        <w:t>7</w:t>
      </w:r>
      <w:r w:rsidR="001605FE">
        <w:rPr>
          <w:color w:val="000000" w:themeColor="text1"/>
        </w:rPr>
        <w:t>1</w:t>
      </w:r>
    </w:p>
    <w:p w14:paraId="3E5B7254" w14:textId="4527E31A" w:rsidR="00E0198B" w:rsidRPr="00BD1174" w:rsidRDefault="00E0198B" w:rsidP="00E0198B">
      <w:pPr>
        <w:tabs>
          <w:tab w:val="right" w:leader="dot" w:pos="7371"/>
          <w:tab w:val="right" w:pos="7938"/>
        </w:tabs>
        <w:spacing w:line="360" w:lineRule="auto"/>
        <w:rPr>
          <w:color w:val="000000" w:themeColor="text1"/>
        </w:rPr>
      </w:pPr>
      <w:r w:rsidRPr="00FD3761">
        <w:rPr>
          <w:color w:val="000000" w:themeColor="text1"/>
        </w:rPr>
        <w:t>DAFTAR PUSTAKA</w:t>
      </w:r>
      <w:r>
        <w:rPr>
          <w:color w:val="000000" w:themeColor="text1"/>
          <w:lang w:val="id-ID"/>
        </w:rPr>
        <w:tab/>
      </w:r>
      <w:r>
        <w:rPr>
          <w:color w:val="000000" w:themeColor="text1"/>
          <w:lang w:val="id-ID"/>
        </w:rPr>
        <w:tab/>
      </w:r>
      <w:r w:rsidR="00923E54">
        <w:rPr>
          <w:color w:val="000000" w:themeColor="text1"/>
        </w:rPr>
        <w:t>7</w:t>
      </w:r>
      <w:r w:rsidR="001605FE">
        <w:rPr>
          <w:color w:val="000000" w:themeColor="text1"/>
        </w:rPr>
        <w:t>2</w:t>
      </w:r>
    </w:p>
    <w:p w14:paraId="553DE0DF" w14:textId="77777777" w:rsidR="00E0198B" w:rsidRPr="00D618EF" w:rsidRDefault="00E0198B" w:rsidP="00E0198B">
      <w:pPr>
        <w:tabs>
          <w:tab w:val="right" w:leader="dot" w:pos="7655"/>
          <w:tab w:val="right" w:pos="7938"/>
        </w:tabs>
        <w:spacing w:line="360" w:lineRule="auto"/>
        <w:jc w:val="both"/>
        <w:rPr>
          <w:bCs/>
          <w:color w:val="000000" w:themeColor="text1"/>
        </w:rPr>
      </w:pPr>
      <w:r w:rsidRPr="00D618EF">
        <w:rPr>
          <w:bCs/>
          <w:color w:val="000000" w:themeColor="text1"/>
        </w:rPr>
        <w:t>LAMPIRAN</w:t>
      </w:r>
      <w:r w:rsidR="00793E9B">
        <w:rPr>
          <w:bCs/>
          <w:color w:val="000000" w:themeColor="text1"/>
        </w:rPr>
        <w:t xml:space="preserve"> (KERANGKA PEMIKIRAN)</w:t>
      </w:r>
    </w:p>
    <w:p w14:paraId="41E8BB7B" w14:textId="77777777" w:rsidR="00FD1BBA" w:rsidRDefault="00FD1BBA" w:rsidP="00BD1174">
      <w:pPr>
        <w:tabs>
          <w:tab w:val="right" w:leader="dot" w:pos="7655"/>
          <w:tab w:val="right" w:pos="7938"/>
        </w:tabs>
        <w:spacing w:line="360" w:lineRule="auto"/>
        <w:jc w:val="both"/>
        <w:rPr>
          <w:b/>
          <w:color w:val="000000" w:themeColor="text1"/>
        </w:rPr>
      </w:pPr>
      <w:bookmarkStart w:id="7" w:name="_Hlk133516105"/>
      <w:bookmarkStart w:id="8" w:name="_Hlk133516078"/>
    </w:p>
    <w:p w14:paraId="186D29D0" w14:textId="77777777" w:rsidR="00FD1BBA" w:rsidRDefault="00FD1BBA" w:rsidP="00BD1174">
      <w:pPr>
        <w:tabs>
          <w:tab w:val="right" w:leader="dot" w:pos="7655"/>
          <w:tab w:val="right" w:pos="7938"/>
        </w:tabs>
        <w:spacing w:line="360" w:lineRule="auto"/>
        <w:jc w:val="both"/>
        <w:rPr>
          <w:b/>
          <w:color w:val="000000" w:themeColor="text1"/>
        </w:rPr>
      </w:pPr>
    </w:p>
    <w:p w14:paraId="2EE9D905" w14:textId="77777777" w:rsidR="006949E2" w:rsidRDefault="006949E2">
      <w:pPr>
        <w:pStyle w:val="ListParagraph"/>
        <w:numPr>
          <w:ilvl w:val="0"/>
          <w:numId w:val="3"/>
        </w:numPr>
        <w:spacing w:line="360" w:lineRule="auto"/>
        <w:ind w:left="426" w:hanging="426"/>
        <w:jc w:val="both"/>
        <w:rPr>
          <w:b/>
          <w:color w:val="000000" w:themeColor="text1"/>
          <w:lang w:val="id-ID"/>
        </w:rPr>
        <w:sectPr w:rsidR="006949E2" w:rsidSect="00E27113">
          <w:pgSz w:w="11907" w:h="16840" w:code="9"/>
          <w:pgMar w:top="2268" w:right="1701" w:bottom="1701" w:left="2268" w:header="709" w:footer="709" w:gutter="0"/>
          <w:pgNumType w:fmt="lowerRoman" w:start="2"/>
          <w:cols w:space="708"/>
          <w:titlePg/>
          <w:docGrid w:linePitch="360"/>
        </w:sectPr>
      </w:pPr>
    </w:p>
    <w:p w14:paraId="5C376118" w14:textId="77777777" w:rsidR="00741E62" w:rsidRPr="00807C37" w:rsidRDefault="00741E62">
      <w:pPr>
        <w:pStyle w:val="ListParagraph"/>
        <w:numPr>
          <w:ilvl w:val="0"/>
          <w:numId w:val="3"/>
        </w:numPr>
        <w:spacing w:line="360" w:lineRule="auto"/>
        <w:ind w:left="0" w:hanging="426"/>
        <w:jc w:val="both"/>
        <w:rPr>
          <w:b/>
          <w:color w:val="000000" w:themeColor="text1"/>
          <w:lang w:val="id-ID"/>
        </w:rPr>
      </w:pPr>
      <w:r w:rsidRPr="00807C37">
        <w:rPr>
          <w:b/>
          <w:color w:val="000000" w:themeColor="text1"/>
          <w:lang w:val="id-ID"/>
        </w:rPr>
        <w:lastRenderedPageBreak/>
        <w:t>PENDAHULUAN</w:t>
      </w:r>
    </w:p>
    <w:p w14:paraId="5394AC1C" w14:textId="77777777" w:rsidR="00B34CED" w:rsidRDefault="00B34CED" w:rsidP="00951102">
      <w:pPr>
        <w:pStyle w:val="NormalWeb"/>
        <w:spacing w:before="0" w:beforeAutospacing="0" w:after="0" w:afterAutospacing="0" w:line="360" w:lineRule="auto"/>
        <w:ind w:firstLine="270"/>
        <w:jc w:val="both"/>
        <w:rPr>
          <w:color w:val="000000"/>
        </w:rPr>
      </w:pPr>
      <w:r>
        <w:rPr>
          <w:color w:val="000000"/>
        </w:rPr>
        <w:t xml:space="preserve">Dalam pembukaan UUD 1945 </w:t>
      </w:r>
      <w:r w:rsidR="00481A2A">
        <w:rPr>
          <w:color w:val="000000"/>
        </w:rPr>
        <w:t>pada alinea ke-4</w:t>
      </w:r>
      <w:r w:rsidR="004232BB">
        <w:rPr>
          <w:rStyle w:val="FootnoteReference"/>
          <w:color w:val="000000"/>
        </w:rPr>
        <w:footnoteReference w:id="1"/>
      </w:r>
      <w:r w:rsidR="00481A2A">
        <w:rPr>
          <w:color w:val="000000"/>
        </w:rPr>
        <w:t xml:space="preserve"> </w:t>
      </w:r>
      <w:r>
        <w:rPr>
          <w:color w:val="000000"/>
        </w:rPr>
        <w:t>tertuang tujuan negara yaitu</w:t>
      </w:r>
      <w:r w:rsidR="004232BB">
        <w:rPr>
          <w:color w:val="000000"/>
        </w:rPr>
        <w:t xml:space="preserve"> </w:t>
      </w:r>
      <w:r>
        <w:rPr>
          <w:color w:val="000000"/>
        </w:rPr>
        <w:t>melindungi segenap bangsa Indonesia dan untuk memajukan kesejahteraan umum berdasarkan Pancasila. Oleh karena itu segala urusan kenegaraan apapun haruslah berdasar dan mengarahkan sasarannya kepada cita-cita tersebut, termasuk segala usaha pembangunan atau penegakkan hukum Nasional. Hal inilah yang menjadi garis kebijaksanaan umum yang menjadi landasan dan se</w:t>
      </w:r>
      <w:r w:rsidR="00322136">
        <w:rPr>
          <w:color w:val="000000"/>
        </w:rPr>
        <w:t>k</w:t>
      </w:r>
      <w:r>
        <w:rPr>
          <w:color w:val="000000"/>
        </w:rPr>
        <w:t>aligus tujuan politik hukum di Indonesia</w:t>
      </w:r>
      <w:r w:rsidR="00266F1E">
        <w:rPr>
          <w:color w:val="000000"/>
        </w:rPr>
        <w:t xml:space="preserve"> termasuk di</w:t>
      </w:r>
      <w:r w:rsidR="00E6619A">
        <w:rPr>
          <w:color w:val="000000"/>
        </w:rPr>
        <w:t xml:space="preserve"> </w:t>
      </w:r>
      <w:r w:rsidR="00266F1E">
        <w:rPr>
          <w:color w:val="000000"/>
        </w:rPr>
        <w:t>dalamnya politik hukum pidana</w:t>
      </w:r>
      <w:r w:rsidR="00447DBA">
        <w:rPr>
          <w:color w:val="000000"/>
        </w:rPr>
        <w:t xml:space="preserve"> dan</w:t>
      </w:r>
      <w:r>
        <w:rPr>
          <w:color w:val="000000"/>
        </w:rPr>
        <w:t xml:space="preserve"> menjadi landasan </w:t>
      </w:r>
      <w:r w:rsidR="00447DBA">
        <w:rPr>
          <w:color w:val="000000"/>
        </w:rPr>
        <w:t>serta</w:t>
      </w:r>
      <w:r>
        <w:rPr>
          <w:color w:val="000000"/>
        </w:rPr>
        <w:t xml:space="preserve"> tujuan dari setiap usaha penegakkan dibidang hukum terutama kebijaksanaan penanggulangan kejahatan di Indonesia.</w:t>
      </w:r>
    </w:p>
    <w:p w14:paraId="099B9893" w14:textId="77777777" w:rsidR="00C7362A" w:rsidRPr="00C7362A" w:rsidRDefault="00C7362A" w:rsidP="00951102">
      <w:pPr>
        <w:pStyle w:val="NormalWeb"/>
        <w:spacing w:before="0" w:beforeAutospacing="0" w:after="0" w:afterAutospacing="0" w:line="360" w:lineRule="auto"/>
        <w:ind w:firstLine="270"/>
        <w:jc w:val="both"/>
        <w:rPr>
          <w:color w:val="000000" w:themeColor="text1"/>
        </w:rPr>
      </w:pPr>
      <w:r w:rsidRPr="00C7362A">
        <w:rPr>
          <w:color w:val="000000" w:themeColor="text1"/>
        </w:rPr>
        <w:t xml:space="preserve">Kebijakan </w:t>
      </w:r>
      <w:r w:rsidR="0034494C" w:rsidRPr="00C7362A">
        <w:rPr>
          <w:color w:val="000000" w:themeColor="text1"/>
        </w:rPr>
        <w:t xml:space="preserve">kriminal </w:t>
      </w:r>
      <w:r w:rsidRPr="00C7362A">
        <w:rPr>
          <w:color w:val="000000" w:themeColor="text1"/>
        </w:rPr>
        <w:t xml:space="preserve">atau </w:t>
      </w:r>
      <w:r w:rsidR="0034494C" w:rsidRPr="00C7362A">
        <w:rPr>
          <w:color w:val="000000" w:themeColor="text1"/>
        </w:rPr>
        <w:t xml:space="preserve">politik kriminal </w:t>
      </w:r>
      <w:r w:rsidRPr="00C7362A">
        <w:rPr>
          <w:color w:val="000000" w:themeColor="text1"/>
        </w:rPr>
        <w:t xml:space="preserve">sebagai upaya penanggulangan </w:t>
      </w:r>
      <w:r w:rsidRPr="00951102">
        <w:rPr>
          <w:color w:val="000000"/>
        </w:rPr>
        <w:t>kejahatan</w:t>
      </w:r>
      <w:r w:rsidRPr="00C7362A">
        <w:rPr>
          <w:color w:val="000000" w:themeColor="text1"/>
        </w:rPr>
        <w:t xml:space="preserve"> pada hakikatnya merupakan bagian integral dari upaya perlindungan masyarakat (</w:t>
      </w:r>
      <w:r w:rsidRPr="00C7362A">
        <w:rPr>
          <w:i/>
          <w:iCs/>
          <w:color w:val="000000" w:themeColor="text1"/>
        </w:rPr>
        <w:t>social defence</w:t>
      </w:r>
      <w:r w:rsidRPr="00C7362A">
        <w:rPr>
          <w:color w:val="000000" w:themeColor="text1"/>
        </w:rPr>
        <w:t>) dan upaya mencapai kesejahteraan masyarakat (</w:t>
      </w:r>
      <w:r w:rsidRPr="00C7362A">
        <w:rPr>
          <w:i/>
          <w:iCs/>
          <w:color w:val="000000" w:themeColor="text1"/>
        </w:rPr>
        <w:t>social welfare</w:t>
      </w:r>
      <w:r w:rsidRPr="00C7362A">
        <w:rPr>
          <w:color w:val="000000" w:themeColor="text1"/>
        </w:rPr>
        <w:t>) yang keduanya merupakan bagian integral dari Politik sosial (</w:t>
      </w:r>
      <w:r w:rsidR="00E6619A" w:rsidRPr="00C7362A">
        <w:rPr>
          <w:i/>
          <w:iCs/>
          <w:color w:val="000000" w:themeColor="text1"/>
        </w:rPr>
        <w:t xml:space="preserve">social </w:t>
      </w:r>
      <w:r w:rsidRPr="00C7362A">
        <w:rPr>
          <w:i/>
          <w:iCs/>
          <w:color w:val="000000" w:themeColor="text1"/>
        </w:rPr>
        <w:t>Policy)</w:t>
      </w:r>
      <w:r w:rsidRPr="00C7362A">
        <w:rPr>
          <w:color w:val="000000" w:themeColor="text1"/>
        </w:rPr>
        <w:t>. Dalam arti kata, kebijakan sosial dalam rangka mewujudkan perlindungan masyarakat untuk mencapai kesejahteraan masyarakat merupakan tujuan utama atau tujuan akhir dari kebijakan atau politik kriminal (</w:t>
      </w:r>
      <w:r w:rsidRPr="00C7362A">
        <w:rPr>
          <w:i/>
          <w:iCs/>
          <w:color w:val="000000" w:themeColor="text1"/>
        </w:rPr>
        <w:t>criminal policy</w:t>
      </w:r>
      <w:r w:rsidRPr="00C7362A">
        <w:rPr>
          <w:color w:val="000000" w:themeColor="text1"/>
        </w:rPr>
        <w:t>).</w:t>
      </w:r>
      <w:r w:rsidRPr="00C7362A">
        <w:rPr>
          <w:rStyle w:val="FootnoteReference"/>
          <w:color w:val="000000" w:themeColor="text1"/>
        </w:rPr>
        <w:footnoteReference w:id="2"/>
      </w:r>
    </w:p>
    <w:p w14:paraId="3138F02F" w14:textId="77777777" w:rsidR="007B0CB0" w:rsidRPr="007B0CB0" w:rsidRDefault="007B0CB0" w:rsidP="00951102">
      <w:pPr>
        <w:pStyle w:val="NormalWeb"/>
        <w:spacing w:before="0" w:beforeAutospacing="0" w:after="0" w:afterAutospacing="0" w:line="360" w:lineRule="auto"/>
        <w:ind w:firstLine="270"/>
        <w:jc w:val="both"/>
        <w:rPr>
          <w:color w:val="000000" w:themeColor="text1"/>
        </w:rPr>
      </w:pPr>
      <w:r w:rsidRPr="007B0CB0">
        <w:rPr>
          <w:color w:val="000000" w:themeColor="text1"/>
        </w:rPr>
        <w:t>Dengan demikian, dapatlah dikatakan bahwa politik kriminal pada hakikatnya juga merupakan bagian integral dari politik sosial (yaitu, kebijakan atau upaya untuk mencapai kesejahtaraan sosial). Secara skematis hubungan itu dapat digambarkan sebagai berikut:</w:t>
      </w:r>
    </w:p>
    <w:p w14:paraId="7062F810" w14:textId="77777777" w:rsidR="007B0CB0" w:rsidRPr="007B0CB0" w:rsidRDefault="007B0CB0" w:rsidP="007B0CB0">
      <w:pPr>
        <w:pStyle w:val="NormalWeb"/>
        <w:jc w:val="center"/>
        <w:rPr>
          <w:color w:val="000000" w:themeColor="text1"/>
        </w:rPr>
      </w:pPr>
      <w:r w:rsidRPr="007B0CB0">
        <w:rPr>
          <w:noProof/>
          <w:color w:val="000000" w:themeColor="text1"/>
        </w:rPr>
        <w:lastRenderedPageBreak/>
        <mc:AlternateContent>
          <mc:Choice Requires="wpg">
            <w:drawing>
              <wp:anchor distT="0" distB="0" distL="114300" distR="114300" simplePos="0" relativeHeight="251661824" behindDoc="0" locked="0" layoutInCell="1" allowOverlap="1" wp14:anchorId="53A922A5" wp14:editId="1AA305FC">
                <wp:simplePos x="0" y="0"/>
                <wp:positionH relativeFrom="column">
                  <wp:posOffset>175733</wp:posOffset>
                </wp:positionH>
                <wp:positionV relativeFrom="paragraph">
                  <wp:posOffset>450215</wp:posOffset>
                </wp:positionV>
                <wp:extent cx="4720590" cy="1674495"/>
                <wp:effectExtent l="0" t="0" r="22860" b="20955"/>
                <wp:wrapNone/>
                <wp:docPr id="999112970"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0590" cy="1674495"/>
                          <a:chOff x="3288" y="3398"/>
                          <a:chExt cx="7434" cy="2637"/>
                        </a:xfrm>
                      </wpg:grpSpPr>
                      <wps:wsp>
                        <wps:cNvPr id="769617526" name="AutoShape 145"/>
                        <wps:cNvSpPr>
                          <a:spLocks noChangeArrowheads="1"/>
                        </wps:cNvSpPr>
                        <wps:spPr bwMode="auto">
                          <a:xfrm>
                            <a:off x="3288" y="3909"/>
                            <a:ext cx="1676" cy="494"/>
                          </a:xfrm>
                          <a:prstGeom prst="roundRect">
                            <a:avLst>
                              <a:gd name="adj" fmla="val 16667"/>
                            </a:avLst>
                          </a:prstGeom>
                          <a:solidFill>
                            <a:srgbClr val="FFFFFF"/>
                          </a:solidFill>
                          <a:ln w="9525">
                            <a:solidFill>
                              <a:schemeClr val="tx1">
                                <a:lumMod val="100000"/>
                                <a:lumOff val="0"/>
                              </a:schemeClr>
                            </a:solidFill>
                            <a:round/>
                            <a:headEnd/>
                            <a:tailEnd/>
                          </a:ln>
                        </wps:spPr>
                        <wps:txbx>
                          <w:txbxContent>
                            <w:p w14:paraId="3E31AFEA" w14:textId="77777777" w:rsidR="007B0CB0" w:rsidRDefault="007B0CB0" w:rsidP="007B0CB0">
                              <w:pPr>
                                <w:jc w:val="center"/>
                              </w:pPr>
                              <w:r>
                                <w:t>Social Policy</w:t>
                              </w:r>
                            </w:p>
                          </w:txbxContent>
                        </wps:txbx>
                        <wps:bodyPr rot="0" vert="horz" wrap="square" lIns="91440" tIns="45720" rIns="91440" bIns="45720" anchor="t" anchorCtr="0" upright="1">
                          <a:noAutofit/>
                        </wps:bodyPr>
                      </wps:wsp>
                      <wps:wsp>
                        <wps:cNvPr id="1480316697" name="AutoShape 146"/>
                        <wps:cNvSpPr>
                          <a:spLocks noChangeArrowheads="1"/>
                        </wps:cNvSpPr>
                        <wps:spPr bwMode="auto">
                          <a:xfrm>
                            <a:off x="5319" y="3398"/>
                            <a:ext cx="2597" cy="494"/>
                          </a:xfrm>
                          <a:prstGeom prst="roundRect">
                            <a:avLst>
                              <a:gd name="adj" fmla="val 16667"/>
                            </a:avLst>
                          </a:prstGeom>
                          <a:solidFill>
                            <a:srgbClr val="FFFFFF"/>
                          </a:solidFill>
                          <a:ln w="9525">
                            <a:solidFill>
                              <a:schemeClr val="tx1">
                                <a:lumMod val="100000"/>
                                <a:lumOff val="0"/>
                              </a:schemeClr>
                            </a:solidFill>
                            <a:round/>
                            <a:headEnd/>
                            <a:tailEnd/>
                          </a:ln>
                        </wps:spPr>
                        <wps:txbx>
                          <w:txbxContent>
                            <w:p w14:paraId="2A871687" w14:textId="77777777" w:rsidR="007B0CB0" w:rsidRDefault="007B0CB0" w:rsidP="007B0CB0">
                              <w:pPr>
                                <w:jc w:val="center"/>
                              </w:pPr>
                              <w:r>
                                <w:t>Social Welfare Policy</w:t>
                              </w:r>
                            </w:p>
                          </w:txbxContent>
                        </wps:txbx>
                        <wps:bodyPr rot="0" vert="horz" wrap="square" lIns="91440" tIns="45720" rIns="91440" bIns="45720" anchor="t" anchorCtr="0" upright="1">
                          <a:noAutofit/>
                        </wps:bodyPr>
                      </wps:wsp>
                      <wps:wsp>
                        <wps:cNvPr id="1463104601" name="AutoShape 147"/>
                        <wps:cNvSpPr>
                          <a:spLocks noChangeArrowheads="1"/>
                        </wps:cNvSpPr>
                        <wps:spPr bwMode="auto">
                          <a:xfrm>
                            <a:off x="5319" y="4417"/>
                            <a:ext cx="2597" cy="494"/>
                          </a:xfrm>
                          <a:prstGeom prst="roundRect">
                            <a:avLst>
                              <a:gd name="adj" fmla="val 16667"/>
                            </a:avLst>
                          </a:prstGeom>
                          <a:solidFill>
                            <a:srgbClr val="FFFFFF"/>
                          </a:solidFill>
                          <a:ln w="9525">
                            <a:solidFill>
                              <a:schemeClr val="tx1">
                                <a:lumMod val="100000"/>
                                <a:lumOff val="0"/>
                              </a:schemeClr>
                            </a:solidFill>
                            <a:round/>
                            <a:headEnd/>
                            <a:tailEnd/>
                          </a:ln>
                        </wps:spPr>
                        <wps:txbx>
                          <w:txbxContent>
                            <w:p w14:paraId="635A74BF" w14:textId="77777777" w:rsidR="007B0CB0" w:rsidRDefault="007B0CB0" w:rsidP="007B0CB0">
                              <w:pPr>
                                <w:jc w:val="center"/>
                              </w:pPr>
                              <w:r>
                                <w:t>Social Defence Policy</w:t>
                              </w:r>
                            </w:p>
                          </w:txbxContent>
                        </wps:txbx>
                        <wps:bodyPr rot="0" vert="horz" wrap="square" lIns="91440" tIns="45720" rIns="91440" bIns="45720" anchor="t" anchorCtr="0" upright="1">
                          <a:noAutofit/>
                        </wps:bodyPr>
                      </wps:wsp>
                      <wps:wsp>
                        <wps:cNvPr id="1115781351" name="AutoShape 148"/>
                        <wps:cNvSpPr>
                          <a:spLocks noChangeArrowheads="1"/>
                        </wps:cNvSpPr>
                        <wps:spPr bwMode="auto">
                          <a:xfrm>
                            <a:off x="5319" y="5196"/>
                            <a:ext cx="2597" cy="494"/>
                          </a:xfrm>
                          <a:prstGeom prst="roundRect">
                            <a:avLst>
                              <a:gd name="adj" fmla="val 16667"/>
                            </a:avLst>
                          </a:prstGeom>
                          <a:solidFill>
                            <a:srgbClr val="FFFFFF"/>
                          </a:solidFill>
                          <a:ln w="9525">
                            <a:solidFill>
                              <a:schemeClr val="tx1">
                                <a:lumMod val="100000"/>
                                <a:lumOff val="0"/>
                              </a:schemeClr>
                            </a:solidFill>
                            <a:round/>
                            <a:headEnd/>
                            <a:tailEnd/>
                          </a:ln>
                        </wps:spPr>
                        <wps:txbx>
                          <w:txbxContent>
                            <w:p w14:paraId="769D4D8D" w14:textId="77777777" w:rsidR="007B0CB0" w:rsidRDefault="007B0CB0" w:rsidP="007B0CB0">
                              <w:pPr>
                                <w:jc w:val="center"/>
                              </w:pPr>
                              <w:r>
                                <w:t>Criminal Policy</w:t>
                              </w:r>
                            </w:p>
                          </w:txbxContent>
                        </wps:txbx>
                        <wps:bodyPr rot="0" vert="horz" wrap="square" lIns="91440" tIns="45720" rIns="91440" bIns="45720" anchor="t" anchorCtr="0" upright="1">
                          <a:noAutofit/>
                        </wps:bodyPr>
                      </wps:wsp>
                      <wps:wsp>
                        <wps:cNvPr id="1462313452" name="AutoShape 149"/>
                        <wps:cNvSpPr>
                          <a:spLocks noChangeArrowheads="1"/>
                        </wps:cNvSpPr>
                        <wps:spPr bwMode="auto">
                          <a:xfrm>
                            <a:off x="9515" y="3918"/>
                            <a:ext cx="1207" cy="494"/>
                          </a:xfrm>
                          <a:prstGeom prst="roundRect">
                            <a:avLst>
                              <a:gd name="adj" fmla="val 16667"/>
                            </a:avLst>
                          </a:prstGeom>
                          <a:solidFill>
                            <a:srgbClr val="FFFFFF"/>
                          </a:solidFill>
                          <a:ln w="9525">
                            <a:solidFill>
                              <a:schemeClr val="tx1">
                                <a:lumMod val="100000"/>
                                <a:lumOff val="0"/>
                              </a:schemeClr>
                            </a:solidFill>
                            <a:round/>
                            <a:headEnd/>
                            <a:tailEnd/>
                          </a:ln>
                        </wps:spPr>
                        <wps:txbx>
                          <w:txbxContent>
                            <w:p w14:paraId="3AD83AF8" w14:textId="77777777" w:rsidR="007B0CB0" w:rsidRDefault="007B0CB0" w:rsidP="007B0CB0">
                              <w:pPr>
                                <w:jc w:val="center"/>
                              </w:pPr>
                              <w:r>
                                <w:t xml:space="preserve">Tujuan </w:t>
                              </w:r>
                            </w:p>
                          </w:txbxContent>
                        </wps:txbx>
                        <wps:bodyPr rot="0" vert="horz" wrap="square" lIns="91440" tIns="45720" rIns="91440" bIns="45720" anchor="t" anchorCtr="0" upright="1">
                          <a:noAutofit/>
                        </wps:bodyPr>
                      </wps:wsp>
                      <wps:wsp>
                        <wps:cNvPr id="1667805829" name="AutoShape 150"/>
                        <wps:cNvSpPr>
                          <a:spLocks noChangeArrowheads="1"/>
                        </wps:cNvSpPr>
                        <wps:spPr bwMode="auto">
                          <a:xfrm>
                            <a:off x="8154" y="4799"/>
                            <a:ext cx="1394" cy="494"/>
                          </a:xfrm>
                          <a:prstGeom prst="roundRect">
                            <a:avLst>
                              <a:gd name="adj" fmla="val 16667"/>
                            </a:avLst>
                          </a:prstGeom>
                          <a:solidFill>
                            <a:srgbClr val="FFFFFF"/>
                          </a:solidFill>
                          <a:ln w="9525">
                            <a:solidFill>
                              <a:schemeClr val="tx1">
                                <a:lumMod val="100000"/>
                                <a:lumOff val="0"/>
                              </a:schemeClr>
                            </a:solidFill>
                            <a:round/>
                            <a:headEnd/>
                            <a:tailEnd/>
                          </a:ln>
                        </wps:spPr>
                        <wps:txbx>
                          <w:txbxContent>
                            <w:p w14:paraId="05F7DCE8" w14:textId="77777777" w:rsidR="007B0CB0" w:rsidRDefault="007B0CB0" w:rsidP="007B0CB0">
                              <w:pPr>
                                <w:jc w:val="center"/>
                              </w:pPr>
                              <w:r>
                                <w:t>Penal</w:t>
                              </w:r>
                            </w:p>
                          </w:txbxContent>
                        </wps:txbx>
                        <wps:bodyPr rot="0" vert="horz" wrap="square" lIns="91440" tIns="45720" rIns="91440" bIns="45720" anchor="t" anchorCtr="0" upright="1">
                          <a:noAutofit/>
                        </wps:bodyPr>
                      </wps:wsp>
                      <wps:wsp>
                        <wps:cNvPr id="499146350" name="AutoShape 151"/>
                        <wps:cNvSpPr>
                          <a:spLocks noChangeArrowheads="1"/>
                        </wps:cNvSpPr>
                        <wps:spPr bwMode="auto">
                          <a:xfrm>
                            <a:off x="8154" y="5541"/>
                            <a:ext cx="1394" cy="494"/>
                          </a:xfrm>
                          <a:prstGeom prst="roundRect">
                            <a:avLst>
                              <a:gd name="adj" fmla="val 16667"/>
                            </a:avLst>
                          </a:prstGeom>
                          <a:solidFill>
                            <a:srgbClr val="FFFFFF"/>
                          </a:solidFill>
                          <a:ln w="9525">
                            <a:solidFill>
                              <a:schemeClr val="tx1">
                                <a:lumMod val="100000"/>
                                <a:lumOff val="0"/>
                              </a:schemeClr>
                            </a:solidFill>
                            <a:round/>
                            <a:headEnd/>
                            <a:tailEnd/>
                          </a:ln>
                        </wps:spPr>
                        <wps:txbx>
                          <w:txbxContent>
                            <w:p w14:paraId="55485B9C" w14:textId="77777777" w:rsidR="007B0CB0" w:rsidRDefault="007B0CB0" w:rsidP="007B0CB0">
                              <w:pPr>
                                <w:jc w:val="center"/>
                              </w:pPr>
                              <w:r>
                                <w:t>Non-Penal</w:t>
                              </w:r>
                            </w:p>
                          </w:txbxContent>
                        </wps:txbx>
                        <wps:bodyPr rot="0" vert="horz" wrap="square" lIns="91440" tIns="45720" rIns="91440" bIns="45720" anchor="t" anchorCtr="0" upright="1">
                          <a:noAutofit/>
                        </wps:bodyPr>
                      </wps:wsp>
                      <wps:wsp>
                        <wps:cNvPr id="686705965" name="AutoShape 152"/>
                        <wps:cNvCnPr>
                          <a:cxnSpLocks noChangeShapeType="1"/>
                        </wps:cNvCnPr>
                        <wps:spPr bwMode="auto">
                          <a:xfrm flipV="1">
                            <a:off x="4127" y="3643"/>
                            <a:ext cx="1" cy="2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928884" name="AutoShape 153"/>
                        <wps:cNvCnPr>
                          <a:cxnSpLocks noChangeShapeType="1"/>
                        </wps:cNvCnPr>
                        <wps:spPr bwMode="auto">
                          <a:xfrm>
                            <a:off x="4127" y="3643"/>
                            <a:ext cx="11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1274921" name="AutoShape 154"/>
                        <wps:cNvCnPr>
                          <a:cxnSpLocks noChangeShapeType="1"/>
                        </wps:cNvCnPr>
                        <wps:spPr bwMode="auto">
                          <a:xfrm>
                            <a:off x="4127" y="4681"/>
                            <a:ext cx="11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7418964" name="AutoShape 155"/>
                        <wps:cNvCnPr>
                          <a:cxnSpLocks noChangeShapeType="1"/>
                        </wps:cNvCnPr>
                        <wps:spPr bwMode="auto">
                          <a:xfrm flipV="1">
                            <a:off x="4136" y="4411"/>
                            <a:ext cx="1" cy="2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2379671" name="AutoShape 156"/>
                        <wps:cNvCnPr>
                          <a:cxnSpLocks noChangeShapeType="1"/>
                        </wps:cNvCnPr>
                        <wps:spPr bwMode="auto">
                          <a:xfrm>
                            <a:off x="6566" y="4911"/>
                            <a:ext cx="0" cy="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3634748" name="AutoShape 157"/>
                        <wps:cNvCnPr>
                          <a:cxnSpLocks noChangeShapeType="1"/>
                        </wps:cNvCnPr>
                        <wps:spPr bwMode="auto">
                          <a:xfrm flipV="1">
                            <a:off x="7916" y="5008"/>
                            <a:ext cx="238" cy="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5123010" name="AutoShape 158"/>
                        <wps:cNvCnPr>
                          <a:cxnSpLocks noChangeShapeType="1"/>
                        </wps:cNvCnPr>
                        <wps:spPr bwMode="auto">
                          <a:xfrm>
                            <a:off x="7916" y="5438"/>
                            <a:ext cx="238" cy="3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281107" name="AutoShape 159"/>
                        <wps:cNvCnPr>
                          <a:cxnSpLocks noChangeShapeType="1"/>
                        </wps:cNvCnPr>
                        <wps:spPr bwMode="auto">
                          <a:xfrm>
                            <a:off x="9548" y="5008"/>
                            <a:ext cx="6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593791" name="AutoShape 160"/>
                        <wps:cNvCnPr>
                          <a:cxnSpLocks noChangeShapeType="1"/>
                        </wps:cNvCnPr>
                        <wps:spPr bwMode="auto">
                          <a:xfrm>
                            <a:off x="9548" y="5814"/>
                            <a:ext cx="6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342227" name="AutoShape 161"/>
                        <wps:cNvCnPr>
                          <a:cxnSpLocks noChangeShapeType="1"/>
                        </wps:cNvCnPr>
                        <wps:spPr bwMode="auto">
                          <a:xfrm flipV="1">
                            <a:off x="7916" y="3583"/>
                            <a:ext cx="224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3072940" name="AutoShape 162"/>
                        <wps:cNvCnPr>
                          <a:cxnSpLocks noChangeShapeType="1"/>
                        </wps:cNvCnPr>
                        <wps:spPr bwMode="auto">
                          <a:xfrm>
                            <a:off x="10165" y="3583"/>
                            <a:ext cx="0" cy="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0285547" name="AutoShape 163"/>
                        <wps:cNvCnPr>
                          <a:cxnSpLocks noChangeShapeType="1"/>
                        </wps:cNvCnPr>
                        <wps:spPr bwMode="auto">
                          <a:xfrm flipV="1">
                            <a:off x="10165" y="4417"/>
                            <a:ext cx="0" cy="13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A922A5" id="Group 144" o:spid="_x0000_s1026" style="position:absolute;left:0;text-align:left;margin-left:13.85pt;margin-top:35.45pt;width:371.7pt;height:131.85pt;z-index:251661824" coordorigin="3288,3398" coordsize="7434,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">
                <v:roundrect id="AutoShape 145" o:spid="_x0000_s1027" style="position:absolute;left:3288;top:3909;width:1676;height:4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" strokecolor="black [3213]">
                  <v:textbox>
                    <w:txbxContent>
                      <w:p w14:paraId="3E31AFEA" w14:textId="77777777" w:rsidR="007B0CB0" w:rsidRDefault="007B0CB0" w:rsidP="007B0CB0">
                        <w:pPr>
                          <w:jc w:val="center"/>
                        </w:pPr>
                        <w:r>
                          <w:t>Social Policy</w:t>
                        </w:r>
                      </w:p>
                    </w:txbxContent>
                  </v:textbox>
                </v:roundrect>
                <v:roundrect id="AutoShape 146" o:spid="_x0000_s1028" style="position:absolute;left:5319;top:3398;width:2597;height:4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" strokecolor="black [3213]">
                  <v:textbox>
                    <w:txbxContent>
                      <w:p w14:paraId="2A871687" w14:textId="77777777" w:rsidR="007B0CB0" w:rsidRDefault="007B0CB0" w:rsidP="007B0CB0">
                        <w:pPr>
                          <w:jc w:val="center"/>
                        </w:pPr>
                        <w:r>
                          <w:t>Social Welfare Policy</w:t>
                        </w:r>
                      </w:p>
                    </w:txbxContent>
                  </v:textbox>
                </v:roundrect>
                <v:roundrect id="AutoShape 147" o:spid="_x0000_s1029" style="position:absolute;left:5319;top:4417;width:2597;height:4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" strokecolor="black [3213]">
                  <v:textbox>
                    <w:txbxContent>
                      <w:p w14:paraId="635A74BF" w14:textId="77777777" w:rsidR="007B0CB0" w:rsidRDefault="007B0CB0" w:rsidP="007B0CB0">
                        <w:pPr>
                          <w:jc w:val="center"/>
                        </w:pPr>
                        <w:r>
                          <w:t>Social Defence Policy</w:t>
                        </w:r>
                      </w:p>
                    </w:txbxContent>
                  </v:textbox>
                </v:roundrect>
                <v:roundrect id="AutoShape 148" o:spid="_x0000_s1030" style="position:absolute;left:5319;top:5196;width:2597;height:4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" strokecolor="black [3213]">
                  <v:textbox>
                    <w:txbxContent>
                      <w:p w14:paraId="769D4D8D" w14:textId="77777777" w:rsidR="007B0CB0" w:rsidRDefault="007B0CB0" w:rsidP="007B0CB0">
                        <w:pPr>
                          <w:jc w:val="center"/>
                        </w:pPr>
                        <w:r>
                          <w:t>Criminal Policy</w:t>
                        </w:r>
                      </w:p>
                    </w:txbxContent>
                  </v:textbox>
                </v:roundrect>
                <v:roundrect id="AutoShape 149" o:spid="_x0000_s1031" style="position:absolute;left:9515;top:3918;width:1207;height:4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" strokecolor="black [3213]">
                  <v:textbox>
                    <w:txbxContent>
                      <w:p w14:paraId="3AD83AF8" w14:textId="77777777" w:rsidR="007B0CB0" w:rsidRDefault="007B0CB0" w:rsidP="007B0CB0">
                        <w:pPr>
                          <w:jc w:val="center"/>
                        </w:pPr>
                        <w:r>
                          <w:t xml:space="preserve">Tujuan </w:t>
                        </w:r>
                      </w:p>
                    </w:txbxContent>
                  </v:textbox>
                </v:roundrect>
                <v:roundrect id="AutoShape 150" o:spid="_x0000_s1032" style="position:absolute;left:8154;top:4799;width:1394;height:4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" strokecolor="black [3213]">
                  <v:textbox>
                    <w:txbxContent>
                      <w:p w14:paraId="05F7DCE8" w14:textId="77777777" w:rsidR="007B0CB0" w:rsidRDefault="007B0CB0" w:rsidP="007B0CB0">
                        <w:pPr>
                          <w:jc w:val="center"/>
                        </w:pPr>
                        <w:r>
                          <w:t>Penal</w:t>
                        </w:r>
                      </w:p>
                    </w:txbxContent>
                  </v:textbox>
                </v:roundrect>
                <v:roundrect id="AutoShape 151" o:spid="_x0000_s1033" style="position:absolute;left:8154;top:5541;width:1394;height:4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" strokecolor="black [3213]">
                  <v:textbox>
                    <w:txbxContent>
                      <w:p w14:paraId="55485B9C" w14:textId="77777777" w:rsidR="007B0CB0" w:rsidRDefault="007B0CB0" w:rsidP="007B0CB0">
                        <w:pPr>
                          <w:jc w:val="center"/>
                        </w:pPr>
                        <w:r>
                          <w:t>Non-Penal</w:t>
                        </w:r>
                      </w:p>
                    </w:txbxContent>
                  </v:textbox>
                </v:roundrect>
                <v:shapetype id="_x0000_t32" coordsize="21600,21600" o:spt="32" o:oned="t" path="m,l21600,21600e" filled="f">
                  <v:path arrowok="t" fillok="f" o:connecttype="none"/>
                  <o:lock v:ext="edit" shapetype="t"/>
                </v:shapetype>
                <v:shape id="AutoShape 152" o:spid="_x0000_s1034" type="#_x0000_t32" style="position:absolute;left:4127;top:3643;width:1;height:2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"/>
                <v:shape id="AutoShape 153" o:spid="_x0000_s1035" type="#_x0000_t32" style="position:absolute;left:4127;top:3643;width:11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"/>
                <v:shape id="AutoShape 154" o:spid="_x0000_s1036" type="#_x0000_t32" style="position:absolute;left:4127;top:4681;width:11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"/>
                <v:shape id="AutoShape 155" o:spid="_x0000_s1037" type="#_x0000_t32" style="position:absolute;left:4136;top:4411;width:1;height:2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"/>
                <v:shape id="AutoShape 156" o:spid="_x0000_s1038" type="#_x0000_t32" style="position:absolute;left:6566;top:4911;width:0;height: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"/>
                <v:shape id="AutoShape 157" o:spid="_x0000_s1039" type="#_x0000_t32" style="position:absolute;left:7916;top:5008;width:238;height:4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"/>
                <v:shape id="AutoShape 158" o:spid="_x0000_s1040" type="#_x0000_t32" style="position:absolute;left:7916;top:5438;width:238;height:3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"/>
                <v:shape id="AutoShape 159" o:spid="_x0000_s1041" type="#_x0000_t32" style="position:absolute;left:9548;top:5008;width:6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"/>
                <v:shape id="AutoShape 160" o:spid="_x0000_s1042" type="#_x0000_t32" style="position:absolute;left:9548;top:5814;width:6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"/>
                <v:shape id="AutoShape 161" o:spid="_x0000_s1043" type="#_x0000_t32" style="position:absolute;left:7916;top:3583;width:224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"/>
                <v:shape id="AutoShape 162" o:spid="_x0000_s1044" type="#_x0000_t32" style="position:absolute;left:10165;top:3583;width:0;height: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">
                  <v:stroke endarrow="block"/>
                </v:shape>
                <v:shape id="AutoShape 163" o:spid="_x0000_s1045" type="#_x0000_t32" style="position:absolute;left:10165;top:4417;width:0;height:13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">
                  <v:stroke endarrow="block"/>
                </v:shape>
              </v:group>
            </w:pict>
          </mc:Fallback>
        </mc:AlternateContent>
      </w:r>
      <w:r w:rsidRPr="007B0CB0">
        <w:rPr>
          <w:color w:val="000000" w:themeColor="text1"/>
        </w:rPr>
        <w:t xml:space="preserve">Tabel </w:t>
      </w:r>
      <w:proofErr w:type="gramStart"/>
      <w:r w:rsidRPr="007B0CB0">
        <w:rPr>
          <w:color w:val="000000" w:themeColor="text1"/>
        </w:rPr>
        <w:t>1  Skema</w:t>
      </w:r>
      <w:proofErr w:type="gramEnd"/>
      <w:r w:rsidRPr="007B0CB0">
        <w:rPr>
          <w:color w:val="000000" w:themeColor="text1"/>
        </w:rPr>
        <w:t xml:space="preserve"> kebijakan sosial</w:t>
      </w:r>
    </w:p>
    <w:p w14:paraId="1FD37879" w14:textId="77777777" w:rsidR="007B0CB0" w:rsidRPr="00300AA7" w:rsidRDefault="007B0CB0" w:rsidP="007B0CB0">
      <w:pPr>
        <w:pStyle w:val="NormalWeb"/>
        <w:spacing w:before="0" w:beforeAutospacing="0" w:after="0" w:afterAutospacing="0" w:line="360" w:lineRule="auto"/>
        <w:ind w:left="990"/>
        <w:jc w:val="both"/>
        <w:rPr>
          <w:color w:val="4472C4" w:themeColor="accent5"/>
        </w:rPr>
      </w:pPr>
    </w:p>
    <w:p w14:paraId="0EC17AC6" w14:textId="77777777" w:rsidR="007B0CB0" w:rsidRPr="00300AA7" w:rsidRDefault="007B0CB0" w:rsidP="007B0CB0">
      <w:pPr>
        <w:pStyle w:val="NormalWeb"/>
        <w:spacing w:before="0" w:beforeAutospacing="0" w:after="0" w:afterAutospacing="0" w:line="360" w:lineRule="auto"/>
        <w:ind w:left="990"/>
        <w:jc w:val="both"/>
        <w:rPr>
          <w:color w:val="4472C4" w:themeColor="accent5"/>
        </w:rPr>
      </w:pPr>
    </w:p>
    <w:p w14:paraId="2F8FB5FA" w14:textId="77777777" w:rsidR="007B0CB0" w:rsidRPr="00300AA7" w:rsidRDefault="007B0CB0" w:rsidP="007B0CB0">
      <w:pPr>
        <w:pStyle w:val="NormalWeb"/>
        <w:spacing w:before="0" w:beforeAutospacing="0" w:after="0" w:afterAutospacing="0" w:line="360" w:lineRule="auto"/>
        <w:ind w:left="990"/>
        <w:jc w:val="both"/>
        <w:rPr>
          <w:color w:val="4472C4" w:themeColor="accent5"/>
        </w:rPr>
      </w:pPr>
    </w:p>
    <w:p w14:paraId="37450C91" w14:textId="77777777" w:rsidR="007B0CB0" w:rsidRPr="00300AA7" w:rsidRDefault="007B0CB0" w:rsidP="007B0CB0">
      <w:pPr>
        <w:pStyle w:val="NormalWeb"/>
        <w:spacing w:before="0" w:beforeAutospacing="0" w:after="0" w:afterAutospacing="0" w:line="360" w:lineRule="auto"/>
        <w:ind w:left="990"/>
        <w:jc w:val="both"/>
        <w:rPr>
          <w:color w:val="4472C4" w:themeColor="accent5"/>
        </w:rPr>
      </w:pPr>
    </w:p>
    <w:p w14:paraId="6EFFDADC" w14:textId="77777777" w:rsidR="007B0CB0" w:rsidRPr="00300AA7" w:rsidRDefault="007B0CB0" w:rsidP="007B0CB0">
      <w:pPr>
        <w:pStyle w:val="NormalWeb"/>
        <w:spacing w:before="0" w:beforeAutospacing="0" w:after="0" w:afterAutospacing="0" w:line="360" w:lineRule="auto"/>
        <w:ind w:left="990"/>
        <w:jc w:val="both"/>
        <w:rPr>
          <w:color w:val="4472C4" w:themeColor="accent5"/>
        </w:rPr>
      </w:pPr>
    </w:p>
    <w:p w14:paraId="687C0EFF" w14:textId="77777777" w:rsidR="007B0CB0" w:rsidRPr="00300AA7" w:rsidRDefault="007B0CB0" w:rsidP="007B0CB0">
      <w:pPr>
        <w:pStyle w:val="NormalWeb"/>
        <w:spacing w:before="0" w:beforeAutospacing="0" w:after="0" w:afterAutospacing="0" w:line="360" w:lineRule="auto"/>
        <w:ind w:left="990"/>
        <w:jc w:val="both"/>
        <w:rPr>
          <w:color w:val="4472C4" w:themeColor="accent5"/>
        </w:rPr>
      </w:pPr>
    </w:p>
    <w:p w14:paraId="7A584E2F" w14:textId="77777777" w:rsidR="007B0CB0" w:rsidRPr="00300AA7" w:rsidRDefault="007B0CB0" w:rsidP="007B0CB0">
      <w:pPr>
        <w:pStyle w:val="NormalWeb"/>
        <w:spacing w:before="0" w:beforeAutospacing="0" w:after="0" w:afterAutospacing="0" w:line="360" w:lineRule="auto"/>
        <w:jc w:val="both"/>
        <w:rPr>
          <w:color w:val="4472C4" w:themeColor="accent5"/>
        </w:rPr>
      </w:pPr>
      <w:r w:rsidRPr="00300AA7">
        <w:rPr>
          <w:color w:val="4472C4" w:themeColor="accent5"/>
        </w:rPr>
        <w:t xml:space="preserve"> </w:t>
      </w:r>
    </w:p>
    <w:p w14:paraId="28BC6374" w14:textId="77777777" w:rsidR="007B0CB0" w:rsidRPr="00300AA7" w:rsidRDefault="007B0CB0" w:rsidP="007B0CB0">
      <w:pPr>
        <w:pStyle w:val="NormalWeb"/>
        <w:spacing w:before="0" w:beforeAutospacing="0" w:after="0" w:afterAutospacing="0" w:line="360" w:lineRule="auto"/>
        <w:ind w:left="993" w:firstLine="270"/>
        <w:jc w:val="both"/>
        <w:rPr>
          <w:color w:val="4472C4" w:themeColor="accent5"/>
        </w:rPr>
      </w:pPr>
    </w:p>
    <w:p w14:paraId="5E400EB6" w14:textId="17D83642" w:rsidR="007B0CB0" w:rsidRPr="007B0CB0" w:rsidRDefault="008B788E" w:rsidP="00951102">
      <w:pPr>
        <w:pStyle w:val="NormalWeb"/>
        <w:spacing w:before="0" w:beforeAutospacing="0" w:after="0" w:afterAutospacing="0" w:line="360" w:lineRule="auto"/>
        <w:ind w:firstLine="270"/>
        <w:jc w:val="both"/>
        <w:rPr>
          <w:color w:val="000000" w:themeColor="text1"/>
        </w:rPr>
      </w:pPr>
      <w:r>
        <w:rPr>
          <w:color w:val="000000" w:themeColor="text1"/>
        </w:rPr>
        <w:t>Dengan melihat skema di atas maka upaya penanggulangan kejahatan perlu ditempuh dengan pendekatan kebijakan secara terpadu yaitu: Ada keterpaduan (integralitas) antara politik kriminal dan politik sosial dan ada keterpaduan (integralitas) antara upaya penanggulangan kejah</w:t>
      </w:r>
      <w:r w:rsidR="00B827E8">
        <w:rPr>
          <w:color w:val="000000" w:themeColor="text1"/>
        </w:rPr>
        <w:t>a</w:t>
      </w:r>
      <w:r>
        <w:rPr>
          <w:color w:val="000000" w:themeColor="text1"/>
        </w:rPr>
        <w:t xml:space="preserve">tan dengan penal dan non-penal. </w:t>
      </w:r>
      <w:r w:rsidR="007B0CB0" w:rsidRPr="007B0CB0">
        <w:rPr>
          <w:color w:val="000000" w:themeColor="text1"/>
        </w:rPr>
        <w:t>Kebijakan kriminal (</w:t>
      </w:r>
      <w:r w:rsidR="0034494C" w:rsidRPr="007B0CB0">
        <w:rPr>
          <w:i/>
          <w:iCs/>
          <w:color w:val="000000" w:themeColor="text1"/>
        </w:rPr>
        <w:t xml:space="preserve">criminal </w:t>
      </w:r>
      <w:r w:rsidR="007B0CB0" w:rsidRPr="007B0CB0">
        <w:rPr>
          <w:i/>
          <w:iCs/>
          <w:color w:val="000000" w:themeColor="text1"/>
        </w:rPr>
        <w:t>policy</w:t>
      </w:r>
      <w:r w:rsidR="007B0CB0" w:rsidRPr="007B0CB0">
        <w:rPr>
          <w:color w:val="000000" w:themeColor="text1"/>
        </w:rPr>
        <w:t xml:space="preserve">) yang merupakan usaha dalam penanggulangan kejahatan dapat dilakukan melalui upaya penal maupun non-penal. Pencegahan dan penanggulangan kejahatan harus menunjang tujuan, </w:t>
      </w:r>
      <w:r w:rsidR="007B0CB0" w:rsidRPr="007B0CB0">
        <w:rPr>
          <w:i/>
          <w:iCs/>
          <w:color w:val="000000" w:themeColor="text1"/>
        </w:rPr>
        <w:t>social welfare</w:t>
      </w:r>
      <w:r w:rsidR="007B0CB0" w:rsidRPr="007B0CB0">
        <w:rPr>
          <w:color w:val="000000" w:themeColor="text1"/>
        </w:rPr>
        <w:t xml:space="preserve"> dan </w:t>
      </w:r>
      <w:r w:rsidR="007B0CB0" w:rsidRPr="007B0CB0">
        <w:rPr>
          <w:i/>
          <w:iCs/>
          <w:color w:val="000000" w:themeColor="text1"/>
        </w:rPr>
        <w:t xml:space="preserve">social defence. </w:t>
      </w:r>
      <w:r w:rsidR="007B0CB0" w:rsidRPr="007B0CB0">
        <w:rPr>
          <w:color w:val="000000" w:themeColor="text1"/>
        </w:rPr>
        <w:t xml:space="preserve">Aspek </w:t>
      </w:r>
      <w:r w:rsidR="0034494C" w:rsidRPr="007B0CB0">
        <w:rPr>
          <w:i/>
          <w:iCs/>
          <w:color w:val="000000" w:themeColor="text1"/>
        </w:rPr>
        <w:t xml:space="preserve">social welfare </w:t>
      </w:r>
      <w:r w:rsidR="007B0CB0" w:rsidRPr="007B0CB0">
        <w:rPr>
          <w:color w:val="000000" w:themeColor="text1"/>
        </w:rPr>
        <w:t xml:space="preserve">dan </w:t>
      </w:r>
      <w:r w:rsidR="0034494C" w:rsidRPr="007B0CB0">
        <w:rPr>
          <w:i/>
          <w:iCs/>
          <w:color w:val="000000" w:themeColor="text1"/>
        </w:rPr>
        <w:t>social defence</w:t>
      </w:r>
      <w:r w:rsidR="0034494C" w:rsidRPr="007B0CB0">
        <w:rPr>
          <w:color w:val="000000" w:themeColor="text1"/>
        </w:rPr>
        <w:t xml:space="preserve"> </w:t>
      </w:r>
      <w:r w:rsidR="007B0CB0" w:rsidRPr="007B0CB0">
        <w:rPr>
          <w:color w:val="000000" w:themeColor="text1"/>
        </w:rPr>
        <w:t>yang sangat penting adalah aspek kesejahteraan/ perlindungan masyarakat yang bersifat immaterial terutama nilai kepercayaan, kebenaran, kejujuran maupun keadilan.</w:t>
      </w:r>
    </w:p>
    <w:p w14:paraId="5A815773" w14:textId="77777777" w:rsidR="007A0B66" w:rsidRPr="007A0B66" w:rsidRDefault="007A0B66" w:rsidP="00951102">
      <w:pPr>
        <w:pStyle w:val="NormalWeb"/>
        <w:spacing w:before="0" w:beforeAutospacing="0" w:after="0" w:afterAutospacing="0" w:line="360" w:lineRule="auto"/>
        <w:ind w:firstLine="270"/>
        <w:jc w:val="both"/>
        <w:rPr>
          <w:color w:val="000000" w:themeColor="text1"/>
        </w:rPr>
      </w:pPr>
      <w:r w:rsidRPr="007A0B66">
        <w:rPr>
          <w:color w:val="000000" w:themeColor="text1"/>
        </w:rPr>
        <w:t>Politik hukum pidana sering pula disebut sebagai kebijakan hukum pidana. Dalam kepustakaan asing istilah “politik hukum pidana” ini sering dikenal dengan berbagai istilah, antara lain “</w:t>
      </w:r>
      <w:r w:rsidRPr="007A0B66">
        <w:rPr>
          <w:i/>
          <w:iCs/>
          <w:color w:val="000000" w:themeColor="text1"/>
        </w:rPr>
        <w:t xml:space="preserve">penal policy”, </w:t>
      </w:r>
      <w:r w:rsidR="00D26BAA">
        <w:rPr>
          <w:i/>
          <w:iCs/>
          <w:color w:val="000000" w:themeColor="text1"/>
        </w:rPr>
        <w:t>“</w:t>
      </w:r>
      <w:r w:rsidRPr="007A0B66">
        <w:rPr>
          <w:i/>
          <w:iCs/>
          <w:color w:val="000000" w:themeColor="text1"/>
        </w:rPr>
        <w:t>criminal low policy</w:t>
      </w:r>
      <w:r w:rsidRPr="007A0B66">
        <w:rPr>
          <w:color w:val="000000" w:themeColor="text1"/>
        </w:rPr>
        <w:t>” atau “</w:t>
      </w:r>
      <w:r w:rsidRPr="007A0B66">
        <w:rPr>
          <w:i/>
          <w:iCs/>
          <w:color w:val="000000" w:themeColor="text1"/>
        </w:rPr>
        <w:t>strafrechtspolitiek</w:t>
      </w:r>
      <w:r w:rsidRPr="007A0B66">
        <w:rPr>
          <w:color w:val="000000" w:themeColor="text1"/>
        </w:rPr>
        <w:t>” menurut Marc Ancel, politik hukum pidana atau “</w:t>
      </w:r>
      <w:r w:rsidRPr="007A0B66">
        <w:rPr>
          <w:i/>
          <w:iCs/>
          <w:color w:val="000000" w:themeColor="text1"/>
        </w:rPr>
        <w:t>penal policy</w:t>
      </w:r>
      <w:r w:rsidRPr="007A0B66">
        <w:rPr>
          <w:color w:val="000000" w:themeColor="text1"/>
        </w:rPr>
        <w:t>” adalah suatu ilmu sekaligus seni yang pada akhirnya mempunyai tujuan praktis untuk memungkinkan peraturan hukum positif dirumuskan secara lebih baik dan untuk memberi pedoman tidak hanya kepada pembuat Undang-Undang dan juga kepada para penyelenggara atau pelaksana putusan pengadilan.</w:t>
      </w:r>
    </w:p>
    <w:p w14:paraId="2F04AFDE" w14:textId="77777777" w:rsidR="007A0B66" w:rsidRPr="007A0B66" w:rsidRDefault="007A0B66" w:rsidP="00951102">
      <w:pPr>
        <w:pStyle w:val="NormalWeb"/>
        <w:spacing w:before="0" w:beforeAutospacing="0" w:after="0" w:afterAutospacing="0" w:line="360" w:lineRule="auto"/>
        <w:ind w:firstLine="270"/>
        <w:jc w:val="both"/>
        <w:rPr>
          <w:color w:val="000000" w:themeColor="text1"/>
        </w:rPr>
      </w:pPr>
      <w:r w:rsidRPr="007A0B66">
        <w:rPr>
          <w:color w:val="000000" w:themeColor="text1"/>
        </w:rPr>
        <w:lastRenderedPageBreak/>
        <w:t>Menurut A</w:t>
      </w:r>
      <w:r w:rsidR="00C109CE">
        <w:rPr>
          <w:color w:val="000000" w:themeColor="text1"/>
        </w:rPr>
        <w:t>.</w:t>
      </w:r>
      <w:r w:rsidRPr="007A0B66">
        <w:rPr>
          <w:color w:val="000000" w:themeColor="text1"/>
        </w:rPr>
        <w:t xml:space="preserve"> Mulder, “</w:t>
      </w:r>
      <w:r w:rsidRPr="007A0B66">
        <w:rPr>
          <w:i/>
          <w:iCs/>
          <w:color w:val="000000" w:themeColor="text1"/>
        </w:rPr>
        <w:t>strafrechtspolitiek</w:t>
      </w:r>
      <w:r w:rsidRPr="007A0B66">
        <w:rPr>
          <w:color w:val="000000" w:themeColor="text1"/>
        </w:rPr>
        <w:t>” ialah garis kebijakan untuk menentukan:</w:t>
      </w:r>
      <w:r w:rsidRPr="007A0B66">
        <w:rPr>
          <w:rStyle w:val="FootnoteReference"/>
          <w:color w:val="000000" w:themeColor="text1"/>
        </w:rPr>
        <w:footnoteReference w:id="3"/>
      </w:r>
    </w:p>
    <w:p w14:paraId="61DBB05D" w14:textId="77777777" w:rsidR="007A0B66" w:rsidRPr="007A0B66" w:rsidRDefault="007A0B66">
      <w:pPr>
        <w:pStyle w:val="NormalWeb"/>
        <w:numPr>
          <w:ilvl w:val="0"/>
          <w:numId w:val="29"/>
        </w:numPr>
        <w:spacing w:before="0" w:beforeAutospacing="0" w:after="0" w:afterAutospacing="0" w:line="360" w:lineRule="auto"/>
        <w:ind w:left="284" w:hanging="283"/>
        <w:jc w:val="both"/>
        <w:rPr>
          <w:color w:val="000000" w:themeColor="text1"/>
        </w:rPr>
      </w:pPr>
      <w:r w:rsidRPr="007A0B66">
        <w:rPr>
          <w:color w:val="000000" w:themeColor="text1"/>
        </w:rPr>
        <w:t>Seberapa jauh ketentuan-ketentuan pidana yang berlaku perlu diubah atau diperbaiki.</w:t>
      </w:r>
    </w:p>
    <w:p w14:paraId="4409BC06" w14:textId="77777777" w:rsidR="007A0B66" w:rsidRPr="007A0B66" w:rsidRDefault="007A0B66">
      <w:pPr>
        <w:pStyle w:val="NormalWeb"/>
        <w:numPr>
          <w:ilvl w:val="0"/>
          <w:numId w:val="29"/>
        </w:numPr>
        <w:spacing w:before="0" w:beforeAutospacing="0" w:after="0" w:afterAutospacing="0" w:line="360" w:lineRule="auto"/>
        <w:ind w:left="284" w:hanging="283"/>
        <w:jc w:val="both"/>
        <w:rPr>
          <w:color w:val="000000" w:themeColor="text1"/>
        </w:rPr>
      </w:pPr>
      <w:r w:rsidRPr="007A0B66">
        <w:rPr>
          <w:color w:val="000000" w:themeColor="text1"/>
        </w:rPr>
        <w:t>Apa yang dapat diperbuat untuk mencegah terjadinya tindak pidana.</w:t>
      </w:r>
    </w:p>
    <w:p w14:paraId="447EFCA9" w14:textId="77777777" w:rsidR="007A0B66" w:rsidRPr="007A0B66" w:rsidRDefault="007A0B66">
      <w:pPr>
        <w:pStyle w:val="NormalWeb"/>
        <w:numPr>
          <w:ilvl w:val="0"/>
          <w:numId w:val="29"/>
        </w:numPr>
        <w:spacing w:before="0" w:beforeAutospacing="0" w:after="0" w:afterAutospacing="0" w:line="360" w:lineRule="auto"/>
        <w:ind w:left="284" w:hanging="283"/>
        <w:jc w:val="both"/>
        <w:rPr>
          <w:color w:val="000000" w:themeColor="text1"/>
        </w:rPr>
      </w:pPr>
      <w:r w:rsidRPr="007A0B66">
        <w:rPr>
          <w:color w:val="000000" w:themeColor="text1"/>
        </w:rPr>
        <w:t>Cara bagaimana penyidikan, penuntutan, peradilan dan pelaksanaan pidana harus dilaksanakan.</w:t>
      </w:r>
    </w:p>
    <w:p w14:paraId="56AFA800" w14:textId="77777777" w:rsidR="00300AA7" w:rsidRDefault="007A0B66" w:rsidP="00951102">
      <w:pPr>
        <w:pStyle w:val="NormalWeb"/>
        <w:spacing w:before="0" w:beforeAutospacing="0" w:after="0" w:afterAutospacing="0" w:line="360" w:lineRule="auto"/>
        <w:ind w:firstLine="270"/>
        <w:jc w:val="both"/>
        <w:rPr>
          <w:color w:val="000000" w:themeColor="text1"/>
        </w:rPr>
      </w:pPr>
      <w:r w:rsidRPr="007A0B66">
        <w:rPr>
          <w:color w:val="000000" w:themeColor="text1"/>
        </w:rPr>
        <w:t xml:space="preserve">Memperhatikan pandangan A. Mulder tersebut di atas, jelas memperlihatkan keterkaitan dengan pembaharuan hukum pidana, karena pada masing-masing garis kebijakan tersebut memungkinkan dilakukan pembaharuan hukum pidana baik </w:t>
      </w:r>
      <w:r w:rsidR="00413364" w:rsidRPr="007A0B66">
        <w:rPr>
          <w:color w:val="000000" w:themeColor="text1"/>
        </w:rPr>
        <w:t xml:space="preserve">ketika </w:t>
      </w:r>
      <w:r w:rsidRPr="007A0B66">
        <w:rPr>
          <w:color w:val="000000" w:themeColor="text1"/>
        </w:rPr>
        <w:t>akan melakukan perubahan atau perbaikan, ketika menentukan arah kebijakan dan implementasinya penanggulangan kejahatan maupun ketika proses-proses peradilan sejak penyidikan, penuntutan-penuntutan, peradilan hingga pelaksanaan putusan.</w:t>
      </w:r>
    </w:p>
    <w:p w14:paraId="2BCCE237" w14:textId="77777777" w:rsidR="00304608" w:rsidRPr="00304608" w:rsidRDefault="00304608" w:rsidP="00951102">
      <w:pPr>
        <w:pStyle w:val="NormalWeb"/>
        <w:spacing w:before="0" w:beforeAutospacing="0" w:after="0" w:afterAutospacing="0" w:line="360" w:lineRule="auto"/>
        <w:ind w:firstLine="270"/>
        <w:jc w:val="both"/>
        <w:rPr>
          <w:color w:val="000000" w:themeColor="text1"/>
        </w:rPr>
      </w:pPr>
      <w:r w:rsidRPr="00304608">
        <w:rPr>
          <w:color w:val="000000" w:themeColor="text1"/>
        </w:rPr>
        <w:t>Pada hakikatnya penanggulangan kejahatan dapat dilakukan dengan berbagai upaya, salah satunya dengan menggunakan kebijakan kriminal (</w:t>
      </w:r>
      <w:r w:rsidRPr="00032C7D">
        <w:rPr>
          <w:i/>
          <w:iCs/>
          <w:color w:val="000000" w:themeColor="text1"/>
        </w:rPr>
        <w:t>criminal</w:t>
      </w:r>
      <w:r w:rsidRPr="00304608">
        <w:rPr>
          <w:i/>
          <w:iCs/>
          <w:color w:val="000000" w:themeColor="text1"/>
        </w:rPr>
        <w:t xml:space="preserve"> policy</w:t>
      </w:r>
      <w:r w:rsidRPr="00304608">
        <w:rPr>
          <w:color w:val="000000" w:themeColor="text1"/>
        </w:rPr>
        <w:t>), selanjutnya menurut Prof. Sudarto dikemukakan tiga arti mengenai kebijakan kriminal sebagai berikut:</w:t>
      </w:r>
    </w:p>
    <w:p w14:paraId="6E0F2621" w14:textId="77777777" w:rsidR="00304608" w:rsidRPr="00304608" w:rsidRDefault="00304608">
      <w:pPr>
        <w:pStyle w:val="NormalWeb"/>
        <w:numPr>
          <w:ilvl w:val="0"/>
          <w:numId w:val="28"/>
        </w:numPr>
        <w:spacing w:before="0" w:beforeAutospacing="0" w:after="0" w:afterAutospacing="0" w:line="360" w:lineRule="auto"/>
        <w:ind w:left="284" w:hanging="283"/>
        <w:jc w:val="both"/>
        <w:rPr>
          <w:color w:val="000000" w:themeColor="text1"/>
        </w:rPr>
      </w:pPr>
      <w:r w:rsidRPr="00304608">
        <w:rPr>
          <w:color w:val="000000" w:themeColor="text1"/>
        </w:rPr>
        <w:t>Dalam arti sempit, ialah keseluruhan asas dan metode yang menjadi dasar dari reaksi terhadap pelanggaran hukum yang berupa pidana;</w:t>
      </w:r>
    </w:p>
    <w:p w14:paraId="5636AB22" w14:textId="77777777" w:rsidR="00304608" w:rsidRPr="00304608" w:rsidRDefault="00304608">
      <w:pPr>
        <w:pStyle w:val="NormalWeb"/>
        <w:numPr>
          <w:ilvl w:val="0"/>
          <w:numId w:val="28"/>
        </w:numPr>
        <w:spacing w:before="0" w:beforeAutospacing="0" w:after="0" w:afterAutospacing="0" w:line="360" w:lineRule="auto"/>
        <w:ind w:left="284" w:hanging="283"/>
        <w:jc w:val="both"/>
        <w:rPr>
          <w:color w:val="000000" w:themeColor="text1"/>
        </w:rPr>
      </w:pPr>
      <w:r w:rsidRPr="00304608">
        <w:rPr>
          <w:color w:val="000000" w:themeColor="text1"/>
        </w:rPr>
        <w:t>Dalam arti luas, ialah keseluruhan fungsi dari aparatur penegak, termasuk di</w:t>
      </w:r>
      <w:r w:rsidR="000B523C">
        <w:rPr>
          <w:color w:val="000000" w:themeColor="text1"/>
        </w:rPr>
        <w:t xml:space="preserve"> </w:t>
      </w:r>
      <w:r w:rsidRPr="00304608">
        <w:rPr>
          <w:color w:val="000000" w:themeColor="text1"/>
        </w:rPr>
        <w:t>dalamnya cara kerja dari Pengadilan dan Polisi;</w:t>
      </w:r>
    </w:p>
    <w:p w14:paraId="0A502DF7" w14:textId="77777777" w:rsidR="00304608" w:rsidRPr="00304608" w:rsidRDefault="00304608">
      <w:pPr>
        <w:pStyle w:val="NormalWeb"/>
        <w:numPr>
          <w:ilvl w:val="0"/>
          <w:numId w:val="28"/>
        </w:numPr>
        <w:spacing w:before="0" w:beforeAutospacing="0" w:after="0" w:afterAutospacing="0" w:line="360" w:lineRule="auto"/>
        <w:ind w:left="284" w:hanging="283"/>
        <w:jc w:val="both"/>
        <w:rPr>
          <w:color w:val="000000" w:themeColor="text1"/>
        </w:rPr>
      </w:pPr>
      <w:r w:rsidRPr="00304608">
        <w:rPr>
          <w:color w:val="000000" w:themeColor="text1"/>
        </w:rPr>
        <w:t>Dalam arti paling luas, ialah keseluruhan kebijakan, yang dilakukan melalui perundang-undangan dan badan-badan resmi, yang bertujuan untuk menegakkan norma-norma sentral dari masyarakat.</w:t>
      </w:r>
      <w:r w:rsidRPr="00304608">
        <w:rPr>
          <w:rStyle w:val="FootnoteReference"/>
          <w:color w:val="000000" w:themeColor="text1"/>
        </w:rPr>
        <w:footnoteReference w:id="4"/>
      </w:r>
    </w:p>
    <w:p w14:paraId="410024D0" w14:textId="77777777" w:rsidR="007B0CB0" w:rsidRDefault="007B0CB0" w:rsidP="00951102">
      <w:pPr>
        <w:pStyle w:val="NormalWeb"/>
        <w:spacing w:before="0" w:beforeAutospacing="0" w:after="0" w:afterAutospacing="0" w:line="360" w:lineRule="auto"/>
        <w:ind w:firstLine="270"/>
        <w:jc w:val="both"/>
        <w:rPr>
          <w:color w:val="000000" w:themeColor="text1"/>
        </w:rPr>
      </w:pPr>
      <w:r w:rsidRPr="007B0CB0">
        <w:rPr>
          <w:color w:val="000000" w:themeColor="text1"/>
        </w:rPr>
        <w:t>Dari aspek yuridis khususnya dalam mengoperasionalkan hukum dan peradilan maka negara telah membentuk sistem peradilan pidana dimana di</w:t>
      </w:r>
      <w:r w:rsidR="000B523C">
        <w:rPr>
          <w:color w:val="000000" w:themeColor="text1"/>
        </w:rPr>
        <w:t xml:space="preserve"> </w:t>
      </w:r>
      <w:r w:rsidRPr="007B0CB0">
        <w:rPr>
          <w:color w:val="000000" w:themeColor="text1"/>
        </w:rPr>
        <w:t xml:space="preserve">dalamnya ada </w:t>
      </w:r>
      <w:r w:rsidRPr="007B0CB0">
        <w:rPr>
          <w:color w:val="000000" w:themeColor="text1"/>
        </w:rPr>
        <w:lastRenderedPageBreak/>
        <w:t>empat komponen fungsi yang satu dengan lainnya selalu berhubungan dan berkordinasi, fungsi ini memiliki satu kesatuan persepsi dan satu tujuan yang sama yaitu menanggulangi kejahatan. Masing-masing fungsi adalah fungsi penyidikan, fungsi penuntutan, fungsi peradilan dan fungsi pemasyarakatan.</w:t>
      </w:r>
    </w:p>
    <w:p w14:paraId="3D910F5D" w14:textId="5F1680B3" w:rsidR="00B55A97" w:rsidRDefault="00C35BF5" w:rsidP="00951102">
      <w:pPr>
        <w:pStyle w:val="NormalWeb"/>
        <w:spacing w:before="0" w:beforeAutospacing="0" w:after="0" w:afterAutospacing="0" w:line="360" w:lineRule="auto"/>
        <w:ind w:firstLine="270"/>
        <w:jc w:val="both"/>
        <w:rPr>
          <w:color w:val="000000" w:themeColor="text1"/>
        </w:rPr>
      </w:pPr>
      <w:r>
        <w:rPr>
          <w:color w:val="000000" w:themeColor="text1"/>
        </w:rPr>
        <w:t xml:space="preserve">Sistem peradilan pidana </w:t>
      </w:r>
      <w:r w:rsidR="004201E3">
        <w:rPr>
          <w:color w:val="000000" w:themeColor="text1"/>
        </w:rPr>
        <w:t>menurut Mardjono Reksodipu</w:t>
      </w:r>
      <w:r w:rsidR="008316D7">
        <w:rPr>
          <w:color w:val="000000" w:themeColor="text1"/>
        </w:rPr>
        <w:t>t</w:t>
      </w:r>
      <w:r w:rsidR="004201E3">
        <w:rPr>
          <w:color w:val="000000" w:themeColor="text1"/>
        </w:rPr>
        <w:t xml:space="preserve">ro </w:t>
      </w:r>
      <w:r>
        <w:rPr>
          <w:color w:val="000000" w:themeColor="text1"/>
        </w:rPr>
        <w:t>dapat digambarkan secara singkat sebagai suatu sistem yang bertujuan untuk “menanggulangi kejahatan” salah satu usaha masyarakat untuk mengendalikan terjadinya kejahatan agar berada dalam batas-batas toleransi yang dapat diterimanya.</w:t>
      </w:r>
      <w:r w:rsidR="004201E3">
        <w:rPr>
          <w:rStyle w:val="FootnoteReference"/>
          <w:color w:val="000000" w:themeColor="text1"/>
        </w:rPr>
        <w:footnoteReference w:id="5"/>
      </w:r>
      <w:r>
        <w:rPr>
          <w:color w:val="000000" w:themeColor="text1"/>
        </w:rPr>
        <w:t xml:space="preserve"> </w:t>
      </w:r>
      <w:r w:rsidR="00B55A97">
        <w:rPr>
          <w:color w:val="000000" w:themeColor="text1"/>
        </w:rPr>
        <w:t>Adapun pemahaman tentang kejahatan menurut Mardjono Reksodipu</w:t>
      </w:r>
      <w:r w:rsidR="008316D7">
        <w:rPr>
          <w:color w:val="000000" w:themeColor="text1"/>
        </w:rPr>
        <w:t>t</w:t>
      </w:r>
      <w:r w:rsidR="00B55A97">
        <w:rPr>
          <w:color w:val="000000" w:themeColor="text1"/>
        </w:rPr>
        <w:t>ro kejahatan diartikan</w:t>
      </w:r>
      <w:r w:rsidR="008A6586">
        <w:rPr>
          <w:color w:val="000000" w:themeColor="text1"/>
        </w:rPr>
        <w:t>:</w:t>
      </w:r>
      <w:r w:rsidR="00123354">
        <w:rPr>
          <w:color w:val="000000" w:themeColor="text1"/>
        </w:rPr>
        <w:t xml:space="preserve"> sebagai pelanggaran atas hukuman pidana. Dalam Undang-Undang Pidana maupun ketentuan-ketentuan pidana dalam peraturan perundang-undangan lainnya, dirumuskan perbuatan atau perilaku yang dilarang dan diancam dengan hukuman (pidana). Hukum pidana dilihat sebagai suatu reaksi terhadap perbuatan ataupun orang yang telah melanggar norma-norma moral dan hukum dan karena itu telah mengancam dasar-dasar pemerintahan, hukum, ketertiban dan kesejahteraan sosial. Para pelaku kejahatan dianggap telah tidak memperdulikan kesejahteraan </w:t>
      </w:r>
      <w:r w:rsidR="006A6BB1">
        <w:rPr>
          <w:color w:val="000000" w:themeColor="text1"/>
        </w:rPr>
        <w:t>umum, keamanan dan hak milik orang lain.</w:t>
      </w:r>
      <w:r w:rsidR="004201E3" w:rsidRPr="004201E3">
        <w:rPr>
          <w:color w:val="000000" w:themeColor="text1"/>
          <w:vertAlign w:val="superscript"/>
        </w:rPr>
        <w:t xml:space="preserve"> </w:t>
      </w:r>
      <w:r w:rsidR="004201E3" w:rsidRPr="004201E3">
        <w:rPr>
          <w:color w:val="000000" w:themeColor="text1"/>
          <w:vertAlign w:val="superscript"/>
        </w:rPr>
        <w:footnoteReference w:id="6"/>
      </w:r>
    </w:p>
    <w:p w14:paraId="0107276C" w14:textId="77777777" w:rsidR="00C35BF5" w:rsidRDefault="00C35BF5" w:rsidP="00951102">
      <w:pPr>
        <w:pStyle w:val="NormalWeb"/>
        <w:spacing w:before="0" w:beforeAutospacing="0" w:after="0" w:afterAutospacing="0" w:line="360" w:lineRule="auto"/>
        <w:ind w:firstLine="270"/>
        <w:jc w:val="both"/>
        <w:rPr>
          <w:color w:val="000000" w:themeColor="text1"/>
        </w:rPr>
      </w:pPr>
      <w:r>
        <w:rPr>
          <w:color w:val="000000" w:themeColor="text1"/>
        </w:rPr>
        <w:t xml:space="preserve">Sistem ini dianggap berhasil, apabila </w:t>
      </w:r>
      <w:r w:rsidR="00B70A04">
        <w:rPr>
          <w:color w:val="000000" w:themeColor="text1"/>
        </w:rPr>
        <w:t xml:space="preserve">sebagian </w:t>
      </w:r>
      <w:r>
        <w:rPr>
          <w:color w:val="000000" w:themeColor="text1"/>
        </w:rPr>
        <w:t xml:space="preserve">besar dari laporan dan keluhan masyarakat bahwa mereka telah menjadi korban dari suatu kejahatan, dapat diselesaikan dengan dianjurkannya pelaku ke muka sidang pengadilan dan menerima pidana. Gambaran di atas adalah memang tugas utama dari sistem ini, tetapi tidak merupakan keseluruhan tugas sistem. Masih merupakan bagian dari tugas sistem adalah mencegah terjadinya korban kejahatan maupun mencegah bahwa mereka yang sedang ataupun telah selesai menjalani pidana tidak mengulangi lagi perbuatan mereka yang melanggar hukum itu. </w:t>
      </w:r>
      <w:r w:rsidR="00CE432C">
        <w:rPr>
          <w:color w:val="000000" w:themeColor="text1"/>
        </w:rPr>
        <w:t>Menurut Mardjono Rekso</w:t>
      </w:r>
      <w:r w:rsidR="00031A82">
        <w:rPr>
          <w:color w:val="000000" w:themeColor="text1"/>
        </w:rPr>
        <w:t>d</w:t>
      </w:r>
      <w:r w:rsidR="00CE432C">
        <w:rPr>
          <w:color w:val="000000" w:themeColor="text1"/>
        </w:rPr>
        <w:t xml:space="preserve">iputro bahwa dalam Sistem Peradilan Pidana (SPP) mempunyai </w:t>
      </w:r>
      <w:r>
        <w:rPr>
          <w:color w:val="000000" w:themeColor="text1"/>
        </w:rPr>
        <w:t>cakupan tugas</w:t>
      </w:r>
      <w:r w:rsidR="00CE432C">
        <w:rPr>
          <w:color w:val="000000" w:themeColor="text1"/>
        </w:rPr>
        <w:t xml:space="preserve"> yang luas sebagai berikut</w:t>
      </w:r>
      <w:r>
        <w:rPr>
          <w:color w:val="000000" w:themeColor="text1"/>
        </w:rPr>
        <w:t>:</w:t>
      </w:r>
      <w:r w:rsidR="00C362B2">
        <w:rPr>
          <w:rStyle w:val="FootnoteReference"/>
          <w:color w:val="000000" w:themeColor="text1"/>
        </w:rPr>
        <w:footnoteReference w:id="7"/>
      </w:r>
      <w:r>
        <w:rPr>
          <w:color w:val="000000" w:themeColor="text1"/>
        </w:rPr>
        <w:t xml:space="preserve"> (a) mencegah masyarakat menjadi korban kejahatan, (b) menyelesaikan kejahatan yang terjadi, sehingga masyarakat puas </w:t>
      </w:r>
      <w:r>
        <w:rPr>
          <w:color w:val="000000" w:themeColor="text1"/>
        </w:rPr>
        <w:lastRenderedPageBreak/>
        <w:t>bahwa keadilan telah ditegakkan dan yang bersalah dipidana, serta (c) berusaha agar mereka yang pernah melakukan kejahatan tidak mengulangi lagi perbuatannya. Komponen-komponen yang berkerja sama dalam sistem ini adalah terutama instansi-instansi (badan-badan) yang kita kenal dengan nama: Kepolisian– Kejaksaan- Pengadilan</w:t>
      </w:r>
      <w:r w:rsidR="00C41513">
        <w:rPr>
          <w:color w:val="000000" w:themeColor="text1"/>
        </w:rPr>
        <w:t>-</w:t>
      </w:r>
      <w:r>
        <w:rPr>
          <w:color w:val="000000" w:themeColor="text1"/>
        </w:rPr>
        <w:t xml:space="preserve"> dan Pemasyarakatan.</w:t>
      </w:r>
    </w:p>
    <w:p w14:paraId="0A801C66" w14:textId="77777777" w:rsidR="00AD2F50" w:rsidRDefault="00FD08E0" w:rsidP="00951102">
      <w:pPr>
        <w:pStyle w:val="NormalWeb"/>
        <w:spacing w:before="0" w:beforeAutospacing="0" w:after="0" w:afterAutospacing="0" w:line="360" w:lineRule="auto"/>
        <w:ind w:firstLine="270"/>
        <w:jc w:val="both"/>
        <w:rPr>
          <w:color w:val="000000" w:themeColor="text1"/>
        </w:rPr>
      </w:pPr>
      <w:r>
        <w:rPr>
          <w:color w:val="000000" w:themeColor="text1"/>
        </w:rPr>
        <w:t>Disisi lain Mardjono Reksodiputro menyampaikan tentang t</w:t>
      </w:r>
      <w:r w:rsidR="00771F73">
        <w:rPr>
          <w:color w:val="000000" w:themeColor="text1"/>
        </w:rPr>
        <w:t>ujuan sistem peradilan pidana baru selesai (tercapai) apabila si</w:t>
      </w:r>
      <w:r>
        <w:rPr>
          <w:color w:val="000000" w:themeColor="text1"/>
        </w:rPr>
        <w:t xml:space="preserve"> </w:t>
      </w:r>
      <w:r w:rsidR="00771F73">
        <w:rPr>
          <w:color w:val="000000" w:themeColor="text1"/>
        </w:rPr>
        <w:t xml:space="preserve">pelanggar hukum telah </w:t>
      </w:r>
      <w:r w:rsidR="00236853">
        <w:rPr>
          <w:color w:val="000000" w:themeColor="text1"/>
        </w:rPr>
        <w:t xml:space="preserve">kembali </w:t>
      </w:r>
      <w:r w:rsidR="00771F73">
        <w:rPr>
          <w:color w:val="000000" w:themeColor="text1"/>
        </w:rPr>
        <w:t>terintegrasi dengan masyarakat dan hidup sebagai warga yang taat pada hukum. Dalam rangka pemikiran ini pentinglah diperhatikan bahwa:</w:t>
      </w:r>
      <w:r>
        <w:rPr>
          <w:rStyle w:val="FootnoteReference"/>
          <w:color w:val="000000" w:themeColor="text1"/>
        </w:rPr>
        <w:footnoteReference w:id="8"/>
      </w:r>
    </w:p>
    <w:p w14:paraId="6FCE3771" w14:textId="77777777" w:rsidR="00771F73" w:rsidRDefault="00771F73">
      <w:pPr>
        <w:pStyle w:val="NormalWeb"/>
        <w:numPr>
          <w:ilvl w:val="0"/>
          <w:numId w:val="32"/>
        </w:numPr>
        <w:spacing w:before="0" w:beforeAutospacing="0" w:after="0" w:afterAutospacing="0" w:line="360" w:lineRule="auto"/>
        <w:ind w:left="284" w:hanging="284"/>
        <w:jc w:val="both"/>
        <w:rPr>
          <w:color w:val="000000" w:themeColor="text1"/>
        </w:rPr>
      </w:pPr>
      <w:r>
        <w:rPr>
          <w:color w:val="000000" w:themeColor="text1"/>
        </w:rPr>
        <w:t>Efisiensi Kepolisian (angka pengungkapan kejahatan yang tinggi yang disertai penyidikan yang adil) merupakan syarat untuk administrasi pemasyarakatan yang baik, karen</w:t>
      </w:r>
      <w:r w:rsidR="00B50D01">
        <w:rPr>
          <w:color w:val="000000" w:themeColor="text1"/>
        </w:rPr>
        <w:t>a</w:t>
      </w:r>
      <w:r>
        <w:rPr>
          <w:color w:val="000000" w:themeColor="text1"/>
        </w:rPr>
        <w:t xml:space="preserve"> bila ini tidak terlaksana, maka terpidana akan melihat</w:t>
      </w:r>
      <w:r w:rsidR="00236853">
        <w:rPr>
          <w:color w:val="000000" w:themeColor="text1"/>
        </w:rPr>
        <w:t xml:space="preserve"> </w:t>
      </w:r>
      <w:r>
        <w:rPr>
          <w:color w:val="000000" w:themeColor="text1"/>
        </w:rPr>
        <w:t>dirinya sebagai “kambin</w:t>
      </w:r>
      <w:r w:rsidR="00236853">
        <w:rPr>
          <w:color w:val="000000" w:themeColor="text1"/>
        </w:rPr>
        <w:t>g</w:t>
      </w:r>
      <w:r>
        <w:rPr>
          <w:color w:val="000000" w:themeColor="text1"/>
        </w:rPr>
        <w:t xml:space="preserve"> hitam</w:t>
      </w:r>
      <w:r w:rsidR="00007DD4">
        <w:rPr>
          <w:color w:val="000000" w:themeColor="text1"/>
        </w:rPr>
        <w:t>”</w:t>
      </w:r>
      <w:r>
        <w:rPr>
          <w:color w:val="000000" w:themeColor="text1"/>
        </w:rPr>
        <w:t xml:space="preserve">. Yang tidak beruntung dan tidak akan mau mengikuti secara sukarela program pembinaan yang ada dalam </w:t>
      </w:r>
      <w:r w:rsidR="00794BA7">
        <w:rPr>
          <w:color w:val="000000" w:themeColor="text1"/>
        </w:rPr>
        <w:t>lembaga.</w:t>
      </w:r>
    </w:p>
    <w:p w14:paraId="5531CCD8" w14:textId="77777777" w:rsidR="00771F73" w:rsidRDefault="00771F73">
      <w:pPr>
        <w:pStyle w:val="NormalWeb"/>
        <w:numPr>
          <w:ilvl w:val="0"/>
          <w:numId w:val="32"/>
        </w:numPr>
        <w:spacing w:before="0" w:beforeAutospacing="0" w:after="0" w:afterAutospacing="0" w:line="360" w:lineRule="auto"/>
        <w:ind w:left="284" w:hanging="284"/>
        <w:jc w:val="both"/>
        <w:rPr>
          <w:color w:val="000000" w:themeColor="text1"/>
        </w:rPr>
      </w:pPr>
      <w:r>
        <w:rPr>
          <w:color w:val="000000" w:themeColor="text1"/>
        </w:rPr>
        <w:t>Penggunaan yang berlebihan dalam penahanan sementara akan mengakibatkan lambaga pemasyarakatan menampung penghuni di atas batas kapasitasnya, dan hal ini sebenarnya dapat diatasi dengan menguran</w:t>
      </w:r>
      <w:r w:rsidR="00236853">
        <w:rPr>
          <w:color w:val="000000" w:themeColor="text1"/>
        </w:rPr>
        <w:t>g</w:t>
      </w:r>
      <w:r>
        <w:rPr>
          <w:color w:val="000000" w:themeColor="text1"/>
        </w:rPr>
        <w:t xml:space="preserve">i masukan (input), menambah keluarga </w:t>
      </w:r>
      <w:r w:rsidR="00C9700D">
        <w:rPr>
          <w:color w:val="000000" w:themeColor="text1"/>
        </w:rPr>
        <w:t>(output) dan mempersingkat penyidangan perkara.</w:t>
      </w:r>
    </w:p>
    <w:p w14:paraId="728C5428" w14:textId="77777777" w:rsidR="00C9700D" w:rsidRPr="00AA533C" w:rsidRDefault="00C9700D">
      <w:pPr>
        <w:pStyle w:val="NormalWeb"/>
        <w:numPr>
          <w:ilvl w:val="0"/>
          <w:numId w:val="32"/>
        </w:numPr>
        <w:spacing w:before="0" w:beforeAutospacing="0" w:after="0" w:afterAutospacing="0" w:line="360" w:lineRule="auto"/>
        <w:ind w:left="284" w:hanging="284"/>
        <w:jc w:val="both"/>
        <w:rPr>
          <w:color w:val="000000" w:themeColor="text1"/>
        </w:rPr>
      </w:pPr>
      <w:r>
        <w:rPr>
          <w:color w:val="000000" w:themeColor="text1"/>
        </w:rPr>
        <w:t>Mengurangi beban (penghuni) Lembaga permasyarakatan dapat pula dilakukan melalui seleksi yang k</w:t>
      </w:r>
      <w:r w:rsidR="005B7387">
        <w:rPr>
          <w:color w:val="000000" w:themeColor="text1"/>
        </w:rPr>
        <w:t>e</w:t>
      </w:r>
      <w:r>
        <w:rPr>
          <w:color w:val="000000" w:themeColor="text1"/>
        </w:rPr>
        <w:t>t</w:t>
      </w:r>
      <w:r w:rsidR="005B7387">
        <w:rPr>
          <w:color w:val="000000" w:themeColor="text1"/>
        </w:rPr>
        <w:t>a</w:t>
      </w:r>
      <w:r>
        <w:rPr>
          <w:color w:val="000000" w:themeColor="text1"/>
        </w:rPr>
        <w:t>t</w:t>
      </w:r>
      <w:r w:rsidR="00AA533C">
        <w:rPr>
          <w:color w:val="000000" w:themeColor="text1"/>
        </w:rPr>
        <w:t xml:space="preserve"> terdapat perkara yang memang akan diajukan </w:t>
      </w:r>
      <w:r w:rsidR="008724D8">
        <w:rPr>
          <w:color w:val="000000" w:themeColor="text1"/>
        </w:rPr>
        <w:t xml:space="preserve">                       </w:t>
      </w:r>
      <w:r w:rsidR="00AA533C">
        <w:rPr>
          <w:color w:val="000000" w:themeColor="text1"/>
        </w:rPr>
        <w:t xml:space="preserve">ke </w:t>
      </w:r>
      <w:r w:rsidR="00592E3F">
        <w:rPr>
          <w:color w:val="000000" w:themeColor="text1"/>
        </w:rPr>
        <w:t xml:space="preserve">Pengadilan </w:t>
      </w:r>
      <w:r w:rsidR="00AA533C">
        <w:rPr>
          <w:color w:val="000000" w:themeColor="text1"/>
        </w:rPr>
        <w:t>dan juga dengan mempergunakan kemungkinan lain dari pada pidana penja</w:t>
      </w:r>
      <w:r w:rsidR="00592E3F">
        <w:rPr>
          <w:color w:val="000000" w:themeColor="text1"/>
        </w:rPr>
        <w:t>r</w:t>
      </w:r>
      <w:r w:rsidR="00AA533C">
        <w:rPr>
          <w:color w:val="000000" w:themeColor="text1"/>
        </w:rPr>
        <w:t>a (</w:t>
      </w:r>
      <w:r w:rsidR="00AA533C" w:rsidRPr="00AA533C">
        <w:rPr>
          <w:i/>
          <w:iCs/>
          <w:color w:val="000000" w:themeColor="text1"/>
        </w:rPr>
        <w:t>alternatives</w:t>
      </w:r>
      <w:r w:rsidR="00AA533C">
        <w:rPr>
          <w:i/>
          <w:iCs/>
          <w:color w:val="000000" w:themeColor="text1"/>
        </w:rPr>
        <w:t xml:space="preserve"> to imprisonment)</w:t>
      </w:r>
      <w:r w:rsidR="00007DD4">
        <w:rPr>
          <w:i/>
          <w:iCs/>
          <w:color w:val="000000" w:themeColor="text1"/>
        </w:rPr>
        <w:t>.</w:t>
      </w:r>
    </w:p>
    <w:p w14:paraId="0C856CA2" w14:textId="77777777" w:rsidR="00AA533C" w:rsidRDefault="00AA533C">
      <w:pPr>
        <w:pStyle w:val="NormalWeb"/>
        <w:numPr>
          <w:ilvl w:val="0"/>
          <w:numId w:val="32"/>
        </w:numPr>
        <w:spacing w:before="0" w:beforeAutospacing="0" w:after="0" w:afterAutospacing="0" w:line="360" w:lineRule="auto"/>
        <w:ind w:left="284" w:hanging="284"/>
        <w:jc w:val="both"/>
        <w:rPr>
          <w:color w:val="000000" w:themeColor="text1"/>
        </w:rPr>
      </w:pPr>
      <w:r>
        <w:rPr>
          <w:color w:val="000000" w:themeColor="text1"/>
        </w:rPr>
        <w:t>Mencegah disparitas (perbedaan yang besar) dalam pidana yang dijatuhkan untuk perkara yang serupa, agar terpidana tidak merasakan dirinya diperlakukan secara tidak adil dan menimbulkan rasa permusuhan terhadap komponen-komponen sistem peradilan pidana, termasuk terhadap lembag</w:t>
      </w:r>
      <w:r w:rsidR="00236853">
        <w:rPr>
          <w:color w:val="000000" w:themeColor="text1"/>
        </w:rPr>
        <w:t>a</w:t>
      </w:r>
      <w:r>
        <w:rPr>
          <w:color w:val="000000" w:themeColor="text1"/>
        </w:rPr>
        <w:t xml:space="preserve"> permasyarakatan, yang akan menyukarkan pembinaa</w:t>
      </w:r>
      <w:r w:rsidR="00964471">
        <w:rPr>
          <w:color w:val="000000" w:themeColor="text1"/>
        </w:rPr>
        <w:t>n</w:t>
      </w:r>
      <w:r>
        <w:rPr>
          <w:color w:val="000000" w:themeColor="text1"/>
        </w:rPr>
        <w:t>nya.</w:t>
      </w:r>
    </w:p>
    <w:p w14:paraId="75A53E1E" w14:textId="77777777" w:rsidR="00D64502" w:rsidRDefault="00B46D86" w:rsidP="00951102">
      <w:pPr>
        <w:pStyle w:val="NormalWeb"/>
        <w:spacing w:before="0" w:beforeAutospacing="0" w:after="0" w:afterAutospacing="0" w:line="360" w:lineRule="auto"/>
        <w:ind w:firstLine="270"/>
        <w:jc w:val="both"/>
        <w:rPr>
          <w:color w:val="000000" w:themeColor="text1"/>
        </w:rPr>
      </w:pPr>
      <w:r w:rsidRPr="00B46D86">
        <w:rPr>
          <w:color w:val="000000" w:themeColor="text1"/>
        </w:rPr>
        <w:t xml:space="preserve">Tiap-tiap komponen fungsi mempunyai wewenang untuk melakukan penyaringan-penyaringan terhadap arus perkara yang masuk ke dalam proses </w:t>
      </w:r>
      <w:r w:rsidRPr="00B46D86">
        <w:rPr>
          <w:color w:val="000000" w:themeColor="text1"/>
        </w:rPr>
        <w:lastRenderedPageBreak/>
        <w:t xml:space="preserve">penegakkan hukum, baik karena berdasar peraturan perundang-undangan maupun berdasar aspek sosiologisnya. Pada tingkat penyidikan penyaringan perkara berupa </w:t>
      </w:r>
      <w:r w:rsidR="00236853" w:rsidRPr="00B46D86">
        <w:rPr>
          <w:color w:val="000000" w:themeColor="text1"/>
        </w:rPr>
        <w:t>tindakan</w:t>
      </w:r>
      <w:r w:rsidRPr="00B46D86">
        <w:rPr>
          <w:color w:val="000000" w:themeColor="text1"/>
        </w:rPr>
        <w:t>-tindakan Kepolisian yang di</w:t>
      </w:r>
      <w:r w:rsidR="0024199A">
        <w:rPr>
          <w:color w:val="000000" w:themeColor="text1"/>
        </w:rPr>
        <w:t xml:space="preserve"> </w:t>
      </w:r>
      <w:r w:rsidRPr="00B46D86">
        <w:rPr>
          <w:color w:val="000000" w:themeColor="text1"/>
        </w:rPr>
        <w:t xml:space="preserve">dalam praktek Kepolisian disebut </w:t>
      </w:r>
      <w:r w:rsidR="00236853" w:rsidRPr="00B46D86">
        <w:rPr>
          <w:color w:val="000000" w:themeColor="text1"/>
        </w:rPr>
        <w:t xml:space="preserve">diskresi </w:t>
      </w:r>
      <w:r w:rsidRPr="00B46D86">
        <w:rPr>
          <w:color w:val="000000" w:themeColor="text1"/>
        </w:rPr>
        <w:t xml:space="preserve">Kepolisian, pada tingkat penuntutan adanya wewenang Jaksa untuk mendiponir suatu perkara berdasarkan </w:t>
      </w:r>
      <w:r w:rsidR="00A65F24">
        <w:rPr>
          <w:color w:val="000000" w:themeColor="text1"/>
        </w:rPr>
        <w:t xml:space="preserve"> Pasal 35 huruf c Undang-Undang Nomor 16 Tahun 2004 tentang Kejaksaan Republik Indonesia yang berbunyi:</w:t>
      </w:r>
      <w:r w:rsidR="00A65F24">
        <w:rPr>
          <w:rStyle w:val="FootnoteReference"/>
          <w:color w:val="000000" w:themeColor="text1"/>
        </w:rPr>
        <w:footnoteReference w:id="9"/>
      </w:r>
      <w:r w:rsidR="00A65F24">
        <w:rPr>
          <w:color w:val="000000" w:themeColor="text1"/>
        </w:rPr>
        <w:t xml:space="preserve"> “Jaksa Agung mempunyai tugas dan wewenang mengesampingkan perkara demi kepentingan umum” </w:t>
      </w:r>
      <w:r w:rsidRPr="00B46D86">
        <w:rPr>
          <w:color w:val="000000" w:themeColor="text1"/>
        </w:rPr>
        <w:t>yang sering disebut asas Oportunitas, sedangkan pada tingkat peradilan berupa keputusan Hakim bebas, hukuman bersyarat atau lepas dan hukuman denda, sedangkan pada tingkat kemasyarakatan berupa pengurangan hukuman atau remisi</w:t>
      </w:r>
      <w:r w:rsidR="00E768E1">
        <w:rPr>
          <w:color w:val="000000" w:themeColor="text1"/>
        </w:rPr>
        <w:t>.</w:t>
      </w:r>
    </w:p>
    <w:p w14:paraId="5F4CF8BC" w14:textId="77777777" w:rsidR="007B0CB0" w:rsidRPr="00412EA5" w:rsidRDefault="00412EA5" w:rsidP="00951102">
      <w:pPr>
        <w:pStyle w:val="NormalWeb"/>
        <w:spacing w:before="0" w:beforeAutospacing="0" w:after="0" w:afterAutospacing="0" w:line="360" w:lineRule="auto"/>
        <w:ind w:firstLine="270"/>
        <w:jc w:val="both"/>
        <w:rPr>
          <w:color w:val="000000" w:themeColor="text1"/>
        </w:rPr>
      </w:pPr>
      <w:r w:rsidRPr="00412EA5">
        <w:rPr>
          <w:color w:val="000000" w:themeColor="text1"/>
        </w:rPr>
        <w:t>Penanggulangan kejahatan yang dilakukan oleh Kepolisian Negara Republik Indonesia sebagai garda terdepan yang bersentuhan langsung terhadap kejahatan yang terjadi di masyarakat, hal ini sangat penting untuk mengontrol kejahatan yang terjadi di masyarakat sehingga rasa aman akan terwujud. Cara penanggulangan kejahatan yang dilakukan oleh Polri bisa melalui pendekatan hukum jalur penal dan pendekatan non-penal yang berdasarkan keadilan restoratif akan diemban dalam fungsi dan organ yang ada di dalam Polri seperti fungsi reserse, fungsi Patroli, dan fungsi Bhabinkamtibmas.</w:t>
      </w:r>
    </w:p>
    <w:p w14:paraId="26EF3D9C" w14:textId="77777777" w:rsidR="009F0E52" w:rsidRPr="009F0E52" w:rsidRDefault="009F0E52" w:rsidP="00951102">
      <w:pPr>
        <w:pStyle w:val="NormalWeb"/>
        <w:spacing w:before="0" w:beforeAutospacing="0" w:after="0" w:afterAutospacing="0" w:line="360" w:lineRule="auto"/>
        <w:ind w:firstLine="270"/>
        <w:jc w:val="both"/>
        <w:rPr>
          <w:color w:val="000000" w:themeColor="text1"/>
        </w:rPr>
      </w:pPr>
      <w:r w:rsidRPr="009F0E52">
        <w:rPr>
          <w:color w:val="000000" w:themeColor="text1"/>
        </w:rPr>
        <w:t>Menurut M. Faal kaitannya dengan tugas, fungsi dan wewenang Polri dapat dijabarkan sebagai berikut:</w:t>
      </w:r>
    </w:p>
    <w:p w14:paraId="431B4012" w14:textId="77777777" w:rsidR="009F0E52" w:rsidRPr="009F0E52" w:rsidRDefault="009F0E52">
      <w:pPr>
        <w:pStyle w:val="NormalWeb"/>
        <w:numPr>
          <w:ilvl w:val="0"/>
          <w:numId w:val="14"/>
        </w:numPr>
        <w:spacing w:before="0" w:beforeAutospacing="0" w:after="0" w:afterAutospacing="0" w:line="360" w:lineRule="auto"/>
        <w:ind w:left="284" w:hanging="283"/>
        <w:jc w:val="both"/>
        <w:rPr>
          <w:color w:val="000000" w:themeColor="text1"/>
        </w:rPr>
      </w:pPr>
      <w:r w:rsidRPr="009F0E52">
        <w:rPr>
          <w:color w:val="000000" w:themeColor="text1"/>
        </w:rPr>
        <w:t>Selaku alat negara penegak hukum berkewajiban memelihara dan meningkatkan tertib hukum yang dapat dilaksanakan melalui kegiatan:</w:t>
      </w:r>
    </w:p>
    <w:p w14:paraId="0775C770" w14:textId="77777777" w:rsidR="009F0E52" w:rsidRPr="009F0E52" w:rsidRDefault="009F0E52">
      <w:pPr>
        <w:pStyle w:val="NormalWeb"/>
        <w:numPr>
          <w:ilvl w:val="0"/>
          <w:numId w:val="21"/>
        </w:numPr>
        <w:spacing w:before="0" w:beforeAutospacing="0" w:after="0" w:afterAutospacing="0" w:line="360" w:lineRule="auto"/>
        <w:ind w:left="567" w:hanging="285"/>
        <w:jc w:val="both"/>
        <w:rPr>
          <w:color w:val="000000" w:themeColor="text1"/>
        </w:rPr>
      </w:pPr>
      <w:r w:rsidRPr="009F0E52">
        <w:rPr>
          <w:color w:val="000000" w:themeColor="text1"/>
        </w:rPr>
        <w:t>Melaksanakan penindakan / represif terhadap setiap pelanggaran hukum.</w:t>
      </w:r>
    </w:p>
    <w:p w14:paraId="4C70BF72" w14:textId="77777777" w:rsidR="009F0E52" w:rsidRPr="009F0E52" w:rsidRDefault="009F0E52">
      <w:pPr>
        <w:pStyle w:val="NormalWeb"/>
        <w:numPr>
          <w:ilvl w:val="0"/>
          <w:numId w:val="21"/>
        </w:numPr>
        <w:spacing w:before="0" w:beforeAutospacing="0" w:after="0" w:afterAutospacing="0" w:line="360" w:lineRule="auto"/>
        <w:ind w:left="567" w:hanging="285"/>
        <w:jc w:val="both"/>
        <w:rPr>
          <w:color w:val="000000" w:themeColor="text1"/>
        </w:rPr>
      </w:pPr>
      <w:r w:rsidRPr="009F0E52">
        <w:rPr>
          <w:color w:val="000000" w:themeColor="text1"/>
        </w:rPr>
        <w:t>Menjaga tegaknya hukum yaitu agar tidak terjadi pelanggaran hukum.</w:t>
      </w:r>
    </w:p>
    <w:p w14:paraId="1C6D5541" w14:textId="77777777" w:rsidR="009F0E52" w:rsidRPr="009F0E52" w:rsidRDefault="009F0E52">
      <w:pPr>
        <w:pStyle w:val="NormalWeb"/>
        <w:numPr>
          <w:ilvl w:val="0"/>
          <w:numId w:val="21"/>
        </w:numPr>
        <w:spacing w:before="0" w:beforeAutospacing="0" w:after="0" w:afterAutospacing="0" w:line="360" w:lineRule="auto"/>
        <w:ind w:left="567" w:hanging="285"/>
        <w:jc w:val="both"/>
        <w:rPr>
          <w:color w:val="000000" w:themeColor="text1"/>
        </w:rPr>
      </w:pPr>
      <w:r w:rsidRPr="009F0E52">
        <w:rPr>
          <w:color w:val="000000" w:themeColor="text1"/>
        </w:rPr>
        <w:t>Memberikan bimbingan kepada masyarakat agar terwujud kesadaran hukum dan kepatuhan hukum masyarakat (</w:t>
      </w:r>
      <w:r w:rsidRPr="009F0E52">
        <w:rPr>
          <w:i/>
          <w:iCs/>
          <w:color w:val="000000" w:themeColor="text1"/>
        </w:rPr>
        <w:t>Law Abiding Citiszens</w:t>
      </w:r>
      <w:r w:rsidRPr="009F0E52">
        <w:rPr>
          <w:color w:val="000000" w:themeColor="text1"/>
        </w:rPr>
        <w:t>).</w:t>
      </w:r>
    </w:p>
    <w:p w14:paraId="296C541D" w14:textId="77777777" w:rsidR="009F0E52" w:rsidRPr="009F0E52" w:rsidRDefault="009F0E52">
      <w:pPr>
        <w:pStyle w:val="NormalWeb"/>
        <w:numPr>
          <w:ilvl w:val="0"/>
          <w:numId w:val="14"/>
        </w:numPr>
        <w:spacing w:before="0" w:beforeAutospacing="0" w:after="0" w:afterAutospacing="0" w:line="360" w:lineRule="auto"/>
        <w:ind w:left="284" w:hanging="283"/>
        <w:jc w:val="both"/>
        <w:rPr>
          <w:color w:val="000000" w:themeColor="text1"/>
        </w:rPr>
      </w:pPr>
      <w:r w:rsidRPr="009F0E52">
        <w:rPr>
          <w:color w:val="000000" w:themeColor="text1"/>
        </w:rPr>
        <w:t>Mengayomi dan melindungi serta memberikan pelayanan kepada masyarakat dapat dilaksanakan melalui kegiatan-kegiatan:</w:t>
      </w:r>
    </w:p>
    <w:p w14:paraId="3BE3AA89" w14:textId="77777777" w:rsidR="009F0E52" w:rsidRPr="009F0E52" w:rsidRDefault="009F0E52">
      <w:pPr>
        <w:pStyle w:val="NormalWeb"/>
        <w:numPr>
          <w:ilvl w:val="0"/>
          <w:numId w:val="22"/>
        </w:numPr>
        <w:spacing w:before="0" w:beforeAutospacing="0" w:after="0" w:afterAutospacing="0" w:line="360" w:lineRule="auto"/>
        <w:ind w:left="567" w:hanging="284"/>
        <w:jc w:val="both"/>
        <w:rPr>
          <w:color w:val="000000" w:themeColor="text1"/>
        </w:rPr>
      </w:pPr>
      <w:r w:rsidRPr="009F0E52">
        <w:rPr>
          <w:color w:val="000000" w:themeColor="text1"/>
        </w:rPr>
        <w:lastRenderedPageBreak/>
        <w:t>Melindungi masyarakat, pribadi maupun harta bendanya dengan melakukan patroli, penjagaan atau pengawalan.</w:t>
      </w:r>
    </w:p>
    <w:p w14:paraId="281226FB" w14:textId="77777777" w:rsidR="009F0E52" w:rsidRPr="009F0E52" w:rsidRDefault="009F0E52">
      <w:pPr>
        <w:pStyle w:val="NormalWeb"/>
        <w:numPr>
          <w:ilvl w:val="0"/>
          <w:numId w:val="22"/>
        </w:numPr>
        <w:spacing w:before="0" w:beforeAutospacing="0" w:after="0" w:afterAutospacing="0" w:line="360" w:lineRule="auto"/>
        <w:ind w:left="567" w:hanging="284"/>
        <w:jc w:val="both"/>
        <w:rPr>
          <w:color w:val="000000" w:themeColor="text1"/>
        </w:rPr>
      </w:pPr>
      <w:r w:rsidRPr="009F0E52">
        <w:rPr>
          <w:color w:val="000000" w:themeColor="text1"/>
        </w:rPr>
        <w:t>Memberikan pelayanan kepada masyarakat yang membutuhkan bantuan kepolisian.</w:t>
      </w:r>
    </w:p>
    <w:p w14:paraId="5B6E4386" w14:textId="77777777" w:rsidR="009F0E52" w:rsidRPr="009F0E52" w:rsidRDefault="009F0E52">
      <w:pPr>
        <w:pStyle w:val="NormalWeb"/>
        <w:numPr>
          <w:ilvl w:val="0"/>
          <w:numId w:val="22"/>
        </w:numPr>
        <w:spacing w:before="0" w:beforeAutospacing="0" w:after="0" w:afterAutospacing="0" w:line="360" w:lineRule="auto"/>
        <w:ind w:left="567" w:hanging="284"/>
        <w:jc w:val="both"/>
        <w:rPr>
          <w:color w:val="000000" w:themeColor="text1"/>
        </w:rPr>
      </w:pPr>
      <w:r w:rsidRPr="009F0E52">
        <w:rPr>
          <w:color w:val="000000" w:themeColor="text1"/>
        </w:rPr>
        <w:t>Mengayomi masyarakat agar mampu mengamankan diri dan harta bendanya antara lain melalui upaya-upaya s</w:t>
      </w:r>
      <w:r w:rsidR="00E768E1">
        <w:rPr>
          <w:color w:val="000000" w:themeColor="text1"/>
        </w:rPr>
        <w:t>i</w:t>
      </w:r>
      <w:r w:rsidRPr="009F0E52">
        <w:rPr>
          <w:color w:val="000000" w:themeColor="text1"/>
        </w:rPr>
        <w:t>stem keamanan swakarsa.</w:t>
      </w:r>
    </w:p>
    <w:p w14:paraId="30214B70" w14:textId="77777777" w:rsidR="009F0E52" w:rsidRPr="009F0E52" w:rsidRDefault="009F0E52">
      <w:pPr>
        <w:pStyle w:val="NormalWeb"/>
        <w:numPr>
          <w:ilvl w:val="0"/>
          <w:numId w:val="14"/>
        </w:numPr>
        <w:spacing w:before="0" w:beforeAutospacing="0" w:after="0" w:afterAutospacing="0" w:line="360" w:lineRule="auto"/>
        <w:ind w:left="284" w:hanging="283"/>
        <w:jc w:val="both"/>
        <w:rPr>
          <w:color w:val="000000" w:themeColor="text1"/>
        </w:rPr>
      </w:pPr>
      <w:r w:rsidRPr="009F0E52">
        <w:rPr>
          <w:color w:val="000000" w:themeColor="text1"/>
        </w:rPr>
        <w:t>Membimbing masyarakat bagi terciptanya kondisi yang menunjang terselenggaranya keamanan dan ketertiban masyarakat. Dapat dilaksanakan melalui kegiatan-kegiatan:</w:t>
      </w:r>
    </w:p>
    <w:p w14:paraId="0857E6C6" w14:textId="77777777" w:rsidR="009F0E52" w:rsidRPr="009F0E52" w:rsidRDefault="009F0E52">
      <w:pPr>
        <w:pStyle w:val="NormalWeb"/>
        <w:numPr>
          <w:ilvl w:val="0"/>
          <w:numId w:val="23"/>
        </w:numPr>
        <w:spacing w:before="0" w:beforeAutospacing="0" w:after="0" w:afterAutospacing="0" w:line="360" w:lineRule="auto"/>
        <w:ind w:left="567" w:hanging="284"/>
        <w:jc w:val="both"/>
        <w:rPr>
          <w:color w:val="000000" w:themeColor="text1"/>
        </w:rPr>
      </w:pPr>
      <w:r w:rsidRPr="009F0E52">
        <w:rPr>
          <w:color w:val="000000" w:themeColor="text1"/>
        </w:rPr>
        <w:t xml:space="preserve">Memberi penerangan dan penyuluhan tentang pentingnya keamanan dan ketertiban masyarakat bagi kelancaran jalannya pembangunan </w:t>
      </w:r>
      <w:r w:rsidR="00780125" w:rsidRPr="009F0E52">
        <w:rPr>
          <w:color w:val="000000" w:themeColor="text1"/>
        </w:rPr>
        <w:t>nasional</w:t>
      </w:r>
      <w:r w:rsidRPr="009F0E52">
        <w:rPr>
          <w:color w:val="000000" w:themeColor="text1"/>
        </w:rPr>
        <w:t>.</w:t>
      </w:r>
    </w:p>
    <w:p w14:paraId="2F3D00AA" w14:textId="77777777" w:rsidR="009F0E52" w:rsidRPr="009F0E52" w:rsidRDefault="009F0E52">
      <w:pPr>
        <w:pStyle w:val="NormalWeb"/>
        <w:numPr>
          <w:ilvl w:val="0"/>
          <w:numId w:val="23"/>
        </w:numPr>
        <w:spacing w:before="0" w:beforeAutospacing="0" w:after="0" w:afterAutospacing="0" w:line="360" w:lineRule="auto"/>
        <w:ind w:left="567" w:hanging="284"/>
        <w:jc w:val="both"/>
        <w:rPr>
          <w:color w:val="000000" w:themeColor="text1"/>
        </w:rPr>
      </w:pPr>
      <w:r w:rsidRPr="009F0E52">
        <w:rPr>
          <w:color w:val="000000" w:themeColor="text1"/>
        </w:rPr>
        <w:t>Penerangan dan penyuluhan tentang sistem keamanan swakarsa.</w:t>
      </w:r>
    </w:p>
    <w:p w14:paraId="524F3F37" w14:textId="77777777" w:rsidR="009F0E52" w:rsidRDefault="009F0E52">
      <w:pPr>
        <w:pStyle w:val="NormalWeb"/>
        <w:numPr>
          <w:ilvl w:val="0"/>
          <w:numId w:val="23"/>
        </w:numPr>
        <w:spacing w:before="0" w:beforeAutospacing="0" w:after="0" w:afterAutospacing="0" w:line="360" w:lineRule="auto"/>
        <w:ind w:left="567" w:hanging="284"/>
        <w:jc w:val="both"/>
        <w:rPr>
          <w:color w:val="000000" w:themeColor="text1"/>
        </w:rPr>
      </w:pPr>
      <w:r w:rsidRPr="009F0E52">
        <w:rPr>
          <w:color w:val="000000" w:themeColor="text1"/>
        </w:rPr>
        <w:t>Dan lain-lain kegiatan yang bersifat mendorong masyarakat guna terciptanya keamanan dan ketertiban masyarakat.</w:t>
      </w:r>
      <w:r w:rsidRPr="009F0E52">
        <w:rPr>
          <w:rStyle w:val="FootnoteReference"/>
          <w:color w:val="000000" w:themeColor="text1"/>
        </w:rPr>
        <w:footnoteReference w:id="10"/>
      </w:r>
    </w:p>
    <w:p w14:paraId="4539096E" w14:textId="77777777" w:rsidR="002629AE" w:rsidRDefault="00AE5122" w:rsidP="00951102">
      <w:pPr>
        <w:pStyle w:val="NormalWeb"/>
        <w:spacing w:before="0" w:beforeAutospacing="0" w:after="0" w:afterAutospacing="0" w:line="360" w:lineRule="auto"/>
        <w:ind w:firstLine="270"/>
        <w:jc w:val="both"/>
        <w:rPr>
          <w:color w:val="000000" w:themeColor="text1"/>
        </w:rPr>
      </w:pPr>
      <w:r>
        <w:rPr>
          <w:color w:val="000000" w:themeColor="text1"/>
        </w:rPr>
        <w:t xml:space="preserve">Terkait dengan tugas, fungsi dan wewenang Polri dalam penanggulangan kejahatan </w:t>
      </w:r>
      <w:r w:rsidR="002629AE">
        <w:rPr>
          <w:color w:val="000000" w:themeColor="text1"/>
        </w:rPr>
        <w:t>melalui penegakan hukum secara penal dan non-penal serta mediasi sebagai acuan diatur dalam Pasal 18 Undang-Undang Nomor 2 Tahun 2002 tentang Kepolisian Negara Republik Indonesia</w:t>
      </w:r>
      <w:r w:rsidR="006212FF">
        <w:rPr>
          <w:rStyle w:val="FootnoteReference"/>
          <w:color w:val="000000" w:themeColor="text1"/>
        </w:rPr>
        <w:footnoteReference w:id="11"/>
      </w:r>
      <w:r w:rsidR="002629AE">
        <w:rPr>
          <w:color w:val="000000" w:themeColor="text1"/>
        </w:rPr>
        <w:t xml:space="preserve"> yang dapat dijelaskan isi pasal tersebut sebagai berikut:</w:t>
      </w:r>
    </w:p>
    <w:p w14:paraId="382BA2BE" w14:textId="77777777" w:rsidR="002629AE" w:rsidRPr="002629AE" w:rsidRDefault="002629AE">
      <w:pPr>
        <w:pStyle w:val="NormalWeb"/>
        <w:numPr>
          <w:ilvl w:val="1"/>
          <w:numId w:val="23"/>
        </w:numPr>
        <w:spacing w:before="0" w:beforeAutospacing="0" w:after="0" w:afterAutospacing="0" w:line="360" w:lineRule="auto"/>
        <w:ind w:left="284" w:hanging="284"/>
        <w:jc w:val="both"/>
        <w:rPr>
          <w:color w:val="000000" w:themeColor="text1"/>
        </w:rPr>
      </w:pPr>
      <w:r w:rsidRPr="002629AE">
        <w:t>Untuk kepentingan umum pejabat Kepolisian Negara Republik</w:t>
      </w:r>
      <w:r>
        <w:t xml:space="preserve"> </w:t>
      </w:r>
      <w:r w:rsidRPr="002629AE">
        <w:t>Indonesia</w:t>
      </w:r>
      <w:r>
        <w:t xml:space="preserve"> </w:t>
      </w:r>
      <w:r w:rsidRPr="002629AE">
        <w:t>dalam melaksanakan tugas dan wewenangnya dapa</w:t>
      </w:r>
      <w:r>
        <w:t xml:space="preserve">t </w:t>
      </w:r>
      <w:r w:rsidRPr="002629AE">
        <w:t>bertindak menurut</w:t>
      </w:r>
      <w:r>
        <w:t xml:space="preserve"> p</w:t>
      </w:r>
      <w:r w:rsidRPr="002629AE">
        <w:t>enilaiannya sendiri.</w:t>
      </w:r>
    </w:p>
    <w:p w14:paraId="7D0F2E6F" w14:textId="77777777" w:rsidR="002629AE" w:rsidRPr="002629AE" w:rsidRDefault="002629AE">
      <w:pPr>
        <w:pStyle w:val="NormalWeb"/>
        <w:numPr>
          <w:ilvl w:val="1"/>
          <w:numId w:val="23"/>
        </w:numPr>
        <w:spacing w:before="0" w:beforeAutospacing="0" w:after="0" w:afterAutospacing="0" w:line="360" w:lineRule="auto"/>
        <w:ind w:left="284" w:hanging="284"/>
        <w:jc w:val="both"/>
        <w:rPr>
          <w:color w:val="000000" w:themeColor="text1"/>
        </w:rPr>
      </w:pPr>
      <w:r w:rsidRPr="002629AE">
        <w:t>Pelaksanaan ketentuan sebagaimana dimaksud dalam ayat (1)</w:t>
      </w:r>
      <w:r>
        <w:t xml:space="preserve"> </w:t>
      </w:r>
      <w:r w:rsidRPr="002629AE">
        <w:t>hanya dapat dilakukan dalam keadaan yang sangat perlu dengan</w:t>
      </w:r>
      <w:r>
        <w:t xml:space="preserve"> </w:t>
      </w:r>
      <w:r w:rsidRPr="002629AE">
        <w:t>memperhatikan peraturan perundang-undangan, serta Kode Etik</w:t>
      </w:r>
      <w:r>
        <w:t xml:space="preserve"> </w:t>
      </w:r>
      <w:r w:rsidRPr="002629AE">
        <w:t>Profesi Kepolisian Negara Republik Indonesia.</w:t>
      </w:r>
    </w:p>
    <w:p w14:paraId="4A75493E" w14:textId="77777777" w:rsidR="00AE5122" w:rsidRDefault="00516E10" w:rsidP="00951102">
      <w:pPr>
        <w:pStyle w:val="NormalWeb"/>
        <w:spacing w:before="0" w:beforeAutospacing="0" w:after="0" w:afterAutospacing="0" w:line="360" w:lineRule="auto"/>
        <w:ind w:firstLine="270"/>
        <w:jc w:val="both"/>
        <w:rPr>
          <w:color w:val="000000" w:themeColor="text1"/>
        </w:rPr>
      </w:pPr>
      <w:r>
        <w:rPr>
          <w:color w:val="000000" w:themeColor="text1"/>
        </w:rPr>
        <w:t xml:space="preserve">Mengacu dari Undang-Undang tersebut anggota Polri telah melaksanakan fungsi diskresi </w:t>
      </w:r>
      <w:r w:rsidR="004D4DF4">
        <w:rPr>
          <w:color w:val="000000" w:themeColor="text1"/>
        </w:rPr>
        <w:t xml:space="preserve">Kepolisian </w:t>
      </w:r>
      <w:r>
        <w:rPr>
          <w:color w:val="000000" w:themeColor="text1"/>
        </w:rPr>
        <w:t xml:space="preserve">dalam menjalankan tugas </w:t>
      </w:r>
      <w:r w:rsidR="00FF6A28">
        <w:rPr>
          <w:color w:val="000000" w:themeColor="text1"/>
        </w:rPr>
        <w:t xml:space="preserve">untuk penanggulangan kejahatan </w:t>
      </w:r>
      <w:r w:rsidR="00FF6A28">
        <w:rPr>
          <w:color w:val="000000" w:themeColor="text1"/>
        </w:rPr>
        <w:lastRenderedPageBreak/>
        <w:t xml:space="preserve">yang ada di masyarakat, dari Undang-Undang tersebut sebagai turunan peraturan dan kebijakan tertuang dalam bentuk </w:t>
      </w:r>
      <w:r w:rsidR="004D4DF4">
        <w:rPr>
          <w:color w:val="000000" w:themeColor="text1"/>
        </w:rPr>
        <w:t xml:space="preserve">Peraturan Kepolisian </w:t>
      </w:r>
      <w:r w:rsidR="00FF6A28">
        <w:rPr>
          <w:color w:val="000000" w:themeColor="text1"/>
        </w:rPr>
        <w:t xml:space="preserve">(Perpol) maupun </w:t>
      </w:r>
      <w:r w:rsidR="004D4DF4">
        <w:rPr>
          <w:color w:val="000000" w:themeColor="text1"/>
        </w:rPr>
        <w:t xml:space="preserve">Peraturan </w:t>
      </w:r>
      <w:r w:rsidR="00FF6A28">
        <w:rPr>
          <w:color w:val="000000" w:themeColor="text1"/>
        </w:rPr>
        <w:t>Kapolri (Perkap)</w:t>
      </w:r>
      <w:r w:rsidR="002629AE">
        <w:rPr>
          <w:color w:val="000000" w:themeColor="text1"/>
        </w:rPr>
        <w:t xml:space="preserve"> </w:t>
      </w:r>
      <w:r w:rsidR="00FF6A28">
        <w:rPr>
          <w:color w:val="000000" w:themeColor="text1"/>
        </w:rPr>
        <w:t>yang diberikan</w:t>
      </w:r>
      <w:r w:rsidR="00AE5122">
        <w:rPr>
          <w:color w:val="000000" w:themeColor="text1"/>
        </w:rPr>
        <w:t xml:space="preserve"> </w:t>
      </w:r>
      <w:r w:rsidR="000B1E37">
        <w:rPr>
          <w:color w:val="000000" w:themeColor="text1"/>
        </w:rPr>
        <w:t>kepada</w:t>
      </w:r>
      <w:r w:rsidR="00AE5122">
        <w:rPr>
          <w:color w:val="000000" w:themeColor="text1"/>
        </w:rPr>
        <w:t xml:space="preserve"> anggota Polri dalam melaksanakan tugas di</w:t>
      </w:r>
      <w:r w:rsidR="00830C3F">
        <w:rPr>
          <w:color w:val="000000" w:themeColor="text1"/>
        </w:rPr>
        <w:t xml:space="preserve"> </w:t>
      </w:r>
      <w:r w:rsidR="00AE5122">
        <w:rPr>
          <w:color w:val="000000" w:themeColor="text1"/>
        </w:rPr>
        <w:t xml:space="preserve">lapangan yang dituangkan dalam </w:t>
      </w:r>
      <w:r w:rsidR="00F00B9C">
        <w:rPr>
          <w:color w:val="000000" w:themeColor="text1"/>
        </w:rPr>
        <w:t>tugas</w:t>
      </w:r>
      <w:r w:rsidR="00AE5122">
        <w:rPr>
          <w:color w:val="000000" w:themeColor="text1"/>
        </w:rPr>
        <w:t xml:space="preserve"> penegakan hukum diemban oleh </w:t>
      </w:r>
      <w:r w:rsidR="00F00B9C">
        <w:rPr>
          <w:color w:val="000000" w:themeColor="text1"/>
        </w:rPr>
        <w:t xml:space="preserve">fungsi </w:t>
      </w:r>
      <w:r w:rsidR="00AE5122">
        <w:rPr>
          <w:color w:val="000000" w:themeColor="text1"/>
        </w:rPr>
        <w:t xml:space="preserve">Reskrim, </w:t>
      </w:r>
      <w:r w:rsidR="00F00B9C">
        <w:rPr>
          <w:color w:val="000000" w:themeColor="text1"/>
        </w:rPr>
        <w:t xml:space="preserve">tugas </w:t>
      </w:r>
      <w:r w:rsidR="00AE5122">
        <w:rPr>
          <w:color w:val="000000" w:themeColor="text1"/>
        </w:rPr>
        <w:t xml:space="preserve">pencegahan oleh </w:t>
      </w:r>
      <w:r w:rsidR="004F7EBB">
        <w:rPr>
          <w:color w:val="000000" w:themeColor="text1"/>
        </w:rPr>
        <w:t xml:space="preserve">Sabhara dengan penjuru </w:t>
      </w:r>
      <w:r w:rsidR="00F00B9C">
        <w:rPr>
          <w:color w:val="000000" w:themeColor="text1"/>
        </w:rPr>
        <w:t>fungsi</w:t>
      </w:r>
      <w:r w:rsidR="00AE5122">
        <w:rPr>
          <w:color w:val="000000" w:themeColor="text1"/>
        </w:rPr>
        <w:t xml:space="preserve"> Patroli dan </w:t>
      </w:r>
      <w:r w:rsidR="00F00B9C">
        <w:rPr>
          <w:color w:val="000000" w:themeColor="text1"/>
        </w:rPr>
        <w:t>tugas</w:t>
      </w:r>
      <w:r w:rsidR="00AE5122">
        <w:rPr>
          <w:color w:val="000000" w:themeColor="text1"/>
        </w:rPr>
        <w:t xml:space="preserve"> preemtif oleh </w:t>
      </w:r>
      <w:r w:rsidR="00F00B9C">
        <w:rPr>
          <w:color w:val="000000" w:themeColor="text1"/>
        </w:rPr>
        <w:t>fungsi Binmas dengan penjuru Bhabinkamtibmas</w:t>
      </w:r>
      <w:r w:rsidR="00AE5122">
        <w:rPr>
          <w:color w:val="000000" w:themeColor="text1"/>
        </w:rPr>
        <w:t xml:space="preserve">. </w:t>
      </w:r>
    </w:p>
    <w:p w14:paraId="10879F2D" w14:textId="77777777" w:rsidR="003478B2" w:rsidRPr="009F0E52" w:rsidRDefault="006212FF" w:rsidP="00951102">
      <w:pPr>
        <w:pStyle w:val="NormalWeb"/>
        <w:spacing w:before="0" w:beforeAutospacing="0" w:after="0" w:afterAutospacing="0" w:line="360" w:lineRule="auto"/>
        <w:ind w:firstLine="270"/>
        <w:jc w:val="both"/>
        <w:rPr>
          <w:color w:val="000000" w:themeColor="text1"/>
        </w:rPr>
      </w:pPr>
      <w:r>
        <w:rPr>
          <w:color w:val="000000" w:themeColor="text1"/>
        </w:rPr>
        <w:t xml:space="preserve">Adapun secara keseluruhan </w:t>
      </w:r>
      <w:r w:rsidR="000B1E37">
        <w:rPr>
          <w:color w:val="000000" w:themeColor="text1"/>
        </w:rPr>
        <w:t xml:space="preserve">Undang-Undang dan peraturan hukum sebagai pedoman dalam melaksanakan tugas tersebut meliputi: Undang-Undang </w:t>
      </w:r>
      <w:r w:rsidR="004D4DF4">
        <w:rPr>
          <w:color w:val="000000" w:themeColor="text1"/>
        </w:rPr>
        <w:t>Republik Indonesia</w:t>
      </w:r>
      <w:r w:rsidR="000B1E37">
        <w:rPr>
          <w:color w:val="000000" w:themeColor="text1"/>
        </w:rPr>
        <w:t xml:space="preserve"> Nomor 2 Tahun 2002 tentang Kepolisian Negara Republik Indonesia, Undang-Undang Nomor 8 Tahun 1981 tentang Kitab Undang-Undang Hukum Acara Pidana, Peraturan Kepolisian (Perpol) Nomor 8 Tahun 2021 tentang Penanganan </w:t>
      </w:r>
      <w:r w:rsidR="004D4DF4">
        <w:rPr>
          <w:color w:val="000000" w:themeColor="text1"/>
        </w:rPr>
        <w:t>Tindak Pidana Berdasarkan Keadilan Restoratif</w:t>
      </w:r>
      <w:r w:rsidR="000B1E37">
        <w:rPr>
          <w:color w:val="000000" w:themeColor="text1"/>
        </w:rPr>
        <w:t xml:space="preserve">, Peraturan Kabaharkam Nomor 1 Tahun 2017 tentang Patroli, Peraturan Kapolri Nomor 7 Tahun 2021 tentang </w:t>
      </w:r>
      <w:r w:rsidR="000B1E37" w:rsidRPr="000B1E37">
        <w:t>Bhayangkara Pembina Keamanan Dan Ketertiban Masyarakat</w:t>
      </w:r>
      <w:r w:rsidR="000B1E37">
        <w:t>.</w:t>
      </w:r>
    </w:p>
    <w:p w14:paraId="3DF2380C" w14:textId="77777777" w:rsidR="00EB71F0" w:rsidRPr="00EB71F0" w:rsidRDefault="00D57C72" w:rsidP="00951102">
      <w:pPr>
        <w:pStyle w:val="NormalWeb"/>
        <w:spacing w:before="0" w:beforeAutospacing="0" w:after="0" w:afterAutospacing="0" w:line="360" w:lineRule="auto"/>
        <w:ind w:firstLine="270"/>
        <w:jc w:val="both"/>
        <w:rPr>
          <w:color w:val="000000" w:themeColor="text1"/>
        </w:rPr>
      </w:pPr>
      <w:r>
        <w:rPr>
          <w:color w:val="000000" w:themeColor="text1"/>
        </w:rPr>
        <w:t xml:space="preserve">Dari aspek sosiologis </w:t>
      </w:r>
      <w:r w:rsidR="000D0809">
        <w:rPr>
          <w:color w:val="000000" w:themeColor="text1"/>
        </w:rPr>
        <w:t xml:space="preserve">adanya </w:t>
      </w:r>
      <w:r>
        <w:rPr>
          <w:color w:val="000000" w:themeColor="text1"/>
        </w:rPr>
        <w:t xml:space="preserve">permasalahan hukum </w:t>
      </w:r>
      <w:r w:rsidR="000D0809">
        <w:rPr>
          <w:color w:val="000000" w:themeColor="text1"/>
        </w:rPr>
        <w:t xml:space="preserve">atau kejahatan/tindak pidana </w:t>
      </w:r>
      <w:r>
        <w:rPr>
          <w:color w:val="000000" w:themeColor="text1"/>
        </w:rPr>
        <w:t>yang terjadi di</w:t>
      </w:r>
      <w:r w:rsidR="004D4DF4">
        <w:rPr>
          <w:color w:val="000000" w:themeColor="text1"/>
        </w:rPr>
        <w:t xml:space="preserve"> </w:t>
      </w:r>
      <w:r>
        <w:rPr>
          <w:color w:val="000000" w:themeColor="text1"/>
        </w:rPr>
        <w:t>masyarakat khususnya dalam penegakan hukum</w:t>
      </w:r>
      <w:r w:rsidR="000D0809">
        <w:rPr>
          <w:color w:val="000000" w:themeColor="text1"/>
        </w:rPr>
        <w:t xml:space="preserve"> dilaksanakan</w:t>
      </w:r>
      <w:r>
        <w:rPr>
          <w:color w:val="000000" w:themeColor="text1"/>
        </w:rPr>
        <w:t xml:space="preserve"> sesuai aturan hukum positif tanpa mengindahkan aspek sosiologis, sehingga menjadikan suatu permasalahan sosial dengan arti lain permasalahan </w:t>
      </w:r>
      <w:r w:rsidR="000D0809">
        <w:rPr>
          <w:color w:val="000000" w:themeColor="text1"/>
        </w:rPr>
        <w:t>penegakan hukum tidak dilaksanakan melalui kebijakan penal</w:t>
      </w:r>
      <w:r w:rsidR="0069381B">
        <w:rPr>
          <w:color w:val="000000" w:themeColor="text1"/>
        </w:rPr>
        <w:t xml:space="preserve"> atau </w:t>
      </w:r>
      <w:r w:rsidR="0069381B" w:rsidRPr="0069381B">
        <w:rPr>
          <w:i/>
          <w:iCs/>
          <w:color w:val="000000" w:themeColor="text1"/>
        </w:rPr>
        <w:t>restorative justice</w:t>
      </w:r>
      <w:r w:rsidR="0069381B">
        <w:rPr>
          <w:i/>
          <w:iCs/>
          <w:color w:val="000000" w:themeColor="text1"/>
        </w:rPr>
        <w:t>.</w:t>
      </w:r>
      <w:r w:rsidR="00EB71F0">
        <w:rPr>
          <w:i/>
          <w:iCs/>
          <w:color w:val="000000" w:themeColor="text1"/>
        </w:rPr>
        <w:t xml:space="preserve"> </w:t>
      </w:r>
      <w:r w:rsidR="00EB71F0">
        <w:rPr>
          <w:iCs/>
          <w:color w:val="000000" w:themeColor="text1"/>
        </w:rPr>
        <w:t>Hal ini menjadikan Polri berbenturan dengan masyarakat. Adapun contoh kasus yang terjadi adalah peristiwa pencurian kaka</w:t>
      </w:r>
      <w:r w:rsidR="00F82458">
        <w:rPr>
          <w:iCs/>
          <w:color w:val="000000" w:themeColor="text1"/>
        </w:rPr>
        <w:t>o</w:t>
      </w:r>
      <w:r w:rsidR="00EB71F0">
        <w:rPr>
          <w:iCs/>
          <w:color w:val="000000" w:themeColor="text1"/>
        </w:rPr>
        <w:t xml:space="preserve"> oleh Nenek Minah di Jawa Tengah sebagai berikut:</w:t>
      </w:r>
      <w:r w:rsidR="00EB71F0">
        <w:rPr>
          <w:rStyle w:val="FootnoteReference"/>
          <w:iCs/>
          <w:color w:val="000000" w:themeColor="text1"/>
        </w:rPr>
        <w:footnoteReference w:id="12"/>
      </w:r>
      <w:r w:rsidR="00EB71F0">
        <w:rPr>
          <w:iCs/>
          <w:color w:val="000000" w:themeColor="text1"/>
        </w:rPr>
        <w:t xml:space="preserve"> </w:t>
      </w:r>
      <w:r w:rsidR="00EB71F0" w:rsidRPr="00EB71F0">
        <w:rPr>
          <w:color w:val="000000" w:themeColor="text1"/>
        </w:rPr>
        <w:t>Banyumas - Nenek Minah (55) tak pernah menyangka perbuatan isengnya memetik 3 buah kakao di perkebunan milik PT</w:t>
      </w:r>
      <w:r w:rsidR="004D4DF4">
        <w:rPr>
          <w:color w:val="000000" w:themeColor="text1"/>
        </w:rPr>
        <w:t>.</w:t>
      </w:r>
      <w:r w:rsidR="00EB71F0" w:rsidRPr="00EB71F0">
        <w:rPr>
          <w:color w:val="000000" w:themeColor="text1"/>
        </w:rPr>
        <w:t xml:space="preserve"> Rumpun Sari Antan (RSA) akan menjadikannya sebagai pesakitan di ruang pengadilan. Bahkan untuk perbuatannya itu dia diganjar 1 bulan 15 hari penjara dengan masa percobaan 3 bulan.</w:t>
      </w:r>
      <w:r w:rsidR="00EB71F0">
        <w:rPr>
          <w:color w:val="000000" w:themeColor="text1"/>
        </w:rPr>
        <w:t xml:space="preserve"> </w:t>
      </w:r>
      <w:r w:rsidR="00EB71F0" w:rsidRPr="00EB71F0">
        <w:rPr>
          <w:color w:val="000000" w:themeColor="text1"/>
        </w:rPr>
        <w:t xml:space="preserve">Ironi hukum di Indonesia ini berawal saat Minah sedang memanen kedelai di lahan garapannya di Dusun Sidoarjo, Desa Darmakradenan, Kecamatan Ajibarang, </w:t>
      </w:r>
      <w:r w:rsidR="00EB71F0" w:rsidRPr="00EB71F0">
        <w:rPr>
          <w:color w:val="000000" w:themeColor="text1"/>
        </w:rPr>
        <w:lastRenderedPageBreak/>
        <w:t xml:space="preserve">Banyumas, Jawa Tengah, pada 2 Agustus </w:t>
      </w:r>
      <w:r w:rsidR="004D4DF4">
        <w:rPr>
          <w:color w:val="000000" w:themeColor="text1"/>
        </w:rPr>
        <w:t>2010</w:t>
      </w:r>
      <w:r w:rsidR="00EB71F0" w:rsidRPr="00EB71F0">
        <w:rPr>
          <w:color w:val="000000" w:themeColor="text1"/>
        </w:rPr>
        <w:t>. Lahan garapan Minah ini juga dikelola oleh PT</w:t>
      </w:r>
      <w:r w:rsidR="004D4DF4">
        <w:rPr>
          <w:color w:val="000000" w:themeColor="text1"/>
        </w:rPr>
        <w:t>.</w:t>
      </w:r>
      <w:r w:rsidR="00EB71F0" w:rsidRPr="00EB71F0">
        <w:rPr>
          <w:color w:val="000000" w:themeColor="text1"/>
        </w:rPr>
        <w:t xml:space="preserve"> RSA untuk menanam kakao.</w:t>
      </w:r>
      <w:r w:rsidR="00EB71F0">
        <w:rPr>
          <w:color w:val="000000" w:themeColor="text1"/>
        </w:rPr>
        <w:t xml:space="preserve"> </w:t>
      </w:r>
      <w:r w:rsidR="00EB71F0" w:rsidRPr="00EB71F0">
        <w:rPr>
          <w:color w:val="000000" w:themeColor="text1"/>
        </w:rPr>
        <w:t>Ketika sedang asik memanen kedelai, mata tua Minah tertuju pada 3 buah kakao yang sudah ranum. Dari sekadar memandang, Minah kemudian memetiknya untuk disemai sebagai bibit di tanah garapannya. Setelah dipetik, 3 buah kakao itu tidak disembunyikan melainkan digeletakkan begitu saja di bawah pohon kakao</w:t>
      </w:r>
      <w:r w:rsidR="00EB71F0">
        <w:rPr>
          <w:color w:val="000000" w:themeColor="text1"/>
        </w:rPr>
        <w:t>.</w:t>
      </w:r>
    </w:p>
    <w:p w14:paraId="105CEEC4" w14:textId="624EC6EB" w:rsidR="00EE76FD" w:rsidRDefault="00050085" w:rsidP="00951102">
      <w:pPr>
        <w:pStyle w:val="NormalWeb"/>
        <w:spacing w:before="0" w:beforeAutospacing="0" w:after="0" w:afterAutospacing="0" w:line="360" w:lineRule="auto"/>
        <w:ind w:firstLine="270"/>
        <w:jc w:val="both"/>
      </w:pPr>
      <w:r>
        <w:t xml:space="preserve">Sedangkan contoh kasus lainnya terkait penegakan hukum yang berdampak gejolak sosial adalah pencurian pisang oleh dua pemuda Disable di </w:t>
      </w:r>
      <w:r w:rsidR="004D4DF4">
        <w:t xml:space="preserve">Cilacap </w:t>
      </w:r>
      <w:r>
        <w:t xml:space="preserve">yang secara garis besar </w:t>
      </w:r>
      <w:r w:rsidRPr="00DC7C50">
        <w:rPr>
          <w:color w:val="000000" w:themeColor="text1"/>
        </w:rPr>
        <w:t>sebagai</w:t>
      </w:r>
      <w:r>
        <w:t xml:space="preserve"> berikut:</w:t>
      </w:r>
      <w:r w:rsidR="00C77166">
        <w:rPr>
          <w:rStyle w:val="FootnoteReference"/>
        </w:rPr>
        <w:footnoteReference w:id="13"/>
      </w:r>
      <w:r w:rsidR="004A7A60">
        <w:t xml:space="preserve"> </w:t>
      </w:r>
      <w:r>
        <w:t xml:space="preserve">Dua pemuda yang diduga mengalami </w:t>
      </w:r>
      <w:r w:rsidRPr="00050085">
        <w:rPr>
          <w:color w:val="000000" w:themeColor="text1"/>
        </w:rPr>
        <w:t>keterbelakangan</w:t>
      </w:r>
      <w:r>
        <w:t xml:space="preserve"> mental dipenjara karena mencuri sembilan tandan pisang. </w:t>
      </w:r>
      <w:r w:rsidRPr="00951102">
        <w:rPr>
          <w:color w:val="000000" w:themeColor="text1"/>
        </w:rPr>
        <w:t>Kuatno</w:t>
      </w:r>
      <w:r>
        <w:t xml:space="preserve"> (22) dan Topan (25), warga Kelurahan Mertasinga, Kecamatan Cilacap Utara, Cilacap, Jawa Tengah (Jateng), masih mendekam di Lembaga Pemasyarakatan (LP) Cilacap. Kasiyem (60), nenek Kuatno, Kamis (5/1/2012), mengaku, mereka sudah diproses secara hukum, lantaran pada November silam, Kuatno bersama seorang kawannya, Topan (25), tertangkap basah tengah mencuri buah pisang di Desa Kalisabuk, Kecamatan Kesugihan, Cilacap. Menurut kakak Kuatno, Teguh Sumarno, ia memang melakukan pencurian buah pisang. Jumlahnya ada 9 tandan. Harganya tidak sampai ratusan ribu, sebab satu tandan dihargai hanya Rp</w:t>
      </w:r>
      <w:r w:rsidR="002F61F4">
        <w:t>.</w:t>
      </w:r>
      <w:r>
        <w:t xml:space="preserve"> 10.000. Apalagi karena sebetulnya yang diambil tidak semuanya masak. Ada buah pisang yang masih kecil. "Saya yakin Kuatno tidak terlalu tahu. Makanya, buah pisang yang dicurinya tidak seluruhnya masak. Ia sebetulnya mentalnya agak terbelakang sehingga apa yang dia perbuat tidak dipahami," jelas Teguh yang ditemui di rumahnya. Teguh mengungkapkan, peristiwa pencurian pisang itu dilakukan pada 11 November 2011 lalu sekitar pukul 10.00 WIB. Karena tertangkap basah, ia bersama dengan Topan ditangkap dan dibawa ke Polsek Kesugihan. Prosesnya berjalan, meski menurut keluarga, Kuatno merupakan pemuda dengan keterbelakangan mental. Keluarga memiliki bukti, kalau Kuatno sama sekali tidak bisa baca tulis, SD pun tidak lulus, sebab tidak mampu mengikuti pelajara</w:t>
      </w:r>
      <w:r w:rsidR="00EE76FD">
        <w:t>n.</w:t>
      </w:r>
    </w:p>
    <w:p w14:paraId="7D4BA478" w14:textId="26F4CF18" w:rsidR="003D3E86" w:rsidRDefault="005D39ED" w:rsidP="00951102">
      <w:pPr>
        <w:pStyle w:val="NormalWeb"/>
        <w:spacing w:before="0" w:beforeAutospacing="0" w:after="0" w:afterAutospacing="0" w:line="360" w:lineRule="auto"/>
        <w:ind w:firstLine="270"/>
        <w:jc w:val="both"/>
      </w:pPr>
      <w:r>
        <w:lastRenderedPageBreak/>
        <w:t xml:space="preserve">Penerapan hukum dalam kejahatan yang ada di masyarakat yang sesuai dengan hukum positif yang ada kadang kala tidak sesuai dengan tujuan hukum yang diharapkan oleh masyarakat dengan kata lain adanya pembedaan hukum </w:t>
      </w:r>
      <w:r w:rsidR="006B29CE">
        <w:t xml:space="preserve">yang kita kenal dengan istilah </w:t>
      </w:r>
      <w:r w:rsidR="006B29CE" w:rsidRPr="006B29CE">
        <w:rPr>
          <w:i/>
          <w:iCs/>
        </w:rPr>
        <w:t>ius constitutum</w:t>
      </w:r>
      <w:r w:rsidR="006B29CE">
        <w:t xml:space="preserve"> dan </w:t>
      </w:r>
      <w:r w:rsidR="006B29CE">
        <w:rPr>
          <w:i/>
          <w:iCs/>
        </w:rPr>
        <w:t>ius constituendum</w:t>
      </w:r>
      <w:r w:rsidR="008213C7">
        <w:rPr>
          <w:i/>
          <w:iCs/>
        </w:rPr>
        <w:t xml:space="preserve">. </w:t>
      </w:r>
      <w:r w:rsidR="008213C7">
        <w:t xml:space="preserve">Menurut </w:t>
      </w:r>
      <w:r w:rsidR="008213C7" w:rsidRPr="008213C7">
        <w:t>Purnadi Purbacaraka</w:t>
      </w:r>
      <w:r w:rsidR="008213C7">
        <w:t xml:space="preserve"> dan </w:t>
      </w:r>
      <w:r w:rsidR="008213C7" w:rsidRPr="008213C7">
        <w:t xml:space="preserve">Soejono Soekanto </w:t>
      </w:r>
      <w:r w:rsidR="008213C7">
        <w:t xml:space="preserve">membedakan tentang makna </w:t>
      </w:r>
      <w:r w:rsidR="008213C7" w:rsidRPr="008213C7">
        <w:rPr>
          <w:i/>
          <w:iCs/>
        </w:rPr>
        <w:t>ius contitutum</w:t>
      </w:r>
      <w:r w:rsidR="008213C7">
        <w:t xml:space="preserve"> dan </w:t>
      </w:r>
      <w:r w:rsidR="008213C7" w:rsidRPr="008213C7">
        <w:rPr>
          <w:i/>
          <w:iCs/>
        </w:rPr>
        <w:t>ius constituendum</w:t>
      </w:r>
      <w:r w:rsidR="008213C7">
        <w:rPr>
          <w:i/>
          <w:iCs/>
        </w:rPr>
        <w:t xml:space="preserve"> </w:t>
      </w:r>
      <w:r w:rsidR="008213C7">
        <w:t>sebagai berikut:</w:t>
      </w:r>
    </w:p>
    <w:p w14:paraId="0EB3FB48" w14:textId="6930AAB3" w:rsidR="008213C7" w:rsidRDefault="008213C7">
      <w:pPr>
        <w:pStyle w:val="NormalWeb"/>
        <w:numPr>
          <w:ilvl w:val="0"/>
          <w:numId w:val="66"/>
        </w:numPr>
        <w:spacing w:before="0" w:beforeAutospacing="0" w:after="0" w:afterAutospacing="0" w:line="360" w:lineRule="auto"/>
        <w:ind w:left="284" w:hanging="284"/>
        <w:jc w:val="both"/>
      </w:pPr>
      <w:r w:rsidRPr="008213C7">
        <w:rPr>
          <w:i/>
          <w:iCs/>
        </w:rPr>
        <w:t>Ius Constitutum</w:t>
      </w:r>
      <w:r>
        <w:t xml:space="preserve"> adalah hukum positif suatu negara, yaitu hukum yang berlaku dalam suatu negara pada suatu saat tertentu sebagai contoh: hukum Indonesia yang berlaku dewasa ini dinamakan </w:t>
      </w:r>
      <w:r>
        <w:rPr>
          <w:i/>
          <w:iCs/>
        </w:rPr>
        <w:t xml:space="preserve">Ius Constitutum, </w:t>
      </w:r>
      <w:r>
        <w:t>atau bersifat hukum positif, juga dinamakan tata hukum Indonesia. Demikian pula hukum Amerika yang berlaku sekarang, Inggris, Rusia, Jepang dan lain-lain.</w:t>
      </w:r>
    </w:p>
    <w:p w14:paraId="3A2CC5E9" w14:textId="4069D2AD" w:rsidR="008213C7" w:rsidRPr="00700714" w:rsidRDefault="008213C7">
      <w:pPr>
        <w:pStyle w:val="NormalWeb"/>
        <w:numPr>
          <w:ilvl w:val="0"/>
          <w:numId w:val="66"/>
        </w:numPr>
        <w:spacing w:before="0" w:beforeAutospacing="0" w:after="0" w:afterAutospacing="0" w:line="360" w:lineRule="auto"/>
        <w:ind w:left="284" w:hanging="284"/>
        <w:jc w:val="both"/>
        <w:rPr>
          <w:color w:val="000000" w:themeColor="text1"/>
        </w:rPr>
      </w:pPr>
      <w:r>
        <w:rPr>
          <w:i/>
          <w:iCs/>
        </w:rPr>
        <w:t xml:space="preserve">Ius Constituendum </w:t>
      </w:r>
      <w:r>
        <w:t>adalah hukum yang dicita-citakan oleh pergaulan hidup dan negara, tetapi belum merupakan kaidah dalam bentuk undang-undang atau berbagai ketentuan lain. Pendapat yang demikian juga diketengahkan oleh Sudiman Kartohadiprodjo</w:t>
      </w:r>
      <w:r w:rsidRPr="00700714">
        <w:rPr>
          <w:color w:val="000000" w:themeColor="text1"/>
        </w:rPr>
        <w:t>.</w:t>
      </w:r>
      <w:r w:rsidR="008734FD" w:rsidRPr="00700714">
        <w:rPr>
          <w:rStyle w:val="FootnoteReference"/>
          <w:color w:val="000000" w:themeColor="text1"/>
        </w:rPr>
        <w:footnoteReference w:id="14"/>
      </w:r>
    </w:p>
    <w:p w14:paraId="584096D7" w14:textId="3A772BE6" w:rsidR="000A28CC" w:rsidRDefault="000A28CC" w:rsidP="00951102">
      <w:pPr>
        <w:pStyle w:val="NormalWeb"/>
        <w:spacing w:before="0" w:beforeAutospacing="0" w:after="0" w:afterAutospacing="0" w:line="360" w:lineRule="auto"/>
        <w:ind w:firstLine="270"/>
        <w:jc w:val="both"/>
      </w:pPr>
      <w:r>
        <w:t xml:space="preserve">Dengan melihat dua contoh kasus penegakan hukum yang berdampak </w:t>
      </w:r>
      <w:r w:rsidRPr="00951102">
        <w:rPr>
          <w:color w:val="000000" w:themeColor="text1"/>
        </w:rPr>
        <w:t>terjadinya</w:t>
      </w:r>
      <w:r>
        <w:t xml:space="preserve"> permasalahan sosial di atas yang terkesan hukum ta</w:t>
      </w:r>
      <w:r w:rsidR="004D4DF4">
        <w:t>j</w:t>
      </w:r>
      <w:r>
        <w:t xml:space="preserve">am ke bawah dan tumpul ke atas </w:t>
      </w:r>
      <w:r w:rsidRPr="00DC7C50">
        <w:rPr>
          <w:color w:val="000000" w:themeColor="text1"/>
        </w:rPr>
        <w:t>serta</w:t>
      </w:r>
      <w:r>
        <w:t xml:space="preserve"> tidak memiliki rasa keadilan.</w:t>
      </w:r>
      <w:r w:rsidR="00102ACC">
        <w:t xml:space="preserve"> Dalam penegakan hukum tersebut kadang Polri </w:t>
      </w:r>
      <w:r w:rsidR="00E54483">
        <w:t xml:space="preserve">bagian sistem peradilan pidana (SPP) </w:t>
      </w:r>
      <w:r w:rsidR="00102ACC">
        <w:t>perlu memperhatikan aspek keadilan</w:t>
      </w:r>
      <w:r w:rsidR="004D4DF4">
        <w:t xml:space="preserve"> dan sosiologis</w:t>
      </w:r>
      <w:r w:rsidR="00102ACC">
        <w:t xml:space="preserve"> bagi ke</w:t>
      </w:r>
      <w:r w:rsidR="004D4DF4">
        <w:t>dua</w:t>
      </w:r>
      <w:r w:rsidR="00102ACC">
        <w:t xml:space="preserve"> belah pihak dengan kata lain perlunya penegakan hukum </w:t>
      </w:r>
      <w:r w:rsidR="004D4DF4">
        <w:t>non-</w:t>
      </w:r>
      <w:r w:rsidR="00102ACC">
        <w:t>penal yang dilakukan oleh Polri. Juga dalam penanggulangan kejahatan perlunya pendekatan non</w:t>
      </w:r>
      <w:r w:rsidR="004D4DF4">
        <w:t>-</w:t>
      </w:r>
      <w:r w:rsidR="00102ACC">
        <w:t>penal yang bersifat pencegahan</w:t>
      </w:r>
      <w:r w:rsidR="00AF50B6">
        <w:t xml:space="preserve"> oleh Polri.</w:t>
      </w:r>
    </w:p>
    <w:p w14:paraId="40E79471" w14:textId="77777777" w:rsidR="00D64502" w:rsidRDefault="00D64502" w:rsidP="00AF3C37">
      <w:pPr>
        <w:pStyle w:val="NormalWeb"/>
        <w:spacing w:before="0" w:beforeAutospacing="0" w:after="0" w:afterAutospacing="0" w:line="360" w:lineRule="auto"/>
        <w:ind w:left="450" w:firstLine="270"/>
        <w:jc w:val="both"/>
        <w:rPr>
          <w:color w:val="000000" w:themeColor="text1"/>
        </w:rPr>
      </w:pPr>
    </w:p>
    <w:p w14:paraId="0F3680D4" w14:textId="77777777" w:rsidR="00300AA7" w:rsidRPr="008A5B0A" w:rsidRDefault="00300AA7">
      <w:pPr>
        <w:pStyle w:val="ListParagraph"/>
        <w:numPr>
          <w:ilvl w:val="0"/>
          <w:numId w:val="3"/>
        </w:numPr>
        <w:spacing w:line="360" w:lineRule="auto"/>
        <w:ind w:left="0" w:hanging="426"/>
        <w:jc w:val="both"/>
        <w:rPr>
          <w:b/>
          <w:bCs/>
          <w:color w:val="000000" w:themeColor="text1"/>
        </w:rPr>
      </w:pPr>
      <w:r w:rsidRPr="008A5B0A">
        <w:rPr>
          <w:b/>
          <w:bCs/>
          <w:color w:val="000000" w:themeColor="text1"/>
          <w:lang w:val="sv-SE"/>
        </w:rPr>
        <w:t>PERUMUSAN MASALAH</w:t>
      </w:r>
    </w:p>
    <w:p w14:paraId="38F90D52" w14:textId="4A68937E" w:rsidR="00AE6A7B" w:rsidRPr="00AE6A7B" w:rsidRDefault="003928D4" w:rsidP="00951102">
      <w:pPr>
        <w:pStyle w:val="NormalWeb"/>
        <w:spacing w:before="0" w:beforeAutospacing="0" w:after="0" w:afterAutospacing="0" w:line="360" w:lineRule="auto"/>
        <w:ind w:firstLine="270"/>
        <w:jc w:val="both"/>
        <w:rPr>
          <w:rFonts w:eastAsiaTheme="minorHAnsi"/>
          <w:color w:val="000000" w:themeColor="text1"/>
        </w:rPr>
      </w:pPr>
      <w:r>
        <w:rPr>
          <w:rFonts w:eastAsiaTheme="minorHAnsi"/>
          <w:color w:val="000000" w:themeColor="text1"/>
        </w:rPr>
        <w:t xml:space="preserve">Berdasarkan </w:t>
      </w:r>
      <w:r w:rsidR="00AE6A7B" w:rsidRPr="00AE6A7B">
        <w:rPr>
          <w:rFonts w:eastAsiaTheme="minorHAnsi"/>
          <w:color w:val="000000" w:themeColor="text1"/>
        </w:rPr>
        <w:t xml:space="preserve">uraian di atas, </w:t>
      </w:r>
      <w:r>
        <w:rPr>
          <w:rFonts w:eastAsiaTheme="minorHAnsi"/>
          <w:color w:val="000000" w:themeColor="text1"/>
        </w:rPr>
        <w:t xml:space="preserve">menunjukkan bahwa </w:t>
      </w:r>
      <w:r w:rsidR="004A4BF1">
        <w:rPr>
          <w:rFonts w:eastAsiaTheme="minorHAnsi"/>
          <w:color w:val="000000" w:themeColor="text1"/>
        </w:rPr>
        <w:t>kejahatan yang terjadi di masyarakat dapat ditanggulangi</w:t>
      </w:r>
      <w:r w:rsidR="002F53F4">
        <w:rPr>
          <w:rFonts w:eastAsiaTheme="minorHAnsi"/>
          <w:color w:val="000000" w:themeColor="text1"/>
        </w:rPr>
        <w:t xml:space="preserve"> melalui</w:t>
      </w:r>
      <w:r w:rsidR="004A4BF1">
        <w:rPr>
          <w:rFonts w:eastAsiaTheme="minorHAnsi"/>
          <w:color w:val="000000" w:themeColor="text1"/>
        </w:rPr>
        <w:t xml:space="preserve"> kebijakan penanggulangan yang berdasarkan keadilan restoratif </w:t>
      </w:r>
      <w:r w:rsidR="002F53F4">
        <w:rPr>
          <w:rFonts w:eastAsiaTheme="minorHAnsi"/>
          <w:color w:val="000000" w:themeColor="text1"/>
        </w:rPr>
        <w:t xml:space="preserve">dalam kerangka peradilan pidana yang diemban </w:t>
      </w:r>
      <w:r w:rsidR="004A4BF1">
        <w:rPr>
          <w:rFonts w:eastAsiaTheme="minorHAnsi"/>
          <w:color w:val="000000" w:themeColor="text1"/>
        </w:rPr>
        <w:t>oleh perangkat penegak hukum dari Kepolisian, Kejaksaan, Pengadilan</w:t>
      </w:r>
      <w:r w:rsidR="002F53F4">
        <w:rPr>
          <w:rFonts w:eastAsiaTheme="minorHAnsi"/>
          <w:color w:val="000000" w:themeColor="text1"/>
        </w:rPr>
        <w:t>.</w:t>
      </w:r>
      <w:r w:rsidR="004A4BF1">
        <w:rPr>
          <w:rFonts w:eastAsiaTheme="minorHAnsi"/>
          <w:color w:val="000000" w:themeColor="text1"/>
        </w:rPr>
        <w:t xml:space="preserve"> dimana dalam setiap tahapan</w:t>
      </w:r>
      <w:r w:rsidR="002F53F4">
        <w:rPr>
          <w:rFonts w:eastAsiaTheme="minorHAnsi"/>
          <w:color w:val="000000" w:themeColor="text1"/>
        </w:rPr>
        <w:t xml:space="preserve"> proses peradilan (penyidikan, penuntutan dan pengadilan) </w:t>
      </w:r>
      <w:r w:rsidR="004A4BF1">
        <w:rPr>
          <w:rFonts w:eastAsiaTheme="minorHAnsi"/>
          <w:color w:val="000000" w:themeColor="text1"/>
        </w:rPr>
        <w:lastRenderedPageBreak/>
        <w:t xml:space="preserve">agar menghasilkan suatu kepastian hukum. Untuk </w:t>
      </w:r>
      <w:r w:rsidR="004A4BF1" w:rsidRPr="00657C1F">
        <w:rPr>
          <w:rFonts w:eastAsiaTheme="minorHAnsi"/>
          <w:b/>
          <w:bCs/>
          <w:color w:val="000000" w:themeColor="text1"/>
        </w:rPr>
        <w:t>fokus dari penelitian</w:t>
      </w:r>
      <w:r w:rsidR="004A4BF1">
        <w:rPr>
          <w:rFonts w:eastAsiaTheme="minorHAnsi"/>
          <w:color w:val="000000" w:themeColor="text1"/>
        </w:rPr>
        <w:t xml:space="preserve"> ini adalah tentang </w:t>
      </w:r>
      <w:r w:rsidR="004A4BF1" w:rsidRPr="004A4BF1">
        <w:rPr>
          <w:rFonts w:eastAsiaTheme="minorHAnsi"/>
          <w:i/>
          <w:iCs/>
          <w:color w:val="000000" w:themeColor="text1"/>
        </w:rPr>
        <w:t>restoratif justice</w:t>
      </w:r>
      <w:r w:rsidR="004A4BF1">
        <w:rPr>
          <w:rFonts w:eastAsiaTheme="minorHAnsi"/>
          <w:color w:val="000000" w:themeColor="text1"/>
        </w:rPr>
        <w:t xml:space="preserve"> yang dilaksanakan oleh Kepolisian Negara Republik Indonesia. Selanjutnya </w:t>
      </w:r>
      <w:r w:rsidR="00AE6A7B" w:rsidRPr="00AE6A7B">
        <w:rPr>
          <w:rFonts w:eastAsiaTheme="minorHAnsi"/>
          <w:color w:val="000000" w:themeColor="text1"/>
        </w:rPr>
        <w:t xml:space="preserve">yang menjadi </w:t>
      </w:r>
      <w:r w:rsidR="002F53F4">
        <w:rPr>
          <w:rFonts w:eastAsiaTheme="minorHAnsi"/>
          <w:color w:val="000000" w:themeColor="text1"/>
        </w:rPr>
        <w:t xml:space="preserve">rumusan </w:t>
      </w:r>
      <w:r w:rsidR="00AE6A7B" w:rsidRPr="00AE6A7B">
        <w:rPr>
          <w:rFonts w:eastAsiaTheme="minorHAnsi"/>
          <w:color w:val="000000" w:themeColor="text1"/>
        </w:rPr>
        <w:t>permasalahan dalam tulisan ini adalah “</w:t>
      </w:r>
      <w:r w:rsidR="00AE6A7B" w:rsidRPr="00AE6A7B">
        <w:rPr>
          <w:color w:val="000000" w:themeColor="text1"/>
        </w:rPr>
        <w:t>Bagaimana</w:t>
      </w:r>
      <w:r w:rsidR="00AE6A7B" w:rsidRPr="00AE6A7B">
        <w:rPr>
          <w:rFonts w:eastAsiaTheme="minorHAnsi"/>
          <w:color w:val="000000" w:themeColor="text1"/>
        </w:rPr>
        <w:t xml:space="preserve"> </w:t>
      </w:r>
      <w:r w:rsidR="00AE6A7B" w:rsidRPr="00AE6A7B">
        <w:rPr>
          <w:rFonts w:eastAsiaTheme="minorHAnsi"/>
          <w:bCs/>
          <w:color w:val="000000" w:themeColor="text1"/>
        </w:rPr>
        <w:t>Rekon</w:t>
      </w:r>
      <w:r w:rsidR="00235BA4">
        <w:rPr>
          <w:rFonts w:eastAsiaTheme="minorHAnsi"/>
          <w:bCs/>
          <w:color w:val="000000" w:themeColor="text1"/>
        </w:rPr>
        <w:t>s</w:t>
      </w:r>
      <w:r w:rsidR="00AE6A7B" w:rsidRPr="00AE6A7B">
        <w:rPr>
          <w:rFonts w:eastAsiaTheme="minorHAnsi"/>
          <w:bCs/>
          <w:color w:val="000000" w:themeColor="text1"/>
        </w:rPr>
        <w:t xml:space="preserve">truksi Kebijakan Penanggulangan Kejahatan Berdasarkan Keadilan Restoratif </w:t>
      </w:r>
      <w:r w:rsidR="00E656B3" w:rsidRPr="00E656B3">
        <w:rPr>
          <w:rFonts w:eastAsiaTheme="minorHAnsi"/>
          <w:bCs/>
          <w:color w:val="000000" w:themeColor="text1"/>
        </w:rPr>
        <w:t>Dalam Kerangka Peradilan Pidana Yang Berkepastian Hukum</w:t>
      </w:r>
      <w:r w:rsidR="00E656B3">
        <w:rPr>
          <w:rFonts w:eastAsiaTheme="minorHAnsi"/>
          <w:bCs/>
          <w:color w:val="000000" w:themeColor="text1"/>
        </w:rPr>
        <w:t>.</w:t>
      </w:r>
      <w:r w:rsidR="00E656B3" w:rsidRPr="00AE6A7B">
        <w:rPr>
          <w:rFonts w:eastAsiaTheme="minorHAnsi"/>
          <w:color w:val="000000" w:themeColor="text1"/>
        </w:rPr>
        <w:t>?”</w:t>
      </w:r>
    </w:p>
    <w:p w14:paraId="4580E77E" w14:textId="77777777" w:rsidR="00AE6A7B" w:rsidRPr="00AE6A7B" w:rsidRDefault="00AE6A7B" w:rsidP="00951102">
      <w:pPr>
        <w:pStyle w:val="NormalWeb"/>
        <w:spacing w:before="0" w:beforeAutospacing="0" w:after="0" w:afterAutospacing="0" w:line="360" w:lineRule="auto"/>
        <w:ind w:firstLine="270"/>
        <w:jc w:val="both"/>
        <w:rPr>
          <w:color w:val="000000" w:themeColor="text1"/>
        </w:rPr>
      </w:pPr>
      <w:r w:rsidRPr="00AE6A7B">
        <w:rPr>
          <w:color w:val="000000" w:themeColor="text1"/>
        </w:rPr>
        <w:t xml:space="preserve">Sesuai dengan uraian latar belakang </w:t>
      </w:r>
      <w:r w:rsidR="004D4DF4">
        <w:rPr>
          <w:color w:val="000000" w:themeColor="text1"/>
        </w:rPr>
        <w:t xml:space="preserve">pada pendahuluan </w:t>
      </w:r>
      <w:r w:rsidR="00CC0950">
        <w:rPr>
          <w:color w:val="000000" w:themeColor="text1"/>
        </w:rPr>
        <w:t>penelitian</w:t>
      </w:r>
      <w:r w:rsidRPr="00AE6A7B">
        <w:rPr>
          <w:color w:val="000000" w:themeColor="text1"/>
        </w:rPr>
        <w:t xml:space="preserve"> di atas, permasalahan penelitian ini adalah:</w:t>
      </w:r>
    </w:p>
    <w:p w14:paraId="7D3DAB68" w14:textId="4CB6C74D" w:rsidR="00AE6A7B" w:rsidRPr="00AE6A7B" w:rsidRDefault="00266CB9">
      <w:pPr>
        <w:pStyle w:val="NormalWeb"/>
        <w:numPr>
          <w:ilvl w:val="0"/>
          <w:numId w:val="9"/>
        </w:numPr>
        <w:spacing w:before="0" w:beforeAutospacing="0" w:after="0" w:afterAutospacing="0" w:line="360" w:lineRule="auto"/>
        <w:ind w:left="284" w:hanging="284"/>
        <w:jc w:val="both"/>
        <w:rPr>
          <w:color w:val="000000" w:themeColor="text1"/>
        </w:rPr>
      </w:pPr>
      <w:r>
        <w:rPr>
          <w:color w:val="000000" w:themeColor="text1"/>
        </w:rPr>
        <w:t>Bagaimana konstruksi (</w:t>
      </w:r>
      <w:r w:rsidRPr="00385523">
        <w:rPr>
          <w:i/>
          <w:iCs/>
          <w:color w:val="000000" w:themeColor="text1"/>
        </w:rPr>
        <w:t>ius constitutum</w:t>
      </w:r>
      <w:r>
        <w:rPr>
          <w:color w:val="000000" w:themeColor="text1"/>
        </w:rPr>
        <w:t xml:space="preserve">) </w:t>
      </w:r>
      <w:r w:rsidR="003822DA" w:rsidRPr="00AE6A7B">
        <w:rPr>
          <w:color w:val="000000" w:themeColor="text1"/>
        </w:rPr>
        <w:t>kebijakan penanggulangan kejahatan berdasarkan keadilan restoratif</w:t>
      </w:r>
      <w:r>
        <w:rPr>
          <w:color w:val="000000" w:themeColor="text1"/>
        </w:rPr>
        <w:t xml:space="preserve"> </w:t>
      </w:r>
      <w:r w:rsidRPr="00266CB9">
        <w:rPr>
          <w:bCs/>
          <w:color w:val="000000" w:themeColor="text1"/>
        </w:rPr>
        <w:t>dalam kerangka peradilan pidana yang berkepastian hukum</w:t>
      </w:r>
      <w:r w:rsidR="00AE6A7B" w:rsidRPr="00AE6A7B">
        <w:rPr>
          <w:color w:val="000000" w:themeColor="text1"/>
        </w:rPr>
        <w:t>?</w:t>
      </w:r>
    </w:p>
    <w:p w14:paraId="41E59E6E" w14:textId="1B08B63B" w:rsidR="00AE6A7B" w:rsidRPr="00AE6A7B" w:rsidRDefault="00AE6A7B">
      <w:pPr>
        <w:pStyle w:val="NormalWeb"/>
        <w:numPr>
          <w:ilvl w:val="0"/>
          <w:numId w:val="9"/>
        </w:numPr>
        <w:spacing w:before="0" w:beforeAutospacing="0" w:after="0" w:afterAutospacing="0" w:line="360" w:lineRule="auto"/>
        <w:ind w:left="284" w:hanging="283"/>
        <w:jc w:val="both"/>
        <w:rPr>
          <w:color w:val="000000" w:themeColor="text1"/>
        </w:rPr>
      </w:pPr>
      <w:r w:rsidRPr="00AE6A7B">
        <w:rPr>
          <w:color w:val="000000" w:themeColor="text1"/>
        </w:rPr>
        <w:t xml:space="preserve">Bagaimana </w:t>
      </w:r>
      <w:r w:rsidR="00385523">
        <w:rPr>
          <w:color w:val="000000" w:themeColor="text1"/>
        </w:rPr>
        <w:t>pelaksanaan (</w:t>
      </w:r>
      <w:r w:rsidR="00385523" w:rsidRPr="00385523">
        <w:rPr>
          <w:i/>
          <w:iCs/>
          <w:color w:val="000000" w:themeColor="text1"/>
        </w:rPr>
        <w:t>ius operatum</w:t>
      </w:r>
      <w:r w:rsidR="00385523">
        <w:rPr>
          <w:color w:val="000000" w:themeColor="text1"/>
        </w:rPr>
        <w:t xml:space="preserve">) </w:t>
      </w:r>
      <w:r w:rsidRPr="00AE6A7B">
        <w:rPr>
          <w:color w:val="000000" w:themeColor="text1"/>
        </w:rPr>
        <w:t>kebijakan penanggulangan kejahatan berdasarkan keadilan restoratif</w:t>
      </w:r>
      <w:r w:rsidR="00385523">
        <w:rPr>
          <w:color w:val="000000" w:themeColor="text1"/>
        </w:rPr>
        <w:t xml:space="preserve"> </w:t>
      </w:r>
      <w:r w:rsidR="00385523" w:rsidRPr="00266CB9">
        <w:rPr>
          <w:bCs/>
          <w:color w:val="000000" w:themeColor="text1"/>
        </w:rPr>
        <w:t>dalam kerangka peradilan pidana yang berkepastian hukum</w:t>
      </w:r>
      <w:r w:rsidRPr="00AE6A7B">
        <w:rPr>
          <w:color w:val="000000" w:themeColor="text1"/>
        </w:rPr>
        <w:t>?</w:t>
      </w:r>
    </w:p>
    <w:p w14:paraId="20FBC04C" w14:textId="515A3680" w:rsidR="00414BA6" w:rsidRDefault="00AE6A7B">
      <w:pPr>
        <w:pStyle w:val="NormalWeb"/>
        <w:numPr>
          <w:ilvl w:val="0"/>
          <w:numId w:val="9"/>
        </w:numPr>
        <w:spacing w:before="0" w:beforeAutospacing="0" w:after="0" w:afterAutospacing="0" w:line="360" w:lineRule="auto"/>
        <w:ind w:left="284" w:hanging="283"/>
        <w:jc w:val="both"/>
        <w:rPr>
          <w:bCs/>
          <w:color w:val="000000" w:themeColor="text1"/>
        </w:rPr>
      </w:pPr>
      <w:r w:rsidRPr="00AE6A7B">
        <w:rPr>
          <w:color w:val="000000" w:themeColor="text1"/>
        </w:rPr>
        <w:t>Bagaimana</w:t>
      </w:r>
      <w:r w:rsidRPr="00AE6A7B">
        <w:rPr>
          <w:rFonts w:eastAsia="Tahoma"/>
          <w:bCs/>
          <w:color w:val="000000" w:themeColor="text1"/>
        </w:rPr>
        <w:t xml:space="preserve"> </w:t>
      </w:r>
      <w:r w:rsidR="003822DA" w:rsidRPr="00AE6A7B">
        <w:rPr>
          <w:rFonts w:eastAsia="Tahoma"/>
          <w:bCs/>
          <w:color w:val="000000" w:themeColor="text1"/>
        </w:rPr>
        <w:t>rekon</w:t>
      </w:r>
      <w:r w:rsidR="003822DA">
        <w:rPr>
          <w:rFonts w:eastAsia="Tahoma"/>
          <w:bCs/>
          <w:color w:val="000000" w:themeColor="text1"/>
        </w:rPr>
        <w:t>s</w:t>
      </w:r>
      <w:r w:rsidR="003822DA" w:rsidRPr="00AE6A7B">
        <w:rPr>
          <w:rFonts w:eastAsia="Tahoma"/>
          <w:bCs/>
          <w:color w:val="000000" w:themeColor="text1"/>
        </w:rPr>
        <w:t xml:space="preserve">truksi </w:t>
      </w:r>
      <w:r w:rsidR="00385523">
        <w:rPr>
          <w:rFonts w:eastAsia="Tahoma"/>
          <w:bCs/>
          <w:color w:val="000000" w:themeColor="text1"/>
        </w:rPr>
        <w:t>(</w:t>
      </w:r>
      <w:r w:rsidR="00385523" w:rsidRPr="00385523">
        <w:rPr>
          <w:rFonts w:eastAsia="Tahoma"/>
          <w:bCs/>
          <w:i/>
          <w:iCs/>
          <w:color w:val="000000" w:themeColor="text1"/>
        </w:rPr>
        <w:t>ius constituendum</w:t>
      </w:r>
      <w:r w:rsidR="00385523">
        <w:rPr>
          <w:rFonts w:eastAsia="Tahoma"/>
          <w:bCs/>
          <w:color w:val="000000" w:themeColor="text1"/>
        </w:rPr>
        <w:t xml:space="preserve">) </w:t>
      </w:r>
      <w:r w:rsidR="003822DA" w:rsidRPr="00AE6A7B">
        <w:rPr>
          <w:rFonts w:eastAsia="Tahoma"/>
          <w:bCs/>
          <w:color w:val="000000" w:themeColor="text1"/>
        </w:rPr>
        <w:t xml:space="preserve">kebijakan penanggulangan kejahatan berdasarkan keadilan restoratif </w:t>
      </w:r>
      <w:r w:rsidR="00385523" w:rsidRPr="00266CB9">
        <w:rPr>
          <w:bCs/>
          <w:color w:val="000000" w:themeColor="text1"/>
        </w:rPr>
        <w:t>dalam kerangka peradilan pidana yang berkepastian hukum</w:t>
      </w:r>
      <w:r w:rsidRPr="00AE6A7B">
        <w:rPr>
          <w:bCs/>
          <w:color w:val="000000" w:themeColor="text1"/>
        </w:rPr>
        <w:t>?</w:t>
      </w:r>
    </w:p>
    <w:p w14:paraId="750CF162" w14:textId="77777777" w:rsidR="0093169E" w:rsidRPr="00AE6A7B" w:rsidRDefault="0093169E" w:rsidP="00AE6A7B">
      <w:pPr>
        <w:pStyle w:val="ListParagraph"/>
        <w:spacing w:line="360" w:lineRule="auto"/>
        <w:ind w:left="426"/>
        <w:jc w:val="both"/>
        <w:rPr>
          <w:color w:val="000000" w:themeColor="text1"/>
        </w:rPr>
      </w:pPr>
    </w:p>
    <w:p w14:paraId="0C952B46" w14:textId="77777777" w:rsidR="00300AA7" w:rsidRPr="008A5B0A" w:rsidRDefault="00300AA7">
      <w:pPr>
        <w:pStyle w:val="ListParagraph"/>
        <w:numPr>
          <w:ilvl w:val="0"/>
          <w:numId w:val="3"/>
        </w:numPr>
        <w:spacing w:line="360" w:lineRule="auto"/>
        <w:ind w:left="0" w:hanging="426"/>
        <w:jc w:val="both"/>
        <w:rPr>
          <w:b/>
          <w:bCs/>
          <w:color w:val="000000" w:themeColor="text1"/>
        </w:rPr>
      </w:pPr>
      <w:r w:rsidRPr="008A5B0A">
        <w:rPr>
          <w:b/>
          <w:bCs/>
          <w:color w:val="000000" w:themeColor="text1"/>
          <w:lang w:val="sv-SE"/>
        </w:rPr>
        <w:t>METODE PENELITIAN</w:t>
      </w:r>
    </w:p>
    <w:p w14:paraId="51A9DAD8" w14:textId="77777777" w:rsidR="00300AA7" w:rsidRPr="00CF331E" w:rsidRDefault="00300AA7">
      <w:pPr>
        <w:pStyle w:val="ListParagraph"/>
        <w:numPr>
          <w:ilvl w:val="1"/>
          <w:numId w:val="3"/>
        </w:numPr>
        <w:tabs>
          <w:tab w:val="right" w:leader="dot" w:pos="7371"/>
          <w:tab w:val="right" w:pos="7938"/>
        </w:tabs>
        <w:spacing w:line="360" w:lineRule="auto"/>
        <w:ind w:left="284" w:hanging="283"/>
        <w:rPr>
          <w:b/>
          <w:bCs/>
          <w:color w:val="000000" w:themeColor="text1"/>
        </w:rPr>
      </w:pPr>
      <w:r w:rsidRPr="00CF331E">
        <w:rPr>
          <w:b/>
          <w:bCs/>
          <w:color w:val="000000" w:themeColor="text1"/>
        </w:rPr>
        <w:t>Pendekatan Penelitian</w:t>
      </w:r>
    </w:p>
    <w:p w14:paraId="2AC4EDFC" w14:textId="3904F531" w:rsidR="00744C6A" w:rsidRDefault="00744C6A" w:rsidP="00951102">
      <w:pPr>
        <w:pStyle w:val="NormalWeb"/>
        <w:spacing w:before="0" w:beforeAutospacing="0" w:after="0" w:afterAutospacing="0" w:line="360" w:lineRule="auto"/>
        <w:ind w:left="284" w:firstLine="270"/>
        <w:jc w:val="both"/>
        <w:rPr>
          <w:color w:val="000000" w:themeColor="text1"/>
        </w:rPr>
      </w:pPr>
      <w:r>
        <w:rPr>
          <w:color w:val="000000" w:themeColor="text1"/>
        </w:rPr>
        <w:t>Dalam penelitian ini akan menggunakan pendekatan penelitian hukum normatif</w:t>
      </w:r>
      <w:r w:rsidR="00526703">
        <w:rPr>
          <w:color w:val="000000" w:themeColor="text1"/>
        </w:rPr>
        <w:t>. Menurut Irwansyah</w:t>
      </w:r>
      <w:r w:rsidR="005A48EA">
        <w:rPr>
          <w:color w:val="000000" w:themeColor="text1"/>
        </w:rPr>
        <w:t xml:space="preserve"> bahwa</w:t>
      </w:r>
      <w:r w:rsidR="00526703">
        <w:rPr>
          <w:color w:val="000000" w:themeColor="text1"/>
        </w:rPr>
        <w:t xml:space="preserve"> penelitian hukum normatif memiliki kecenderungan dalam mencitrakan hukum sebagai disiplin preskriptif, hanya melihat hukum dari sudut pandang norma-normanya saja, yang tentunya bersifat preskriptif. Dimana tema-tema penelitiannya mencakup: 1). Penelitian terhadap azas-azas hukum, 2). Penelitian terhadap sistematika hukum, 3). Penelitian terhadap taraf sinkronisasi vertikal dan horisontal, dan 4). Perbandingan hukum.</w:t>
      </w:r>
      <w:r w:rsidR="005A48EA">
        <w:rPr>
          <w:rStyle w:val="FootnoteReference"/>
          <w:color w:val="000000" w:themeColor="text1"/>
        </w:rPr>
        <w:footnoteReference w:id="15"/>
      </w:r>
      <w:r w:rsidR="005A48EA">
        <w:rPr>
          <w:color w:val="000000" w:themeColor="text1"/>
        </w:rPr>
        <w:t xml:space="preserve"> </w:t>
      </w:r>
    </w:p>
    <w:p w14:paraId="76BADE63" w14:textId="56BE8DBF" w:rsidR="005A48EA" w:rsidRDefault="005A48EA" w:rsidP="00951102">
      <w:pPr>
        <w:pStyle w:val="NormalWeb"/>
        <w:spacing w:before="0" w:beforeAutospacing="0" w:after="0" w:afterAutospacing="0" w:line="360" w:lineRule="auto"/>
        <w:ind w:left="284" w:firstLine="270"/>
        <w:jc w:val="both"/>
        <w:rPr>
          <w:color w:val="000000" w:themeColor="text1"/>
        </w:rPr>
      </w:pPr>
      <w:r>
        <w:rPr>
          <w:color w:val="000000" w:themeColor="text1"/>
        </w:rPr>
        <w:lastRenderedPageBreak/>
        <w:t>Pendekatan penelitian adalah rencana konsep dan prosedur untuk penelitian yang mencakup Langkah-langkah, mulai dari asumsi yangluas hingga metode terperinci dalam pengumpulan data, analisis, dan interpretasi. Keputusan keseluruhan melibatkan pendekatan mana yang harus digunakan untuk mempelajari suatu topik. Pendekatan penelitian maka peneliti akan mendapatkan informasi dari berbagai aspek mengenai isu yang di teliti</w:t>
      </w:r>
      <w:r w:rsidR="0035608D">
        <w:rPr>
          <w:color w:val="000000" w:themeColor="text1"/>
        </w:rPr>
        <w:t>.</w:t>
      </w:r>
      <w:r w:rsidR="0035608D">
        <w:rPr>
          <w:rStyle w:val="FootnoteReference"/>
          <w:color w:val="000000" w:themeColor="text1"/>
        </w:rPr>
        <w:footnoteReference w:id="16"/>
      </w:r>
    </w:p>
    <w:p w14:paraId="21784BD3" w14:textId="0F48A83F" w:rsidR="002E1ABF" w:rsidRDefault="00585396" w:rsidP="00951102">
      <w:pPr>
        <w:pStyle w:val="NormalWeb"/>
        <w:spacing w:before="0" w:beforeAutospacing="0" w:after="0" w:afterAutospacing="0" w:line="360" w:lineRule="auto"/>
        <w:ind w:left="284" w:firstLine="270"/>
        <w:jc w:val="both"/>
        <w:rPr>
          <w:color w:val="000000" w:themeColor="text1"/>
        </w:rPr>
      </w:pPr>
      <w:r>
        <w:rPr>
          <w:color w:val="000000" w:themeColor="text1"/>
        </w:rPr>
        <w:t xml:space="preserve">Menurut Irwansyah tentang pendekatan penelitian hukum normatif melalui pendekatan perundang-undangan </w:t>
      </w:r>
      <w:r w:rsidR="006D3D0E">
        <w:rPr>
          <w:color w:val="000000" w:themeColor="text1"/>
        </w:rPr>
        <w:t>pada dasarnya dilakukan dengan menelaah semua peraturan perundang-undangan yang bersangkut paut dengan permasalahan (isu hukum, yang sedang dihadapi) pendekatan ini merupakan penelitian yang mengutamakan bahan hukum yang berupa peraturan perundang-undangan sebagai bahan acuan dasar dalam melakukan penelitian. Pendekatan perundang-undan</w:t>
      </w:r>
      <w:r w:rsidR="0077693E">
        <w:rPr>
          <w:color w:val="000000" w:themeColor="text1"/>
        </w:rPr>
        <w:t>g</w:t>
      </w:r>
      <w:r w:rsidR="006D3D0E">
        <w:rPr>
          <w:color w:val="000000" w:themeColor="text1"/>
        </w:rPr>
        <w:t xml:space="preserve">an ini biasanya digunakan untuk meneliti peraturan perundang-undangan yang dalam penormaannya masih terdapat kekurangan atau malah menyuburkan praktik-pratik penyimpangan, </w:t>
      </w:r>
      <w:r w:rsidR="002E1ABF">
        <w:rPr>
          <w:color w:val="000000" w:themeColor="text1"/>
        </w:rPr>
        <w:t>baik dalam tataran teknis atau dalam pelaksanaanya di lapangan. Pendekatan ini dilakukan dengan menelaah semua peraturan perundang-undangan yang bersangkut paut dengan permasalahan (isu hukum) yang sedang dihadapi. Pendekatan perundang-undangan ini misalnya dilakukan dengan mempelajari konsistensi atau kesesuaian antara Undang-Undang Dasar dengan Undang-Undang, atau antara Undang-Undang yang satu dengan Undang-Undang yang lain.</w:t>
      </w:r>
      <w:r w:rsidR="006D3D0E">
        <w:rPr>
          <w:color w:val="000000" w:themeColor="text1"/>
        </w:rPr>
        <w:t xml:space="preserve"> </w:t>
      </w:r>
      <w:r w:rsidR="002E1ABF">
        <w:rPr>
          <w:rStyle w:val="FootnoteReference"/>
          <w:color w:val="000000" w:themeColor="text1"/>
        </w:rPr>
        <w:footnoteReference w:id="17"/>
      </w:r>
    </w:p>
    <w:p w14:paraId="0FA3DAE5" w14:textId="71397899" w:rsidR="00B025B1" w:rsidRDefault="00B025B1" w:rsidP="00951102">
      <w:pPr>
        <w:pStyle w:val="NormalWeb"/>
        <w:spacing w:before="0" w:beforeAutospacing="0" w:after="0" w:afterAutospacing="0" w:line="360" w:lineRule="auto"/>
        <w:ind w:left="284" w:firstLine="270"/>
        <w:jc w:val="both"/>
        <w:rPr>
          <w:color w:val="000000" w:themeColor="text1"/>
        </w:rPr>
      </w:pPr>
      <w:r>
        <w:rPr>
          <w:color w:val="000000" w:themeColor="text1"/>
        </w:rPr>
        <w:t>Penelitian ini merupakan penelitian yuridis normatif dengan penelitian terhadap azas-azas hukum. Menurut Zainudin Ali untuk penelitian azas hukum dapat memanfaatkan beberapa metode yaitu metode historis, diskriptif dan eksperimental. Pemanfaat metode ini berkaitan dengan dimensi waktu yang meliputi: 1). Penjelasan tentang masa lampau, 2). Penjelasan tentang apa yang sekarang sedang berlangsung/berlaku, dan 3). Penjelasan tentang masa yang akan datang.</w:t>
      </w:r>
      <w:r>
        <w:rPr>
          <w:rStyle w:val="FootnoteReference"/>
          <w:color w:val="000000" w:themeColor="text1"/>
        </w:rPr>
        <w:footnoteReference w:id="18"/>
      </w:r>
      <w:r>
        <w:rPr>
          <w:color w:val="000000" w:themeColor="text1"/>
        </w:rPr>
        <w:t xml:space="preserve"> </w:t>
      </w:r>
    </w:p>
    <w:p w14:paraId="36A948D0" w14:textId="66AEAE32" w:rsidR="008E72D7" w:rsidRDefault="008E72D7" w:rsidP="00951102">
      <w:pPr>
        <w:pStyle w:val="NormalWeb"/>
        <w:spacing w:before="0" w:beforeAutospacing="0" w:after="0" w:afterAutospacing="0" w:line="360" w:lineRule="auto"/>
        <w:ind w:left="284" w:firstLine="270"/>
        <w:jc w:val="both"/>
        <w:rPr>
          <w:color w:val="000000" w:themeColor="text1"/>
        </w:rPr>
      </w:pPr>
      <w:r>
        <w:rPr>
          <w:color w:val="000000" w:themeColor="text1"/>
        </w:rPr>
        <w:lastRenderedPageBreak/>
        <w:t>Dalam penelitian ini akan menggunakan</w:t>
      </w:r>
      <w:r w:rsidR="00B95D26">
        <w:rPr>
          <w:color w:val="000000" w:themeColor="text1"/>
        </w:rPr>
        <w:t xml:space="preserve"> paradigma</w:t>
      </w:r>
      <w:r>
        <w:rPr>
          <w:color w:val="000000" w:themeColor="text1"/>
        </w:rPr>
        <w:t xml:space="preserve"> sebagai dasar untuk memandang gejala-gejala yang ditemukan dalam penelitian</w:t>
      </w:r>
      <w:r w:rsidRPr="008E72D7">
        <w:rPr>
          <w:color w:val="000000" w:themeColor="text1"/>
        </w:rPr>
        <w:t xml:space="preserve">. Sebuah </w:t>
      </w:r>
      <w:r w:rsidR="002F0F86" w:rsidRPr="008E72D7">
        <w:rPr>
          <w:color w:val="000000" w:themeColor="text1"/>
        </w:rPr>
        <w:t xml:space="preserve">paradigma </w:t>
      </w:r>
      <w:r w:rsidRPr="008E72D7">
        <w:rPr>
          <w:color w:val="000000" w:themeColor="text1"/>
        </w:rPr>
        <w:t xml:space="preserve">bisa dipandang sebagai sekumpulan kepercayaan dasar (atau metafisika) yang berurusan dengan prinsip-prinsip puncak atau pertama. Paradigma </w:t>
      </w:r>
      <w:r w:rsidRPr="00951102">
        <w:rPr>
          <w:rFonts w:eastAsiaTheme="minorHAnsi"/>
          <w:bCs/>
          <w:color w:val="000000" w:themeColor="text1"/>
        </w:rPr>
        <w:t>mewakili</w:t>
      </w:r>
      <w:r w:rsidRPr="008E72D7">
        <w:rPr>
          <w:color w:val="000000" w:themeColor="text1"/>
        </w:rPr>
        <w:t xml:space="preserve"> pandangan dunia yang menentukan, bagi pemakainya, sifat dunia, tempat individu di dalamnya, dan rentan hubungan yang dimungkinkan dengan dunia tersebut dan bagian-bagiannya, sert</w:t>
      </w:r>
      <w:r w:rsidR="002F0F86">
        <w:rPr>
          <w:color w:val="000000" w:themeColor="text1"/>
        </w:rPr>
        <w:t>a</w:t>
      </w:r>
      <w:r w:rsidRPr="008E72D7">
        <w:rPr>
          <w:color w:val="000000" w:themeColor="text1"/>
        </w:rPr>
        <w:t xml:space="preserve"> misalnya yang dilakukan oleh kosmologi dan teologi.</w:t>
      </w:r>
      <w:r w:rsidRPr="008E72D7">
        <w:rPr>
          <w:rStyle w:val="FootnoteReference"/>
          <w:color w:val="000000" w:themeColor="text1"/>
        </w:rPr>
        <w:footnoteReference w:id="19"/>
      </w:r>
    </w:p>
    <w:p w14:paraId="175B16DA" w14:textId="77777777" w:rsidR="002003E5" w:rsidRPr="002003E5" w:rsidRDefault="002003E5" w:rsidP="00951102">
      <w:pPr>
        <w:pStyle w:val="NormalWeb"/>
        <w:spacing w:before="0" w:beforeAutospacing="0" w:after="0" w:afterAutospacing="0" w:line="360" w:lineRule="auto"/>
        <w:ind w:left="284" w:firstLine="270"/>
        <w:jc w:val="both"/>
        <w:rPr>
          <w:color w:val="000000" w:themeColor="text1"/>
        </w:rPr>
      </w:pPr>
      <w:r>
        <w:rPr>
          <w:color w:val="000000" w:themeColor="text1"/>
        </w:rPr>
        <w:t xml:space="preserve">Sedangkan pengertian paradigma menurut Erlyn indarti disampaikan </w:t>
      </w:r>
      <w:r w:rsidRPr="002003E5">
        <w:rPr>
          <w:color w:val="000000" w:themeColor="text1"/>
        </w:rPr>
        <w:t xml:space="preserve">bahwa Paradigma sejatinya merupakan suatu sistem filosofis </w:t>
      </w:r>
      <w:r w:rsidRPr="002003E5">
        <w:rPr>
          <w:i/>
          <w:iCs/>
          <w:color w:val="000000" w:themeColor="text1"/>
        </w:rPr>
        <w:t>paying</w:t>
      </w:r>
      <w:r w:rsidRPr="002003E5">
        <w:rPr>
          <w:color w:val="000000" w:themeColor="text1"/>
        </w:rPr>
        <w:t xml:space="preserve"> yang meliputi Ontologi, Epistomologi dan Metodologi tertentu. Masing-masingnya terdiri dari serangkaian “</w:t>
      </w:r>
      <w:r w:rsidRPr="002F0F86">
        <w:rPr>
          <w:i/>
          <w:iCs/>
          <w:color w:val="000000" w:themeColor="text1"/>
        </w:rPr>
        <w:t>believe</w:t>
      </w:r>
      <w:r w:rsidRPr="002003E5">
        <w:rPr>
          <w:color w:val="000000" w:themeColor="text1"/>
        </w:rPr>
        <w:t xml:space="preserve"> dasar” atau </w:t>
      </w:r>
      <w:r w:rsidRPr="00CC0950">
        <w:rPr>
          <w:i/>
          <w:iCs/>
          <w:color w:val="000000" w:themeColor="text1"/>
        </w:rPr>
        <w:t>World View</w:t>
      </w:r>
      <w:r w:rsidRPr="002003E5">
        <w:rPr>
          <w:color w:val="000000" w:themeColor="text1"/>
        </w:rPr>
        <w:t xml:space="preserve"> yang tidak dapat begitu saja dipertukarkan dengan</w:t>
      </w:r>
      <w:r w:rsidRPr="002F0F86">
        <w:rPr>
          <w:i/>
          <w:iCs/>
          <w:color w:val="000000" w:themeColor="text1"/>
        </w:rPr>
        <w:t xml:space="preserve"> believe</w:t>
      </w:r>
      <w:r w:rsidRPr="002003E5">
        <w:rPr>
          <w:color w:val="000000" w:themeColor="text1"/>
        </w:rPr>
        <w:t xml:space="preserve"> dasar atau </w:t>
      </w:r>
      <w:r w:rsidRPr="00CC0950">
        <w:rPr>
          <w:i/>
          <w:iCs/>
          <w:color w:val="000000" w:themeColor="text1"/>
        </w:rPr>
        <w:t>world view</w:t>
      </w:r>
      <w:r w:rsidRPr="002003E5">
        <w:rPr>
          <w:color w:val="000000" w:themeColor="text1"/>
        </w:rPr>
        <w:t xml:space="preserve"> dari ontology, epistomologi dan metodologi paradigma lainnya.</w:t>
      </w:r>
      <w:r w:rsidRPr="002003E5">
        <w:rPr>
          <w:rStyle w:val="FootnoteReference"/>
          <w:color w:val="000000" w:themeColor="text1"/>
        </w:rPr>
        <w:footnoteReference w:id="20"/>
      </w:r>
    </w:p>
    <w:p w14:paraId="1C886105" w14:textId="4C1A25A9" w:rsidR="002003E5" w:rsidRPr="00700714" w:rsidRDefault="002003E5" w:rsidP="00951102">
      <w:pPr>
        <w:pStyle w:val="NormalWeb"/>
        <w:spacing w:before="0" w:beforeAutospacing="0" w:after="0" w:afterAutospacing="0" w:line="360" w:lineRule="auto"/>
        <w:ind w:left="284" w:firstLine="270"/>
        <w:jc w:val="both"/>
        <w:rPr>
          <w:color w:val="000000" w:themeColor="text1"/>
        </w:rPr>
      </w:pPr>
      <w:r>
        <w:rPr>
          <w:color w:val="000000" w:themeColor="text1"/>
        </w:rPr>
        <w:t xml:space="preserve">Untuk paradigma yang digunakan dalam penelitian ini adalah paradigma </w:t>
      </w:r>
      <w:r w:rsidR="00F9325E">
        <w:rPr>
          <w:color w:val="000000" w:themeColor="text1"/>
        </w:rPr>
        <w:t>konstruktivis, dimana paradigma konstruktivis menurut Egon Guba dan Yvonna Lincoln adalah paradigma Eklektik dalam banyak aspek.</w:t>
      </w:r>
      <w:r w:rsidR="00CD1281">
        <w:rPr>
          <w:color w:val="000000" w:themeColor="text1"/>
        </w:rPr>
        <w:t xml:space="preserve"> Menurut Tomas A Schwandt</w:t>
      </w:r>
      <w:r w:rsidR="00EA28B0">
        <w:rPr>
          <w:rStyle w:val="FootnoteReference"/>
          <w:color w:val="000000" w:themeColor="text1"/>
        </w:rPr>
        <w:footnoteReference w:id="21"/>
      </w:r>
      <w:r w:rsidR="00CD1281">
        <w:rPr>
          <w:color w:val="000000" w:themeColor="text1"/>
        </w:rPr>
        <w:t xml:space="preserve"> </w:t>
      </w:r>
      <w:r w:rsidR="00EA28B0">
        <w:rPr>
          <w:color w:val="000000" w:themeColor="text1"/>
        </w:rPr>
        <w:t>bahwa</w:t>
      </w:r>
      <w:r w:rsidR="00CD1281">
        <w:rPr>
          <w:color w:val="000000" w:themeColor="text1"/>
        </w:rPr>
        <w:t xml:space="preserve"> </w:t>
      </w:r>
      <w:r w:rsidR="00CC0950">
        <w:rPr>
          <w:color w:val="000000" w:themeColor="text1"/>
        </w:rPr>
        <w:t xml:space="preserve">aktifitas </w:t>
      </w:r>
      <w:r w:rsidR="00F9325E">
        <w:rPr>
          <w:color w:val="000000" w:themeColor="text1"/>
        </w:rPr>
        <w:t xml:space="preserve">penelitian berangkat dari berbagai isu dan atau perhatian para partisipan dan melewati dialektika interaksi, analisis, kritik, reitrasi, reanalisis, dan sebagainya yang pada akhirnya sampai pada konstruksi </w:t>
      </w:r>
      <w:r w:rsidR="00CC0950">
        <w:rPr>
          <w:color w:val="000000" w:themeColor="text1"/>
        </w:rPr>
        <w:t xml:space="preserve">bersama </w:t>
      </w:r>
      <w:r w:rsidR="00F9325E">
        <w:rPr>
          <w:color w:val="000000" w:themeColor="text1"/>
        </w:rPr>
        <w:t>(antara peneliti dengan responden) tentang sesuatu (temuan atau hasil).</w:t>
      </w:r>
      <w:r w:rsidR="00C0382C">
        <w:rPr>
          <w:color w:val="000000" w:themeColor="text1"/>
        </w:rPr>
        <w:t xml:space="preserve"> Berbagai konstruksi </w:t>
      </w:r>
      <w:r w:rsidR="00CC0950">
        <w:rPr>
          <w:color w:val="000000" w:themeColor="text1"/>
        </w:rPr>
        <w:t xml:space="preserve">bersama </w:t>
      </w:r>
      <w:r w:rsidR="00C0382C">
        <w:rPr>
          <w:color w:val="000000" w:themeColor="text1"/>
        </w:rPr>
        <w:t xml:space="preserve">yang muncul dari aktifitas penelitian dapat dinilai dari segi sejauh mana konstruksi tersebut sesuai dengan data dan informasi yang dimilikinya; sejauh mana “kegunaan konstruksi tersebut dalam arti memberikan tingkat penjelasan yang meyakinkan, dan sejauh mana memiliki relevansi dan dapat </w:t>
      </w:r>
      <w:r w:rsidR="00C0382C" w:rsidRPr="00700714">
        <w:rPr>
          <w:color w:val="000000" w:themeColor="text1"/>
        </w:rPr>
        <w:t>dimodifikasi</w:t>
      </w:r>
      <w:r w:rsidR="00700714" w:rsidRPr="00700714">
        <w:rPr>
          <w:color w:val="000000" w:themeColor="text1"/>
        </w:rPr>
        <w:t>.</w:t>
      </w:r>
      <w:r w:rsidR="00700714">
        <w:rPr>
          <w:rStyle w:val="FootnoteReference"/>
          <w:color w:val="000000" w:themeColor="text1"/>
        </w:rPr>
        <w:footnoteReference w:id="22"/>
      </w:r>
      <w:r w:rsidR="00C0382C" w:rsidRPr="00700714">
        <w:rPr>
          <w:color w:val="000000" w:themeColor="text1"/>
        </w:rPr>
        <w:t>.</w:t>
      </w:r>
    </w:p>
    <w:p w14:paraId="36FEBCA8" w14:textId="55F968F0" w:rsidR="00D97D1F" w:rsidRDefault="00D97D1F" w:rsidP="00951102">
      <w:pPr>
        <w:pStyle w:val="NormalWeb"/>
        <w:spacing w:before="0" w:beforeAutospacing="0" w:after="0" w:afterAutospacing="0" w:line="360" w:lineRule="auto"/>
        <w:ind w:left="284" w:firstLine="270"/>
        <w:jc w:val="both"/>
        <w:rPr>
          <w:color w:val="000000" w:themeColor="text1"/>
        </w:rPr>
      </w:pPr>
      <w:r w:rsidRPr="00D97D1F">
        <w:rPr>
          <w:color w:val="000000" w:themeColor="text1"/>
        </w:rPr>
        <w:lastRenderedPageBreak/>
        <w:t xml:space="preserve">Adapun Teori yang akan digunakan dalam makalah ujian kualifikasi penelitian ini adalah teori-teori yang berkaitan </w:t>
      </w:r>
      <w:r w:rsidR="00C17775">
        <w:rPr>
          <w:color w:val="000000" w:themeColor="text1"/>
        </w:rPr>
        <w:t xml:space="preserve">untuk menjawab pada persoalan </w:t>
      </w:r>
      <w:r w:rsidRPr="00D97D1F">
        <w:rPr>
          <w:color w:val="000000" w:themeColor="text1"/>
        </w:rPr>
        <w:t>penelitian sebagai berikut:</w:t>
      </w:r>
    </w:p>
    <w:p w14:paraId="65984994" w14:textId="17EA7EAA" w:rsidR="00D97D1F" w:rsidRPr="00D97D1F" w:rsidRDefault="009C5309">
      <w:pPr>
        <w:pStyle w:val="NormalWeb"/>
        <w:numPr>
          <w:ilvl w:val="0"/>
          <w:numId w:val="30"/>
        </w:numPr>
        <w:spacing w:before="0" w:beforeAutospacing="0" w:after="0" w:afterAutospacing="0" w:line="360" w:lineRule="auto"/>
        <w:ind w:left="567" w:hanging="284"/>
        <w:jc w:val="both"/>
        <w:rPr>
          <w:color w:val="000000" w:themeColor="text1"/>
        </w:rPr>
      </w:pPr>
      <w:r>
        <w:rPr>
          <w:color w:val="000000" w:themeColor="text1"/>
        </w:rPr>
        <w:t xml:space="preserve">Persoalan nomor </w:t>
      </w:r>
      <w:r w:rsidR="00A63307">
        <w:rPr>
          <w:color w:val="000000" w:themeColor="text1"/>
        </w:rPr>
        <w:t>1</w:t>
      </w:r>
      <w:r>
        <w:rPr>
          <w:color w:val="000000" w:themeColor="text1"/>
        </w:rPr>
        <w:t xml:space="preserve"> tentang konstruksi </w:t>
      </w:r>
      <w:r w:rsidRPr="009C5309">
        <w:rPr>
          <w:color w:val="000000" w:themeColor="text1"/>
        </w:rPr>
        <w:t>(</w:t>
      </w:r>
      <w:r w:rsidRPr="009C5309">
        <w:rPr>
          <w:i/>
          <w:iCs/>
          <w:color w:val="000000" w:themeColor="text1"/>
        </w:rPr>
        <w:t>ius constitutum</w:t>
      </w:r>
      <w:r w:rsidRPr="009C5309">
        <w:rPr>
          <w:color w:val="000000" w:themeColor="text1"/>
        </w:rPr>
        <w:t>)</w:t>
      </w:r>
    </w:p>
    <w:p w14:paraId="7FF53850" w14:textId="77777777" w:rsidR="00661470" w:rsidRPr="00D97D1F" w:rsidRDefault="00661470">
      <w:pPr>
        <w:pStyle w:val="NormalWeb"/>
        <w:numPr>
          <w:ilvl w:val="0"/>
          <w:numId w:val="62"/>
        </w:numPr>
        <w:spacing w:before="0" w:beforeAutospacing="0" w:after="0" w:afterAutospacing="0" w:line="360" w:lineRule="auto"/>
        <w:ind w:left="851" w:hanging="283"/>
        <w:jc w:val="both"/>
        <w:rPr>
          <w:color w:val="000000" w:themeColor="text1"/>
        </w:rPr>
      </w:pPr>
      <w:r w:rsidRPr="00D97D1F">
        <w:rPr>
          <w:color w:val="000000" w:themeColor="text1"/>
        </w:rPr>
        <w:t>Teori Sistem Hukum</w:t>
      </w:r>
      <w:r>
        <w:rPr>
          <w:color w:val="000000" w:themeColor="text1"/>
        </w:rPr>
        <w:t xml:space="preserve"> Dan Bekerjanya Hukum Di Masyarakat</w:t>
      </w:r>
      <w:r w:rsidRPr="00D97D1F">
        <w:rPr>
          <w:color w:val="000000" w:themeColor="text1"/>
        </w:rPr>
        <w:t xml:space="preserve"> Dari L</w:t>
      </w:r>
      <w:r>
        <w:rPr>
          <w:color w:val="000000" w:themeColor="text1"/>
        </w:rPr>
        <w:t xml:space="preserve">avrence </w:t>
      </w:r>
      <w:r w:rsidRPr="00D97D1F">
        <w:rPr>
          <w:color w:val="000000" w:themeColor="text1"/>
        </w:rPr>
        <w:t>M</w:t>
      </w:r>
      <w:r>
        <w:rPr>
          <w:color w:val="000000" w:themeColor="text1"/>
        </w:rPr>
        <w:t>air</w:t>
      </w:r>
      <w:r w:rsidRPr="00D97D1F">
        <w:rPr>
          <w:color w:val="000000" w:themeColor="text1"/>
        </w:rPr>
        <w:t xml:space="preserve"> Friedmann</w:t>
      </w:r>
      <w:r>
        <w:rPr>
          <w:color w:val="000000" w:themeColor="text1"/>
        </w:rPr>
        <w:t>.</w:t>
      </w:r>
    </w:p>
    <w:p w14:paraId="7D7E5AE2" w14:textId="77777777" w:rsidR="00661470" w:rsidRPr="00D97D1F" w:rsidRDefault="00661470" w:rsidP="00D94B7A">
      <w:pPr>
        <w:pStyle w:val="NormalWeb"/>
        <w:spacing w:before="0" w:beforeAutospacing="0" w:after="0" w:afterAutospacing="0" w:line="360" w:lineRule="auto"/>
        <w:ind w:left="851" w:firstLine="284"/>
        <w:jc w:val="both"/>
        <w:rPr>
          <w:color w:val="000000" w:themeColor="text1"/>
        </w:rPr>
      </w:pPr>
      <w:r w:rsidRPr="00D97D1F">
        <w:rPr>
          <w:color w:val="000000" w:themeColor="text1"/>
        </w:rPr>
        <w:t>Menurut Teguh Prasetyo yang menyitir pendapat La</w:t>
      </w:r>
      <w:r>
        <w:rPr>
          <w:color w:val="000000" w:themeColor="text1"/>
        </w:rPr>
        <w:t>w</w:t>
      </w:r>
      <w:r w:rsidRPr="00D97D1F">
        <w:rPr>
          <w:color w:val="000000" w:themeColor="text1"/>
        </w:rPr>
        <w:t>rence M Friedman mengemukakan empat fungsi sistem hukum; pertama, sebagai bagian dari sistem kontrol sosial (</w:t>
      </w:r>
      <w:r w:rsidRPr="00D97D1F">
        <w:rPr>
          <w:i/>
          <w:iCs/>
          <w:color w:val="000000" w:themeColor="text1"/>
        </w:rPr>
        <w:t>social control</w:t>
      </w:r>
      <w:r w:rsidRPr="00D97D1F">
        <w:rPr>
          <w:color w:val="000000" w:themeColor="text1"/>
        </w:rPr>
        <w:t>) yang mengatur perilaku manusia, kedua, sebagai sarana untuk menyelesaik</w:t>
      </w:r>
      <w:r>
        <w:rPr>
          <w:color w:val="000000" w:themeColor="text1"/>
        </w:rPr>
        <w:t>a</w:t>
      </w:r>
      <w:r w:rsidRPr="00D97D1F">
        <w:rPr>
          <w:color w:val="000000" w:themeColor="text1"/>
        </w:rPr>
        <w:t>n sengketa (</w:t>
      </w:r>
      <w:r w:rsidRPr="00D97D1F">
        <w:rPr>
          <w:i/>
          <w:iCs/>
          <w:color w:val="000000" w:themeColor="text1"/>
        </w:rPr>
        <w:t>dispute settlement</w:t>
      </w:r>
      <w:r w:rsidRPr="00D97D1F">
        <w:rPr>
          <w:color w:val="000000" w:themeColor="text1"/>
        </w:rPr>
        <w:t xml:space="preserve">), ketiga sistem hukum memiliki fungsi sebagai </w:t>
      </w:r>
      <w:r w:rsidRPr="00D97D1F">
        <w:rPr>
          <w:i/>
          <w:iCs/>
          <w:color w:val="000000" w:themeColor="text1"/>
        </w:rPr>
        <w:t>social engineering function</w:t>
      </w:r>
      <w:r w:rsidRPr="00D97D1F">
        <w:rPr>
          <w:color w:val="000000" w:themeColor="text1"/>
        </w:rPr>
        <w:t xml:space="preserve">. Keempat, hukum sebagai </w:t>
      </w:r>
      <w:r w:rsidRPr="00D97D1F">
        <w:rPr>
          <w:i/>
          <w:iCs/>
          <w:color w:val="000000" w:themeColor="text1"/>
        </w:rPr>
        <w:t>social maintenamce</w:t>
      </w:r>
      <w:r w:rsidRPr="00D97D1F">
        <w:rPr>
          <w:color w:val="000000" w:themeColor="text1"/>
        </w:rPr>
        <w:t>, yaitu yang menekankan peranan hukum sebagai pemeliharaan “status quo” yang tidak menginginkan perubahan.</w:t>
      </w:r>
      <w:r w:rsidRPr="00D97D1F">
        <w:rPr>
          <w:rStyle w:val="FootnoteReference"/>
          <w:color w:val="000000" w:themeColor="text1"/>
        </w:rPr>
        <w:footnoteReference w:id="23"/>
      </w:r>
    </w:p>
    <w:p w14:paraId="737179D3" w14:textId="77777777" w:rsidR="00661470" w:rsidRDefault="00661470" w:rsidP="00D94B7A">
      <w:pPr>
        <w:pStyle w:val="NormalWeb"/>
        <w:spacing w:before="0" w:beforeAutospacing="0" w:after="0" w:afterAutospacing="0" w:line="360" w:lineRule="auto"/>
        <w:ind w:left="851" w:firstLine="284"/>
        <w:jc w:val="both"/>
        <w:rPr>
          <w:color w:val="000000" w:themeColor="text1"/>
        </w:rPr>
      </w:pPr>
      <w:r>
        <w:rPr>
          <w:color w:val="000000" w:themeColor="text1"/>
        </w:rPr>
        <w:t xml:space="preserve">Selanjutnya </w:t>
      </w:r>
      <w:r w:rsidRPr="00D97D1F">
        <w:rPr>
          <w:color w:val="000000" w:themeColor="text1"/>
        </w:rPr>
        <w:t>La</w:t>
      </w:r>
      <w:r>
        <w:rPr>
          <w:color w:val="000000" w:themeColor="text1"/>
        </w:rPr>
        <w:t>w</w:t>
      </w:r>
      <w:r w:rsidRPr="00D97D1F">
        <w:rPr>
          <w:color w:val="000000" w:themeColor="text1"/>
        </w:rPr>
        <w:t>rence Meir Friedmann</w:t>
      </w:r>
      <w:r>
        <w:rPr>
          <w:color w:val="000000" w:themeColor="text1"/>
        </w:rPr>
        <w:t xml:space="preserve"> menyampaikan</w:t>
      </w:r>
      <w:r w:rsidRPr="00D97D1F">
        <w:rPr>
          <w:color w:val="000000" w:themeColor="text1"/>
        </w:rPr>
        <w:t xml:space="preserve"> ada tiga elemen dari </w:t>
      </w:r>
      <w:r w:rsidRPr="000250E8">
        <w:rPr>
          <w:i/>
          <w:iCs/>
          <w:color w:val="000000" w:themeColor="text1"/>
        </w:rPr>
        <w:t>sistem</w:t>
      </w:r>
      <w:r w:rsidRPr="00D97D1F">
        <w:rPr>
          <w:color w:val="000000" w:themeColor="text1"/>
        </w:rPr>
        <w:t xml:space="preserve"> hukum, yaitu </w:t>
      </w:r>
      <w:r w:rsidRPr="00E461B2">
        <w:rPr>
          <w:i/>
          <w:iCs/>
          <w:color w:val="000000" w:themeColor="text1"/>
        </w:rPr>
        <w:t>structure</w:t>
      </w:r>
      <w:r w:rsidRPr="00D97D1F">
        <w:rPr>
          <w:color w:val="000000" w:themeColor="text1"/>
        </w:rPr>
        <w:t xml:space="preserve">, </w:t>
      </w:r>
      <w:r w:rsidRPr="00D97D1F">
        <w:rPr>
          <w:i/>
          <w:iCs/>
          <w:color w:val="000000" w:themeColor="text1"/>
        </w:rPr>
        <w:t>Sub</w:t>
      </w:r>
      <w:r>
        <w:rPr>
          <w:i/>
          <w:iCs/>
          <w:color w:val="000000" w:themeColor="text1"/>
        </w:rPr>
        <w:t>s</w:t>
      </w:r>
      <w:r w:rsidRPr="00D97D1F">
        <w:rPr>
          <w:i/>
          <w:iCs/>
          <w:color w:val="000000" w:themeColor="text1"/>
        </w:rPr>
        <w:t>t</w:t>
      </w:r>
      <w:r>
        <w:rPr>
          <w:i/>
          <w:iCs/>
          <w:color w:val="000000" w:themeColor="text1"/>
        </w:rPr>
        <w:t>a</w:t>
      </w:r>
      <w:r w:rsidRPr="00D97D1F">
        <w:rPr>
          <w:i/>
          <w:iCs/>
          <w:color w:val="000000" w:themeColor="text1"/>
        </w:rPr>
        <w:t>nce</w:t>
      </w:r>
      <w:r w:rsidRPr="00D97D1F">
        <w:rPr>
          <w:color w:val="000000" w:themeColor="text1"/>
        </w:rPr>
        <w:t xml:space="preserve"> dan </w:t>
      </w:r>
      <w:r w:rsidRPr="00D97D1F">
        <w:rPr>
          <w:i/>
          <w:iCs/>
          <w:color w:val="000000" w:themeColor="text1"/>
        </w:rPr>
        <w:t>legal culture</w:t>
      </w:r>
      <w:r w:rsidRPr="00D97D1F">
        <w:rPr>
          <w:rStyle w:val="FootnoteReference"/>
          <w:color w:val="000000" w:themeColor="text1"/>
        </w:rPr>
        <w:footnoteReference w:id="24"/>
      </w:r>
      <w:r w:rsidRPr="00D97D1F">
        <w:rPr>
          <w:color w:val="000000" w:themeColor="text1"/>
        </w:rPr>
        <w:t>. Struktur adalah menyangkut Lembaga-lembaga yang berwenang membuat dan melaksanakan undang-undang (Lembaga pengadilan dan Lembaga legislatif). Aspek kedua, adalah substansi, yaitu materi atau bentuk dari peraturan perundang-undangan, dan aspek ketiga budaya hukum yaitu menyangkut kepercayaan akan nilai pikiran atau ide dan harapan dari masyarakat. Struktur hukum yang baik tidak akan berjalan dengan baik kal</w:t>
      </w:r>
      <w:r>
        <w:rPr>
          <w:color w:val="000000" w:themeColor="text1"/>
        </w:rPr>
        <w:t>au</w:t>
      </w:r>
      <w:r w:rsidRPr="00D97D1F">
        <w:rPr>
          <w:color w:val="000000" w:themeColor="text1"/>
        </w:rPr>
        <w:t xml:space="preserve"> tidak ditunjang oleh adanya sub</w:t>
      </w:r>
      <w:r>
        <w:rPr>
          <w:color w:val="000000" w:themeColor="text1"/>
        </w:rPr>
        <w:t>s</w:t>
      </w:r>
      <w:r w:rsidRPr="00D97D1F">
        <w:rPr>
          <w:color w:val="000000" w:themeColor="text1"/>
        </w:rPr>
        <w:t>t</w:t>
      </w:r>
      <w:r>
        <w:rPr>
          <w:color w:val="000000" w:themeColor="text1"/>
        </w:rPr>
        <w:t>a</w:t>
      </w:r>
      <w:r w:rsidRPr="00D97D1F">
        <w:rPr>
          <w:color w:val="000000" w:themeColor="text1"/>
        </w:rPr>
        <w:t>nsi hukum yang baik, demikian pula substansi hukum yang baik tidak akan dirasakan manfaatnya kalau tidak ditunjang oleh struktur hukum yang baik, selanjutnya struktur dan substansi hukum yang baik tidak akan dirasakan eksistensinya kalau tidak didukung oleh budaya hukum masyarakat yang baik.</w:t>
      </w:r>
    </w:p>
    <w:p w14:paraId="4AF0880B" w14:textId="77777777" w:rsidR="00661470" w:rsidRPr="00D97D1F" w:rsidRDefault="00661470">
      <w:pPr>
        <w:pStyle w:val="NormalWeb"/>
        <w:numPr>
          <w:ilvl w:val="0"/>
          <w:numId w:val="62"/>
        </w:numPr>
        <w:spacing w:before="0" w:beforeAutospacing="0" w:after="0" w:afterAutospacing="0" w:line="360" w:lineRule="auto"/>
        <w:ind w:left="851" w:hanging="283"/>
        <w:jc w:val="both"/>
        <w:rPr>
          <w:color w:val="000000" w:themeColor="text1"/>
        </w:rPr>
      </w:pPr>
      <w:r w:rsidRPr="00D97D1F">
        <w:rPr>
          <w:color w:val="000000" w:themeColor="text1"/>
        </w:rPr>
        <w:lastRenderedPageBreak/>
        <w:t>Teori Sistem Hukum Dalam Hukum Pidana Indonesia dari Barda Nawawi Arief</w:t>
      </w:r>
    </w:p>
    <w:p w14:paraId="089FDE3F" w14:textId="77777777" w:rsidR="00661470" w:rsidRPr="00D97D1F" w:rsidRDefault="00661470" w:rsidP="00D94B7A">
      <w:pPr>
        <w:pStyle w:val="NormalWeb"/>
        <w:spacing w:before="0" w:beforeAutospacing="0" w:after="0" w:afterAutospacing="0" w:line="360" w:lineRule="auto"/>
        <w:ind w:left="851" w:firstLine="284"/>
        <w:jc w:val="both"/>
        <w:rPr>
          <w:color w:val="000000" w:themeColor="text1"/>
        </w:rPr>
      </w:pPr>
      <w:r w:rsidRPr="00D97D1F">
        <w:rPr>
          <w:color w:val="000000" w:themeColor="text1"/>
        </w:rPr>
        <w:t>Menurut Barda Nawawi terkait sistem hukum (</w:t>
      </w:r>
      <w:r w:rsidRPr="00D97D1F">
        <w:rPr>
          <w:i/>
          <w:iCs/>
          <w:color w:val="000000" w:themeColor="text1"/>
        </w:rPr>
        <w:t>Legal System</w:t>
      </w:r>
      <w:r w:rsidRPr="00D97D1F">
        <w:rPr>
          <w:color w:val="000000" w:themeColor="text1"/>
        </w:rPr>
        <w:t xml:space="preserve">) yang terdiri dari </w:t>
      </w:r>
      <w:r w:rsidRPr="00D97D1F">
        <w:rPr>
          <w:i/>
          <w:iCs/>
          <w:color w:val="000000" w:themeColor="text1"/>
        </w:rPr>
        <w:t>legal substance</w:t>
      </w:r>
      <w:r w:rsidRPr="00D97D1F">
        <w:rPr>
          <w:color w:val="000000" w:themeColor="text1"/>
        </w:rPr>
        <w:t xml:space="preserve">, </w:t>
      </w:r>
      <w:r w:rsidRPr="00D97D1F">
        <w:rPr>
          <w:i/>
          <w:iCs/>
          <w:color w:val="000000" w:themeColor="text1"/>
        </w:rPr>
        <w:t>legal structure</w:t>
      </w:r>
      <w:r w:rsidRPr="00D97D1F">
        <w:rPr>
          <w:color w:val="000000" w:themeColor="text1"/>
        </w:rPr>
        <w:t xml:space="preserve"> dan </w:t>
      </w:r>
      <w:r w:rsidRPr="00D97D1F">
        <w:rPr>
          <w:i/>
          <w:iCs/>
          <w:color w:val="000000" w:themeColor="text1"/>
        </w:rPr>
        <w:t>legal culture</w:t>
      </w:r>
      <w:r w:rsidRPr="00D97D1F">
        <w:rPr>
          <w:color w:val="000000" w:themeColor="text1"/>
        </w:rPr>
        <w:t>, maka pembaharuan sistem hukum pidana (</w:t>
      </w:r>
      <w:r w:rsidRPr="00D97D1F">
        <w:rPr>
          <w:i/>
          <w:iCs/>
          <w:color w:val="000000" w:themeColor="text1"/>
        </w:rPr>
        <w:t>penal system reform</w:t>
      </w:r>
      <w:r w:rsidRPr="00D97D1F">
        <w:rPr>
          <w:color w:val="000000" w:themeColor="text1"/>
        </w:rPr>
        <w:t>) dapat meliputi ruang lingkup yang sangat luas, yaitu:</w:t>
      </w:r>
      <w:r w:rsidRPr="00D97D1F">
        <w:rPr>
          <w:rStyle w:val="FootnoteReference"/>
          <w:color w:val="000000" w:themeColor="text1"/>
        </w:rPr>
        <w:footnoteReference w:id="25"/>
      </w:r>
    </w:p>
    <w:p w14:paraId="781DDEF7" w14:textId="77777777" w:rsidR="00661470" w:rsidRPr="00D97D1F" w:rsidRDefault="00661470">
      <w:pPr>
        <w:pStyle w:val="NormalWeb"/>
        <w:numPr>
          <w:ilvl w:val="0"/>
          <w:numId w:val="20"/>
        </w:numPr>
        <w:spacing w:before="0" w:beforeAutospacing="0" w:after="0" w:afterAutospacing="0" w:line="360" w:lineRule="auto"/>
        <w:ind w:left="1134" w:hanging="284"/>
        <w:jc w:val="both"/>
        <w:rPr>
          <w:color w:val="000000" w:themeColor="text1"/>
        </w:rPr>
      </w:pPr>
      <w:r w:rsidRPr="00D97D1F">
        <w:rPr>
          <w:color w:val="000000" w:themeColor="text1"/>
        </w:rPr>
        <w:t>Pembaharuan subtansi hukum pidana materiel (KUHP dan UU di luar KUHP), hukum pidana formal (KUHAP), dan hukum pelaksanaan pidana.</w:t>
      </w:r>
    </w:p>
    <w:p w14:paraId="2CFF9FE5" w14:textId="77777777" w:rsidR="00661470" w:rsidRPr="00D97D1F" w:rsidRDefault="00661470">
      <w:pPr>
        <w:pStyle w:val="NormalWeb"/>
        <w:numPr>
          <w:ilvl w:val="0"/>
          <w:numId w:val="20"/>
        </w:numPr>
        <w:spacing w:before="0" w:beforeAutospacing="0" w:after="0" w:afterAutospacing="0" w:line="360" w:lineRule="auto"/>
        <w:ind w:left="1134" w:hanging="284"/>
        <w:jc w:val="both"/>
        <w:rPr>
          <w:color w:val="000000" w:themeColor="text1"/>
        </w:rPr>
      </w:pPr>
      <w:r w:rsidRPr="00D97D1F">
        <w:rPr>
          <w:color w:val="000000" w:themeColor="text1"/>
        </w:rPr>
        <w:t>Pembaharuan struktur hukum pidana, yang meliputi antara lain pembaharuan, atau penataan institusi/ Lembaga, sistem manajeman/ tata laksana dan mekanismenya serta sarana, prasarana pendukung dari sistem penegak hukum pidana (Sistem Peradilan Pidana).</w:t>
      </w:r>
    </w:p>
    <w:p w14:paraId="65A5D8E6" w14:textId="77777777" w:rsidR="00661470" w:rsidRPr="00D97D1F" w:rsidRDefault="00661470">
      <w:pPr>
        <w:pStyle w:val="NormalWeb"/>
        <w:numPr>
          <w:ilvl w:val="0"/>
          <w:numId w:val="20"/>
        </w:numPr>
        <w:spacing w:before="0" w:beforeAutospacing="0" w:after="0" w:afterAutospacing="0" w:line="360" w:lineRule="auto"/>
        <w:ind w:left="1134" w:hanging="284"/>
        <w:jc w:val="both"/>
        <w:rPr>
          <w:color w:val="000000" w:themeColor="text1"/>
        </w:rPr>
      </w:pPr>
      <w:r w:rsidRPr="00D97D1F">
        <w:rPr>
          <w:color w:val="000000" w:themeColor="text1"/>
        </w:rPr>
        <w:t>Pembaharuan budaya hukum pidana, yang meliputi antara lain masalah kesadaran hukum, perilaku hukum, pendidikan hukum dan ilmu hukum pidana.</w:t>
      </w:r>
    </w:p>
    <w:p w14:paraId="1EEA5160" w14:textId="136C1DD4" w:rsidR="00661470" w:rsidRDefault="00661470">
      <w:pPr>
        <w:pStyle w:val="NormalWeb"/>
        <w:numPr>
          <w:ilvl w:val="0"/>
          <w:numId w:val="30"/>
        </w:numPr>
        <w:spacing w:before="0" w:beforeAutospacing="0" w:after="0" w:afterAutospacing="0" w:line="360" w:lineRule="auto"/>
        <w:ind w:left="567" w:hanging="284"/>
        <w:jc w:val="both"/>
        <w:rPr>
          <w:color w:val="000000" w:themeColor="text1"/>
        </w:rPr>
      </w:pPr>
      <w:bookmarkStart w:id="9" w:name="_Hlk141523707"/>
      <w:r>
        <w:rPr>
          <w:color w:val="000000" w:themeColor="text1"/>
        </w:rPr>
        <w:t xml:space="preserve">Persoalan nomor 2 tentang </w:t>
      </w:r>
      <w:r w:rsidRPr="00661470">
        <w:rPr>
          <w:color w:val="000000" w:themeColor="text1"/>
        </w:rPr>
        <w:t>pelaksanaan (</w:t>
      </w:r>
      <w:r w:rsidRPr="00661470">
        <w:rPr>
          <w:i/>
          <w:iCs/>
          <w:color w:val="000000" w:themeColor="text1"/>
        </w:rPr>
        <w:t>ius operatum</w:t>
      </w:r>
      <w:r w:rsidRPr="00661470">
        <w:rPr>
          <w:color w:val="000000" w:themeColor="text1"/>
        </w:rPr>
        <w:t>)</w:t>
      </w:r>
    </w:p>
    <w:p w14:paraId="2531430B" w14:textId="49918BF4" w:rsidR="0044099E" w:rsidRPr="00D97D1F" w:rsidRDefault="0044099E">
      <w:pPr>
        <w:pStyle w:val="NormalWeb"/>
        <w:numPr>
          <w:ilvl w:val="0"/>
          <w:numId w:val="31"/>
        </w:numPr>
        <w:spacing w:before="0" w:beforeAutospacing="0" w:after="0" w:afterAutospacing="0" w:line="360" w:lineRule="auto"/>
        <w:ind w:left="851" w:hanging="283"/>
        <w:jc w:val="both"/>
        <w:rPr>
          <w:color w:val="000000" w:themeColor="text1"/>
        </w:rPr>
      </w:pPr>
      <w:r w:rsidRPr="00D97D1F">
        <w:rPr>
          <w:color w:val="000000" w:themeColor="text1"/>
        </w:rPr>
        <w:t>Teori Faktor-Faktor Penegakan Hukum Pidana dari S</w:t>
      </w:r>
      <w:r>
        <w:rPr>
          <w:color w:val="000000" w:themeColor="text1"/>
        </w:rPr>
        <w:t>oe</w:t>
      </w:r>
      <w:r w:rsidRPr="00D97D1F">
        <w:rPr>
          <w:color w:val="000000" w:themeColor="text1"/>
        </w:rPr>
        <w:t>r</w:t>
      </w:r>
      <w:r>
        <w:rPr>
          <w:color w:val="000000" w:themeColor="text1"/>
        </w:rPr>
        <w:t>j</w:t>
      </w:r>
      <w:r w:rsidRPr="00D97D1F">
        <w:rPr>
          <w:color w:val="000000" w:themeColor="text1"/>
        </w:rPr>
        <w:t>ono S</w:t>
      </w:r>
      <w:r>
        <w:rPr>
          <w:color w:val="000000" w:themeColor="text1"/>
        </w:rPr>
        <w:t>oe</w:t>
      </w:r>
      <w:r w:rsidRPr="00D97D1F">
        <w:rPr>
          <w:color w:val="000000" w:themeColor="text1"/>
        </w:rPr>
        <w:t>kanto</w:t>
      </w:r>
    </w:p>
    <w:p w14:paraId="6DE5B770" w14:textId="77777777" w:rsidR="0044099E" w:rsidRPr="00D97D1F" w:rsidRDefault="0044099E" w:rsidP="00F26A90">
      <w:pPr>
        <w:pStyle w:val="NormalWeb"/>
        <w:spacing w:before="0" w:beforeAutospacing="0" w:after="0" w:afterAutospacing="0" w:line="360" w:lineRule="auto"/>
        <w:ind w:left="851" w:firstLine="284"/>
        <w:jc w:val="both"/>
        <w:rPr>
          <w:color w:val="000000" w:themeColor="text1"/>
        </w:rPr>
      </w:pPr>
      <w:r w:rsidRPr="00D97D1F">
        <w:rPr>
          <w:color w:val="000000" w:themeColor="text1"/>
        </w:rPr>
        <w:t>Sedangkan menurut S</w:t>
      </w:r>
      <w:r>
        <w:rPr>
          <w:color w:val="000000" w:themeColor="text1"/>
        </w:rPr>
        <w:t>oerj</w:t>
      </w:r>
      <w:r w:rsidRPr="00D97D1F">
        <w:rPr>
          <w:color w:val="000000" w:themeColor="text1"/>
        </w:rPr>
        <w:t>ono S</w:t>
      </w:r>
      <w:r>
        <w:rPr>
          <w:color w:val="000000" w:themeColor="text1"/>
        </w:rPr>
        <w:t>oe</w:t>
      </w:r>
      <w:r w:rsidRPr="00D97D1F">
        <w:rPr>
          <w:color w:val="000000" w:themeColor="text1"/>
        </w:rPr>
        <w:t>kanto</w:t>
      </w:r>
      <w:r w:rsidRPr="00D97D1F">
        <w:rPr>
          <w:rStyle w:val="FootnoteReference"/>
          <w:color w:val="000000" w:themeColor="text1"/>
        </w:rPr>
        <w:footnoteReference w:id="26"/>
      </w:r>
      <w:r w:rsidRPr="00D97D1F">
        <w:rPr>
          <w:color w:val="000000" w:themeColor="text1"/>
        </w:rPr>
        <w:t xml:space="preserve"> bahwa masalah pokok penegakan hukum sebenarnya terletak pada faktor-faktor yang mungkin mempengaruhinya. Faktor-faktor tersebut mempunyai arti yang netral, hingga dampak positif atau negatifnya terletak pada isi faktor-faktor tersebut. Faktor-faktor tersebut, adalah sebagai berikut:</w:t>
      </w:r>
    </w:p>
    <w:p w14:paraId="20BB379B" w14:textId="77777777" w:rsidR="0044099E" w:rsidRPr="00D97D1F" w:rsidRDefault="0044099E">
      <w:pPr>
        <w:pStyle w:val="NormalWeb"/>
        <w:numPr>
          <w:ilvl w:val="0"/>
          <w:numId w:val="27"/>
        </w:numPr>
        <w:spacing w:before="0" w:beforeAutospacing="0" w:after="0" w:afterAutospacing="0" w:line="360" w:lineRule="auto"/>
        <w:ind w:left="1134" w:hanging="284"/>
        <w:jc w:val="both"/>
        <w:rPr>
          <w:color w:val="000000" w:themeColor="text1"/>
        </w:rPr>
      </w:pPr>
      <w:r w:rsidRPr="00D97D1F">
        <w:rPr>
          <w:color w:val="000000" w:themeColor="text1"/>
        </w:rPr>
        <w:t>Faktor hukumnya tersendiri, yang di dalam tulisan ini akan dibatasi pada Undang-Undang saja.</w:t>
      </w:r>
    </w:p>
    <w:p w14:paraId="4950E8C9" w14:textId="77777777" w:rsidR="0044099E" w:rsidRPr="00D97D1F" w:rsidRDefault="0044099E">
      <w:pPr>
        <w:pStyle w:val="NormalWeb"/>
        <w:numPr>
          <w:ilvl w:val="0"/>
          <w:numId w:val="27"/>
        </w:numPr>
        <w:spacing w:before="0" w:beforeAutospacing="0" w:after="0" w:afterAutospacing="0" w:line="360" w:lineRule="auto"/>
        <w:ind w:left="1134" w:hanging="284"/>
        <w:jc w:val="both"/>
        <w:rPr>
          <w:color w:val="000000" w:themeColor="text1"/>
        </w:rPr>
      </w:pPr>
      <w:r w:rsidRPr="00D97D1F">
        <w:rPr>
          <w:color w:val="000000" w:themeColor="text1"/>
        </w:rPr>
        <w:t>Faktor penegak hukum, yakni pihak-pihak yang membentuk maupun menerapkan hukum.</w:t>
      </w:r>
    </w:p>
    <w:p w14:paraId="3FFF38B1" w14:textId="77777777" w:rsidR="0044099E" w:rsidRPr="00D97D1F" w:rsidRDefault="0044099E">
      <w:pPr>
        <w:pStyle w:val="NormalWeb"/>
        <w:numPr>
          <w:ilvl w:val="0"/>
          <w:numId w:val="27"/>
        </w:numPr>
        <w:spacing w:before="0" w:beforeAutospacing="0" w:after="0" w:afterAutospacing="0" w:line="360" w:lineRule="auto"/>
        <w:ind w:left="1134" w:hanging="284"/>
        <w:jc w:val="both"/>
        <w:rPr>
          <w:color w:val="000000" w:themeColor="text1"/>
        </w:rPr>
      </w:pPr>
      <w:r w:rsidRPr="00D97D1F">
        <w:rPr>
          <w:color w:val="000000" w:themeColor="text1"/>
        </w:rPr>
        <w:lastRenderedPageBreak/>
        <w:t>Faktor sarana atau fasilitas yang mendukung penegak hukum.</w:t>
      </w:r>
    </w:p>
    <w:p w14:paraId="3D2EB7B1" w14:textId="77777777" w:rsidR="0044099E" w:rsidRPr="00D97D1F" w:rsidRDefault="0044099E">
      <w:pPr>
        <w:pStyle w:val="NormalWeb"/>
        <w:numPr>
          <w:ilvl w:val="0"/>
          <w:numId w:val="27"/>
        </w:numPr>
        <w:spacing w:before="0" w:beforeAutospacing="0" w:after="0" w:afterAutospacing="0" w:line="360" w:lineRule="auto"/>
        <w:ind w:left="1134" w:hanging="284"/>
        <w:jc w:val="both"/>
        <w:rPr>
          <w:color w:val="000000" w:themeColor="text1"/>
        </w:rPr>
      </w:pPr>
      <w:r w:rsidRPr="00D97D1F">
        <w:rPr>
          <w:color w:val="000000" w:themeColor="text1"/>
        </w:rPr>
        <w:t>Faktor masyarakat, yakni lingkungan dimana hukum tersebut berlaku atau diterapkan.</w:t>
      </w:r>
    </w:p>
    <w:p w14:paraId="4449CF87" w14:textId="77777777" w:rsidR="0044099E" w:rsidRPr="00D97D1F" w:rsidRDefault="0044099E">
      <w:pPr>
        <w:pStyle w:val="NormalWeb"/>
        <w:numPr>
          <w:ilvl w:val="0"/>
          <w:numId w:val="27"/>
        </w:numPr>
        <w:spacing w:before="0" w:beforeAutospacing="0" w:after="0" w:afterAutospacing="0" w:line="360" w:lineRule="auto"/>
        <w:ind w:left="1134" w:hanging="284"/>
        <w:jc w:val="both"/>
        <w:rPr>
          <w:color w:val="000000" w:themeColor="text1"/>
        </w:rPr>
      </w:pPr>
      <w:r w:rsidRPr="00D97D1F">
        <w:rPr>
          <w:color w:val="000000" w:themeColor="text1"/>
        </w:rPr>
        <w:t>Faktor kebudayaan, yakni sebagai hasil karya, cipta, dan rasa yang didasarkan pada karsa manusia di dalam pergaulan hirup.</w:t>
      </w:r>
    </w:p>
    <w:p w14:paraId="5EAB39CB" w14:textId="77777777" w:rsidR="0044099E" w:rsidRPr="00D97D1F" w:rsidRDefault="0044099E" w:rsidP="00F26A90">
      <w:pPr>
        <w:pStyle w:val="NormalWeb"/>
        <w:spacing w:before="0" w:beforeAutospacing="0" w:after="0" w:afterAutospacing="0" w:line="360" w:lineRule="auto"/>
        <w:ind w:left="851" w:firstLine="284"/>
        <w:jc w:val="both"/>
        <w:rPr>
          <w:color w:val="000000" w:themeColor="text1"/>
        </w:rPr>
      </w:pPr>
      <w:r w:rsidRPr="00D97D1F">
        <w:rPr>
          <w:color w:val="000000" w:themeColor="text1"/>
        </w:rPr>
        <w:t xml:space="preserve">Kelima faktor tersebut saling berkaitan dengan eratnya, oleh karena </w:t>
      </w:r>
      <w:r w:rsidRPr="006F46FF">
        <w:rPr>
          <w:color w:val="000000" w:themeColor="text1"/>
        </w:rPr>
        <w:t>merupakan</w:t>
      </w:r>
      <w:r w:rsidRPr="00D97D1F">
        <w:rPr>
          <w:color w:val="000000" w:themeColor="text1"/>
        </w:rPr>
        <w:t xml:space="preserve"> esensi dari penegakan hukum, juga merupakan tolak ukur daripada efektifitas penegak hukum.</w:t>
      </w:r>
    </w:p>
    <w:p w14:paraId="524AD447" w14:textId="070427FF" w:rsidR="0044099E" w:rsidRPr="0044099E" w:rsidRDefault="0044099E">
      <w:pPr>
        <w:pStyle w:val="NormalWeb"/>
        <w:numPr>
          <w:ilvl w:val="0"/>
          <w:numId w:val="31"/>
        </w:numPr>
        <w:spacing w:before="0" w:beforeAutospacing="0" w:after="0" w:afterAutospacing="0" w:line="360" w:lineRule="auto"/>
        <w:ind w:left="851" w:hanging="283"/>
        <w:jc w:val="both"/>
        <w:rPr>
          <w:color w:val="000000" w:themeColor="text1"/>
          <w:lang w:val="id-ID"/>
        </w:rPr>
      </w:pPr>
      <w:bookmarkStart w:id="10" w:name="_Hlk135551034"/>
      <w:r w:rsidRPr="0044099E">
        <w:rPr>
          <w:color w:val="000000" w:themeColor="text1"/>
        </w:rPr>
        <w:t>Teori Sistem Peradilan Pidana</w:t>
      </w:r>
      <w:bookmarkEnd w:id="10"/>
      <w:r w:rsidRPr="0044099E">
        <w:rPr>
          <w:color w:val="000000" w:themeColor="text1"/>
        </w:rPr>
        <w:t xml:space="preserve"> dari Mardjono Reksodiputro. </w:t>
      </w:r>
    </w:p>
    <w:p w14:paraId="1BBE8515" w14:textId="77777777" w:rsidR="0044099E" w:rsidRPr="00B6223C" w:rsidRDefault="0044099E" w:rsidP="00F26A90">
      <w:pPr>
        <w:pStyle w:val="NormalWeb"/>
        <w:spacing w:before="0" w:beforeAutospacing="0" w:after="0" w:afterAutospacing="0" w:line="360" w:lineRule="auto"/>
        <w:ind w:left="851" w:firstLine="284"/>
        <w:jc w:val="both"/>
        <w:rPr>
          <w:color w:val="000000" w:themeColor="text1"/>
          <w:lang w:val="id-ID"/>
        </w:rPr>
      </w:pPr>
      <w:r w:rsidRPr="00B6223C">
        <w:rPr>
          <w:color w:val="000000" w:themeColor="text1"/>
          <w:lang w:val="id-ID"/>
        </w:rPr>
        <w:t xml:space="preserve">Dalam penegakan hukum di Indonesia dikenal dengan sistem peradilan </w:t>
      </w:r>
      <w:r w:rsidRPr="000250E8">
        <w:rPr>
          <w:color w:val="000000" w:themeColor="text1"/>
        </w:rPr>
        <w:t>pidana</w:t>
      </w:r>
      <w:r w:rsidRPr="00B6223C">
        <w:rPr>
          <w:color w:val="000000" w:themeColor="text1"/>
          <w:lang w:val="id-ID"/>
        </w:rPr>
        <w:t xml:space="preserve"> dimana dalam sistem tersebut telah diatur proses mekanisme pradilan ditingkat penyidikan oleh Kepolisian, tingkat penuntutan oleh Kejaksaan, dan tingkat pemberian vonis hukuman oleh </w:t>
      </w:r>
      <w:r w:rsidRPr="00F26A90">
        <w:rPr>
          <w:color w:val="000000" w:themeColor="text1"/>
        </w:rPr>
        <w:t>pengadilan</w:t>
      </w:r>
      <w:r w:rsidRPr="00B6223C">
        <w:rPr>
          <w:color w:val="000000" w:themeColor="text1"/>
          <w:lang w:val="id-ID"/>
        </w:rPr>
        <w:t xml:space="preserve">. Dengan demikian telah terbentuk mekanisme dan sinergitas yang baik antarunsur penegak hukum yang dikenal dengan Sistem Peradilan Pidana (SPP). </w:t>
      </w:r>
    </w:p>
    <w:p w14:paraId="77042F92" w14:textId="77777777" w:rsidR="0044099E" w:rsidRDefault="0044099E" w:rsidP="00F26A90">
      <w:pPr>
        <w:pStyle w:val="NormalWeb"/>
        <w:spacing w:before="0" w:beforeAutospacing="0" w:after="0" w:afterAutospacing="0" w:line="360" w:lineRule="auto"/>
        <w:ind w:left="851" w:firstLine="284"/>
        <w:jc w:val="both"/>
        <w:rPr>
          <w:color w:val="000000" w:themeColor="text1"/>
        </w:rPr>
      </w:pPr>
      <w:r>
        <w:rPr>
          <w:color w:val="000000" w:themeColor="text1"/>
        </w:rPr>
        <w:t xml:space="preserve">Menurut Mardjono Reksodiputro </w:t>
      </w:r>
      <w:r w:rsidRPr="00D97D1F">
        <w:rPr>
          <w:color w:val="000000" w:themeColor="text1"/>
        </w:rPr>
        <w:t xml:space="preserve">Sistem peradilan pidana </w:t>
      </w:r>
      <w:r>
        <w:rPr>
          <w:color w:val="000000" w:themeColor="text1"/>
        </w:rPr>
        <w:t>(</w:t>
      </w:r>
      <w:r w:rsidRPr="00DD29D1">
        <w:rPr>
          <w:i/>
          <w:iCs/>
          <w:color w:val="000000" w:themeColor="text1"/>
        </w:rPr>
        <w:t xml:space="preserve">Criminal </w:t>
      </w:r>
      <w:r w:rsidRPr="000250E8">
        <w:rPr>
          <w:color w:val="000000" w:themeColor="text1"/>
        </w:rPr>
        <w:t>Justise</w:t>
      </w:r>
      <w:r w:rsidRPr="00DD29D1">
        <w:rPr>
          <w:i/>
          <w:iCs/>
          <w:color w:val="000000" w:themeColor="text1"/>
        </w:rPr>
        <w:t xml:space="preserve"> System</w:t>
      </w:r>
      <w:r>
        <w:rPr>
          <w:color w:val="000000" w:themeColor="text1"/>
        </w:rPr>
        <w:t>)</w:t>
      </w:r>
      <w:r>
        <w:rPr>
          <w:rStyle w:val="FootnoteReference"/>
          <w:color w:val="000000" w:themeColor="text1"/>
        </w:rPr>
        <w:footnoteReference w:id="27"/>
      </w:r>
      <w:r>
        <w:rPr>
          <w:color w:val="000000" w:themeColor="text1"/>
        </w:rPr>
        <w:t xml:space="preserve"> </w:t>
      </w:r>
      <w:r w:rsidRPr="00D97D1F">
        <w:rPr>
          <w:color w:val="000000" w:themeColor="text1"/>
        </w:rPr>
        <w:t xml:space="preserve">adalah </w:t>
      </w:r>
      <w:r>
        <w:rPr>
          <w:color w:val="000000" w:themeColor="text1"/>
        </w:rPr>
        <w:t>sistem dalam suatu masyarakat untuk menanggulangi masalah kejahatan. Menanggulangi berarti disini usaha untuk mengendalikan kejahatan agar berada dalam batas-batas toleransi masyarakat. Sistem ini dianggap berhasil apabila sebagian besar dari laporan maupun keluhan masyarakat yang menjadi korban kejahatan dapat “diselesaikan”, dengan dianjurkannya pelaku kejahatan ke sidang pengadilan dan diputuskan bersalah serta mendapat pidana. Karena itu tujuan sistem peradilan pidana dapat dirumuskan sebagai:</w:t>
      </w:r>
    </w:p>
    <w:p w14:paraId="76A1F609" w14:textId="77777777" w:rsidR="0044099E" w:rsidRDefault="0044099E">
      <w:pPr>
        <w:pStyle w:val="ListParagraph"/>
        <w:numPr>
          <w:ilvl w:val="0"/>
          <w:numId w:val="33"/>
        </w:numPr>
        <w:spacing w:line="360" w:lineRule="auto"/>
        <w:ind w:left="1134" w:hanging="283"/>
        <w:jc w:val="both"/>
        <w:rPr>
          <w:color w:val="000000" w:themeColor="text1"/>
        </w:rPr>
      </w:pPr>
      <w:r>
        <w:rPr>
          <w:color w:val="000000" w:themeColor="text1"/>
        </w:rPr>
        <w:t>Mencegah masyarakat menjadi korban kejahatan.</w:t>
      </w:r>
    </w:p>
    <w:p w14:paraId="3E68BD2B" w14:textId="77777777" w:rsidR="0044099E" w:rsidRDefault="0044099E">
      <w:pPr>
        <w:pStyle w:val="ListParagraph"/>
        <w:numPr>
          <w:ilvl w:val="0"/>
          <w:numId w:val="33"/>
        </w:numPr>
        <w:spacing w:line="360" w:lineRule="auto"/>
        <w:ind w:left="1134" w:hanging="283"/>
        <w:jc w:val="both"/>
        <w:rPr>
          <w:color w:val="000000" w:themeColor="text1"/>
        </w:rPr>
      </w:pPr>
      <w:r>
        <w:rPr>
          <w:color w:val="000000" w:themeColor="text1"/>
        </w:rPr>
        <w:t>Menyelesaikan kasus kejahatan yang terjadi sehingga masyarakat puas bahwa keadilan telah ditegakkan dan yang bersalah dipidana.</w:t>
      </w:r>
    </w:p>
    <w:p w14:paraId="532DE4E0" w14:textId="77777777" w:rsidR="0044099E" w:rsidRDefault="0044099E">
      <w:pPr>
        <w:pStyle w:val="ListParagraph"/>
        <w:numPr>
          <w:ilvl w:val="0"/>
          <w:numId w:val="33"/>
        </w:numPr>
        <w:spacing w:line="360" w:lineRule="auto"/>
        <w:ind w:left="1134" w:hanging="283"/>
        <w:jc w:val="both"/>
        <w:rPr>
          <w:color w:val="000000" w:themeColor="text1"/>
        </w:rPr>
      </w:pPr>
      <w:r>
        <w:rPr>
          <w:color w:val="000000" w:themeColor="text1"/>
        </w:rPr>
        <w:lastRenderedPageBreak/>
        <w:t>Mengusahakan agar mereka yang pernah melakukan kejahatan tidak mengulangi kejahatannya.</w:t>
      </w:r>
    </w:p>
    <w:p w14:paraId="22B23F71" w14:textId="5F7E9863" w:rsidR="0044099E" w:rsidRPr="00BF650E" w:rsidRDefault="0044099E" w:rsidP="00F26A90">
      <w:pPr>
        <w:pStyle w:val="NormalWeb"/>
        <w:spacing w:before="0" w:beforeAutospacing="0" w:after="0" w:afterAutospacing="0" w:line="360" w:lineRule="auto"/>
        <w:ind w:left="851" w:firstLine="284"/>
        <w:jc w:val="both"/>
        <w:rPr>
          <w:color w:val="000000" w:themeColor="text1"/>
        </w:rPr>
      </w:pPr>
      <w:r>
        <w:rPr>
          <w:color w:val="000000" w:themeColor="text1"/>
        </w:rPr>
        <w:t>Komponen-komponen yang berkerjasama dalam sistem ini adalah terutama instansi atau badan yang kita kenal dengan nama: Kepolisian-Kejaksaan-Pengadilan dan Lembaga Pemasyarakatan. Empat komponen ini diharapkan berkerjasama membentuk apa yang dikenal dengan nama sesuatu “</w:t>
      </w:r>
      <w:r w:rsidRPr="007261DB">
        <w:rPr>
          <w:i/>
          <w:iCs/>
          <w:color w:val="000000" w:themeColor="text1"/>
        </w:rPr>
        <w:t>integrated criminal justise administration”</w:t>
      </w:r>
      <w:r w:rsidR="005A22F1">
        <w:rPr>
          <w:i/>
          <w:iCs/>
          <w:color w:val="000000" w:themeColor="text1"/>
        </w:rPr>
        <w:t>.</w:t>
      </w:r>
    </w:p>
    <w:p w14:paraId="2B389244" w14:textId="77777777" w:rsidR="0044099E" w:rsidRDefault="0044099E" w:rsidP="00F26A90">
      <w:pPr>
        <w:pStyle w:val="NormalWeb"/>
        <w:spacing w:before="0" w:beforeAutospacing="0" w:after="0" w:afterAutospacing="0" w:line="360" w:lineRule="auto"/>
        <w:ind w:left="851" w:firstLine="284"/>
        <w:jc w:val="both"/>
        <w:rPr>
          <w:color w:val="000000" w:themeColor="text1"/>
        </w:rPr>
      </w:pPr>
      <w:r w:rsidRPr="00D97D1F">
        <w:rPr>
          <w:color w:val="000000" w:themeColor="text1"/>
        </w:rPr>
        <w:t>Menanggulangi diartikan sebagai mengendalikan kejahatan agar berada dalam batas</w:t>
      </w:r>
      <w:r w:rsidRPr="00D97D1F">
        <w:rPr>
          <w:color w:val="000000" w:themeColor="text1"/>
          <w:lang w:val="id-ID"/>
        </w:rPr>
        <w:t>-</w:t>
      </w:r>
      <w:r w:rsidRPr="00D97D1F">
        <w:rPr>
          <w:color w:val="000000" w:themeColor="text1"/>
        </w:rPr>
        <w:t>batas toleransi masyarakat. Pengendalian kejahatan agar masih dalam batas toleransi masyarakat tidak berarti memberikan toleransi terhadap suatu tindak kejahatan tertentu atau membiarkannya untuk terjadi. Toleransi tersebut sebagai suatu kesadaran bahwa kejahatan akan tetap ada selama masih ada manusia di dalam masyarakat. Jadi, dimana ada masyarakat pasti tetap akan ada kejahatan</w:t>
      </w:r>
      <w:r>
        <w:rPr>
          <w:color w:val="000000" w:themeColor="text1"/>
        </w:rPr>
        <w:t>.</w:t>
      </w:r>
    </w:p>
    <w:p w14:paraId="345007BB" w14:textId="77777777" w:rsidR="0044099E" w:rsidRPr="00EF68DB" w:rsidRDefault="0044099E" w:rsidP="00F26A90">
      <w:pPr>
        <w:pStyle w:val="NormalWeb"/>
        <w:spacing w:before="0" w:beforeAutospacing="0" w:after="0" w:afterAutospacing="0" w:line="360" w:lineRule="auto"/>
        <w:ind w:left="851" w:firstLine="284"/>
        <w:jc w:val="both"/>
        <w:rPr>
          <w:noProof/>
          <w:color w:val="000000" w:themeColor="text1"/>
        </w:rPr>
      </w:pPr>
      <w:r w:rsidRPr="00EF68DB">
        <w:rPr>
          <w:noProof/>
          <w:color w:val="000000" w:themeColor="text1"/>
        </w:rPr>
        <w:t xml:space="preserve">Dalam kerangka </w:t>
      </w:r>
      <w:r w:rsidRPr="00EF68DB">
        <w:rPr>
          <w:iCs/>
          <w:noProof/>
          <w:color w:val="000000" w:themeColor="text1"/>
        </w:rPr>
        <w:t xml:space="preserve">penegakan hukum pidana, </w:t>
      </w:r>
      <w:r w:rsidRPr="00EF68DB">
        <w:rPr>
          <w:noProof/>
          <w:color w:val="000000" w:themeColor="text1"/>
        </w:rPr>
        <w:t xml:space="preserve">wewenang lembaga penegak </w:t>
      </w:r>
      <w:r w:rsidRPr="00EF68DB">
        <w:rPr>
          <w:color w:val="000000" w:themeColor="text1"/>
        </w:rPr>
        <w:t>hukum</w:t>
      </w:r>
      <w:r w:rsidRPr="00EF68DB">
        <w:rPr>
          <w:noProof/>
          <w:color w:val="000000" w:themeColor="text1"/>
        </w:rPr>
        <w:t xml:space="preserve"> diperoleh secara atributif, yakni diatur dalam peraturan </w:t>
      </w:r>
      <w:r w:rsidRPr="00EF68DB">
        <w:rPr>
          <w:color w:val="000000" w:themeColor="text1"/>
        </w:rPr>
        <w:t>perundang</w:t>
      </w:r>
      <w:r w:rsidRPr="00EF68DB">
        <w:rPr>
          <w:noProof/>
          <w:color w:val="000000" w:themeColor="text1"/>
        </w:rPr>
        <w:t>-undangan, oleh karena itu, tindakan dalam penegakan hukum melekat tanggung jawab dan konsekuensi hukum, artinya setiap tindakan yang dilakukan harus dapat dipertanggung-jawabkan secara hukum.</w:t>
      </w:r>
    </w:p>
    <w:p w14:paraId="1C15A0A7" w14:textId="52BF52F0" w:rsidR="0044099E" w:rsidRDefault="00DE2AFE">
      <w:pPr>
        <w:pStyle w:val="NormalWeb"/>
        <w:numPr>
          <w:ilvl w:val="0"/>
          <w:numId w:val="31"/>
        </w:numPr>
        <w:spacing w:before="0" w:beforeAutospacing="0" w:after="0" w:afterAutospacing="0" w:line="360" w:lineRule="auto"/>
        <w:ind w:left="851" w:hanging="283"/>
        <w:jc w:val="both"/>
        <w:rPr>
          <w:color w:val="000000" w:themeColor="text1"/>
        </w:rPr>
      </w:pPr>
      <w:r>
        <w:rPr>
          <w:color w:val="000000" w:themeColor="text1"/>
        </w:rPr>
        <w:t>Teori Keadilan</w:t>
      </w:r>
    </w:p>
    <w:p w14:paraId="25019585" w14:textId="3CAB710E" w:rsidR="009A1E10" w:rsidRDefault="00AC45F1" w:rsidP="000C5478">
      <w:pPr>
        <w:pStyle w:val="NormalWeb"/>
        <w:spacing w:before="0" w:beforeAutospacing="0" w:after="0" w:afterAutospacing="0" w:line="360" w:lineRule="auto"/>
        <w:ind w:left="851" w:firstLine="283"/>
        <w:jc w:val="both"/>
        <w:rPr>
          <w:color w:val="000000" w:themeColor="text1"/>
        </w:rPr>
      </w:pPr>
      <w:r>
        <w:rPr>
          <w:color w:val="000000" w:themeColor="text1"/>
        </w:rPr>
        <w:t xml:space="preserve">John Rawls dalam bukunya </w:t>
      </w:r>
      <w:r>
        <w:rPr>
          <w:i/>
          <w:iCs/>
          <w:color w:val="000000" w:themeColor="text1"/>
        </w:rPr>
        <w:t xml:space="preserve">A Theory of Justice </w:t>
      </w:r>
      <w:r>
        <w:rPr>
          <w:color w:val="000000" w:themeColor="text1"/>
        </w:rPr>
        <w:t xml:space="preserve">menjelaskan teori keadilan sosial sebagai </w:t>
      </w:r>
      <w:r>
        <w:rPr>
          <w:i/>
          <w:iCs/>
          <w:color w:val="000000" w:themeColor="text1"/>
        </w:rPr>
        <w:t xml:space="preserve">difference principle </w:t>
      </w:r>
      <w:r>
        <w:rPr>
          <w:color w:val="000000" w:themeColor="text1"/>
        </w:rPr>
        <w:t xml:space="preserve">dan </w:t>
      </w:r>
      <w:r>
        <w:rPr>
          <w:i/>
          <w:iCs/>
          <w:color w:val="000000" w:themeColor="text1"/>
        </w:rPr>
        <w:t xml:space="preserve">the principle of fair equality of oppurtinity. </w:t>
      </w:r>
      <w:r>
        <w:rPr>
          <w:color w:val="000000" w:themeColor="text1"/>
        </w:rPr>
        <w:t xml:space="preserve">Inti dari </w:t>
      </w:r>
      <w:r>
        <w:rPr>
          <w:i/>
          <w:iCs/>
          <w:color w:val="000000" w:themeColor="text1"/>
        </w:rPr>
        <w:t xml:space="preserve">the difference principle, </w:t>
      </w:r>
      <w:r>
        <w:rPr>
          <w:color w:val="000000" w:themeColor="text1"/>
        </w:rPr>
        <w:t>adalah bahwa perbedaan sosial dan ekonomis harus diatur agar memberikan manfaat yang paling besar bagi mereka yang paling kurang beruntung.</w:t>
      </w:r>
    </w:p>
    <w:p w14:paraId="75CCC42B" w14:textId="28831304" w:rsidR="00AC45F1" w:rsidRDefault="00AC45F1" w:rsidP="000C5478">
      <w:pPr>
        <w:pStyle w:val="NormalWeb"/>
        <w:spacing w:before="0" w:beforeAutospacing="0" w:after="0" w:afterAutospacing="0" w:line="360" w:lineRule="auto"/>
        <w:ind w:left="851" w:firstLine="283"/>
        <w:jc w:val="both"/>
        <w:rPr>
          <w:color w:val="000000" w:themeColor="text1"/>
        </w:rPr>
      </w:pPr>
      <w:r>
        <w:rPr>
          <w:color w:val="000000" w:themeColor="text1"/>
        </w:rPr>
        <w:t>Istilah perbedaan sosial-ekonomi dalam prinsip perbedaan menuju pada ketidaksamaan dalam pros</w:t>
      </w:r>
      <w:r w:rsidR="00040AE0">
        <w:rPr>
          <w:color w:val="000000" w:themeColor="text1"/>
        </w:rPr>
        <w:t xml:space="preserve">pek seorang untuk mendapatkan unsur pokok kesejahteraan, pendapatan, dan otoritas. Sementara itu, </w:t>
      </w:r>
      <w:r w:rsidR="00040AE0" w:rsidRPr="00040AE0">
        <w:rPr>
          <w:i/>
          <w:iCs/>
          <w:color w:val="000000" w:themeColor="text1"/>
        </w:rPr>
        <w:t>the principl</w:t>
      </w:r>
      <w:r w:rsidR="00040AE0">
        <w:rPr>
          <w:i/>
          <w:iCs/>
          <w:color w:val="000000" w:themeColor="text1"/>
        </w:rPr>
        <w:t xml:space="preserve">e of fair equality of opportunity </w:t>
      </w:r>
      <w:r w:rsidR="00040AE0">
        <w:rPr>
          <w:color w:val="000000" w:themeColor="text1"/>
        </w:rPr>
        <w:t>menunjukkan pada mereka yang paling kurang mempunyai peluang untuk mencapai prospek kesejahteraan, pendapat dan otoritas. Mereka inilah yang perlu diberi perlindungan khusus.</w:t>
      </w:r>
    </w:p>
    <w:p w14:paraId="1A7EE190" w14:textId="77777777" w:rsidR="00D124F0" w:rsidRDefault="00040AE0" w:rsidP="000C5478">
      <w:pPr>
        <w:pStyle w:val="NormalWeb"/>
        <w:spacing w:before="0" w:beforeAutospacing="0" w:after="0" w:afterAutospacing="0" w:line="360" w:lineRule="auto"/>
        <w:ind w:left="851" w:firstLine="283"/>
        <w:jc w:val="both"/>
        <w:rPr>
          <w:color w:val="000000" w:themeColor="text1"/>
        </w:rPr>
      </w:pPr>
      <w:r>
        <w:rPr>
          <w:color w:val="000000" w:themeColor="text1"/>
        </w:rPr>
        <w:lastRenderedPageBreak/>
        <w:t>Selanjutnya John Rawls menegaskan, bahwa program penegakan keadilan yang berdimensi kerakyatan haruslah memperhatikan dua prinsip keadilan, yaitu</w:t>
      </w:r>
      <w:r w:rsidR="00D124F0">
        <w:rPr>
          <w:color w:val="000000" w:themeColor="text1"/>
        </w:rPr>
        <w:t>:</w:t>
      </w:r>
    </w:p>
    <w:p w14:paraId="2097CFCE" w14:textId="77777777" w:rsidR="00D124F0" w:rsidRDefault="00040AE0">
      <w:pPr>
        <w:pStyle w:val="NormalWeb"/>
        <w:numPr>
          <w:ilvl w:val="0"/>
          <w:numId w:val="68"/>
        </w:numPr>
        <w:spacing w:before="0" w:beforeAutospacing="0" w:after="0" w:afterAutospacing="0" w:line="360" w:lineRule="auto"/>
        <w:ind w:left="1134" w:hanging="283"/>
        <w:jc w:val="both"/>
        <w:rPr>
          <w:color w:val="000000" w:themeColor="text1"/>
        </w:rPr>
      </w:pPr>
      <w:r>
        <w:rPr>
          <w:i/>
          <w:iCs/>
          <w:color w:val="000000" w:themeColor="text1"/>
        </w:rPr>
        <w:t xml:space="preserve">pertama, </w:t>
      </w:r>
      <w:r>
        <w:rPr>
          <w:color w:val="000000" w:themeColor="text1"/>
        </w:rPr>
        <w:t xml:space="preserve">memberikan hak dan kesempatan yang sama atas kebebasan dasar yang paling luas seluas kebebasan yang sama bagi setiap orang. </w:t>
      </w:r>
    </w:p>
    <w:p w14:paraId="2257D114" w14:textId="5FD26014" w:rsidR="00040AE0" w:rsidRPr="00040AE0" w:rsidRDefault="00D124F0">
      <w:pPr>
        <w:pStyle w:val="NormalWeb"/>
        <w:numPr>
          <w:ilvl w:val="0"/>
          <w:numId w:val="68"/>
        </w:numPr>
        <w:spacing w:before="0" w:beforeAutospacing="0" w:after="0" w:afterAutospacing="0" w:line="360" w:lineRule="auto"/>
        <w:ind w:left="1134" w:hanging="283"/>
        <w:jc w:val="both"/>
        <w:rPr>
          <w:color w:val="000000" w:themeColor="text1"/>
        </w:rPr>
      </w:pPr>
      <w:r>
        <w:rPr>
          <w:i/>
          <w:iCs/>
          <w:color w:val="000000" w:themeColor="text1"/>
        </w:rPr>
        <w:t>k</w:t>
      </w:r>
      <w:r w:rsidR="00040AE0">
        <w:rPr>
          <w:i/>
          <w:iCs/>
          <w:color w:val="000000" w:themeColor="text1"/>
        </w:rPr>
        <w:t xml:space="preserve">edua, </w:t>
      </w:r>
      <w:r w:rsidR="00040AE0" w:rsidRPr="00601BA6">
        <w:rPr>
          <w:color w:val="000000" w:themeColor="text1"/>
        </w:rPr>
        <w:t xml:space="preserve">mampu </w:t>
      </w:r>
      <w:r w:rsidR="00040AE0">
        <w:rPr>
          <w:color w:val="000000" w:themeColor="text1"/>
        </w:rPr>
        <w:t>mengatur kembali kesenjangan sosial ekonomi yang terjadi sehingga dapat memberi keuntungan yang bersifat timbal balik (</w:t>
      </w:r>
      <w:r w:rsidR="00040AE0">
        <w:rPr>
          <w:i/>
          <w:iCs/>
          <w:color w:val="000000" w:themeColor="text1"/>
        </w:rPr>
        <w:t>reciprocal benefits)</w:t>
      </w:r>
      <w:r w:rsidR="00040AE0">
        <w:rPr>
          <w:color w:val="000000" w:themeColor="text1"/>
        </w:rPr>
        <w:t xml:space="preserve"> bagi setiap orang, baik mereka yang berasal dari kelompok beruntung maupun tidak beruntung.</w:t>
      </w:r>
      <w:r w:rsidR="00C01039">
        <w:rPr>
          <w:rStyle w:val="FootnoteReference"/>
          <w:color w:val="000000" w:themeColor="text1"/>
        </w:rPr>
        <w:footnoteReference w:id="28"/>
      </w:r>
    </w:p>
    <w:p w14:paraId="3FB18082" w14:textId="77777777" w:rsidR="001775E8" w:rsidRPr="009E2208" w:rsidRDefault="001775E8">
      <w:pPr>
        <w:pStyle w:val="NormalWeb"/>
        <w:numPr>
          <w:ilvl w:val="0"/>
          <w:numId w:val="31"/>
        </w:numPr>
        <w:spacing w:before="0" w:beforeAutospacing="0" w:after="0" w:afterAutospacing="0" w:line="360" w:lineRule="auto"/>
        <w:ind w:left="851" w:hanging="283"/>
        <w:jc w:val="both"/>
        <w:rPr>
          <w:bCs/>
          <w:color w:val="000000"/>
          <w:lang w:val="id-ID"/>
        </w:rPr>
      </w:pPr>
      <w:r w:rsidRPr="009E2208">
        <w:rPr>
          <w:bCs/>
          <w:color w:val="000000"/>
          <w:lang w:val="id-ID"/>
        </w:rPr>
        <w:t xml:space="preserve">Konsep </w:t>
      </w:r>
      <w:r w:rsidRPr="009E2208">
        <w:rPr>
          <w:color w:val="000000" w:themeColor="text1"/>
        </w:rPr>
        <w:t>Diskresi</w:t>
      </w:r>
      <w:r w:rsidRPr="009E2208">
        <w:rPr>
          <w:bCs/>
          <w:color w:val="000000"/>
          <w:lang w:val="id-ID"/>
        </w:rPr>
        <w:t xml:space="preserve"> Kepolisian</w:t>
      </w:r>
      <w:r>
        <w:rPr>
          <w:bCs/>
          <w:color w:val="000000"/>
        </w:rPr>
        <w:t xml:space="preserve"> oleh Erlyn Indarti</w:t>
      </w:r>
    </w:p>
    <w:p w14:paraId="179BDE96" w14:textId="7BF4638F" w:rsidR="001775E8" w:rsidRPr="009E2208" w:rsidRDefault="001775E8" w:rsidP="00F26A90">
      <w:pPr>
        <w:pStyle w:val="NormalWeb"/>
        <w:spacing w:before="0" w:beforeAutospacing="0" w:after="0" w:afterAutospacing="0" w:line="360" w:lineRule="auto"/>
        <w:ind w:left="851" w:firstLine="284"/>
        <w:jc w:val="both"/>
        <w:rPr>
          <w:color w:val="000000"/>
          <w:lang w:val="id-ID"/>
        </w:rPr>
      </w:pPr>
      <w:r w:rsidRPr="00700714">
        <w:rPr>
          <w:color w:val="000000" w:themeColor="text1"/>
        </w:rPr>
        <w:t>Erlyn Indarti</w:t>
      </w:r>
      <w:r w:rsidR="001209AC">
        <w:rPr>
          <w:color w:val="000000" w:themeColor="text1"/>
        </w:rPr>
        <w:t xml:space="preserve"> </w:t>
      </w:r>
      <w:r w:rsidRPr="009E2208">
        <w:rPr>
          <w:color w:val="000000"/>
          <w:lang w:val="id-ID"/>
        </w:rPr>
        <w:t xml:space="preserve">mengatakan setidaknya ada 8 (delapan) unsur berikut segala makna turunannya yang terkandung di dalam </w:t>
      </w:r>
      <w:r w:rsidRPr="00F010B0">
        <w:rPr>
          <w:color w:val="000000" w:themeColor="text1"/>
        </w:rPr>
        <w:t>pengertian</w:t>
      </w:r>
      <w:r w:rsidRPr="009E2208">
        <w:rPr>
          <w:color w:val="000000"/>
          <w:lang w:val="id-ID"/>
        </w:rPr>
        <w:t xml:space="preserve"> diskresi, yaitu: 1) kemerdekaan; 2) otoritas; 3) kewenangan; 4) kebijaksanaan; 5) pilihan; 6) keputusan; 7) tindakan; 8) ketepatan.</w:t>
      </w:r>
      <w:r w:rsidR="001209AC" w:rsidRPr="001209AC">
        <w:rPr>
          <w:rStyle w:val="FootnoteReference"/>
          <w:rFonts w:eastAsiaTheme="majorEastAsia"/>
          <w:color w:val="000000" w:themeColor="text1"/>
          <w:lang w:val="id-ID"/>
        </w:rPr>
        <w:t xml:space="preserve"> </w:t>
      </w:r>
      <w:r w:rsidR="001209AC" w:rsidRPr="00700714">
        <w:rPr>
          <w:rStyle w:val="FootnoteReference"/>
          <w:rFonts w:eastAsiaTheme="majorEastAsia"/>
          <w:color w:val="000000" w:themeColor="text1"/>
          <w:lang w:val="id-ID"/>
        </w:rPr>
        <w:footnoteReference w:id="29"/>
      </w:r>
    </w:p>
    <w:p w14:paraId="51B6CE6C" w14:textId="77777777" w:rsidR="001775E8" w:rsidRPr="009E2208" w:rsidRDefault="001775E8" w:rsidP="00F26A90">
      <w:pPr>
        <w:pStyle w:val="NormalWeb"/>
        <w:spacing w:before="0" w:beforeAutospacing="0" w:after="0" w:afterAutospacing="0" w:line="360" w:lineRule="auto"/>
        <w:ind w:left="851" w:firstLine="284"/>
        <w:jc w:val="both"/>
        <w:rPr>
          <w:color w:val="000000"/>
          <w:lang w:val="id-ID"/>
        </w:rPr>
      </w:pPr>
      <w:r w:rsidRPr="009E2208">
        <w:rPr>
          <w:color w:val="000000"/>
          <w:lang w:val="id-ID"/>
        </w:rPr>
        <w:t xml:space="preserve">Dari </w:t>
      </w:r>
      <w:r w:rsidRPr="00F010B0">
        <w:rPr>
          <w:color w:val="000000" w:themeColor="text1"/>
        </w:rPr>
        <w:t>definisi</w:t>
      </w:r>
      <w:r w:rsidRPr="009E2208">
        <w:rPr>
          <w:color w:val="000000"/>
          <w:lang w:val="id-ID"/>
        </w:rPr>
        <w:t xml:space="preserve"> di atas penulis menyimpulkan bahwa diskresi dipandang dari </w:t>
      </w:r>
      <w:r w:rsidRPr="00B8329C">
        <w:rPr>
          <w:i/>
          <w:iCs/>
          <w:color w:val="000000"/>
          <w:lang w:val="id-ID"/>
        </w:rPr>
        <w:t>judgement</w:t>
      </w:r>
      <w:r w:rsidRPr="009E2208">
        <w:rPr>
          <w:color w:val="000000"/>
          <w:lang w:val="id-ID"/>
        </w:rPr>
        <w:t xml:space="preserve"> (pertimbangan/keputusan), diskresi sebagai </w:t>
      </w:r>
      <w:r w:rsidRPr="009E2208">
        <w:rPr>
          <w:i/>
          <w:color w:val="000000"/>
          <w:lang w:val="id-ID"/>
        </w:rPr>
        <w:t>choice</w:t>
      </w:r>
      <w:r w:rsidRPr="009E2208">
        <w:rPr>
          <w:color w:val="000000"/>
          <w:lang w:val="id-ID"/>
        </w:rPr>
        <w:t xml:space="preserve"> (pilihan), diskresi sebagai </w:t>
      </w:r>
      <w:r w:rsidRPr="009E2208">
        <w:rPr>
          <w:i/>
          <w:color w:val="000000"/>
        </w:rPr>
        <w:t>discernme</w:t>
      </w:r>
      <w:r w:rsidRPr="00DD12A3">
        <w:rPr>
          <w:i/>
          <w:color w:val="000000"/>
        </w:rPr>
        <w:t>nt</w:t>
      </w:r>
      <w:r w:rsidRPr="009E2208">
        <w:rPr>
          <w:color w:val="000000"/>
        </w:rPr>
        <w:t xml:space="preserve"> (ketajaman</w:t>
      </w:r>
      <w:r w:rsidRPr="009E2208">
        <w:rPr>
          <w:color w:val="000000"/>
          <w:lang w:val="id-ID"/>
        </w:rPr>
        <w:t xml:space="preserve">) dan diskresi </w:t>
      </w:r>
      <w:r w:rsidRPr="00F26A90">
        <w:rPr>
          <w:color w:val="000000" w:themeColor="text1"/>
        </w:rPr>
        <w:t>kebebasan</w:t>
      </w:r>
      <w:r w:rsidRPr="009E2208">
        <w:rPr>
          <w:color w:val="000000"/>
        </w:rPr>
        <w:t xml:space="preserve"> (</w:t>
      </w:r>
      <w:r w:rsidRPr="009E2208">
        <w:rPr>
          <w:i/>
          <w:color w:val="000000"/>
        </w:rPr>
        <w:t>liberty</w:t>
      </w:r>
      <w:r w:rsidRPr="009E2208">
        <w:rPr>
          <w:color w:val="000000"/>
          <w:lang w:val="id-ID"/>
        </w:rPr>
        <w:t>). Diskresi melibatkan pengetahuan, keterampilan, wawasan, juga kebijaksanaan. Semuanya diperlukan dalam memprediksi, memproses dan membuat keputusan yang baik, tepat dan tajam.</w:t>
      </w:r>
    </w:p>
    <w:p w14:paraId="22428255" w14:textId="6D19EC55" w:rsidR="001775E8" w:rsidRDefault="001775E8" w:rsidP="00F26A90">
      <w:pPr>
        <w:pStyle w:val="NormalWeb"/>
        <w:spacing w:before="0" w:beforeAutospacing="0" w:after="0" w:afterAutospacing="0" w:line="360" w:lineRule="auto"/>
        <w:ind w:left="851" w:firstLine="284"/>
        <w:jc w:val="both"/>
        <w:rPr>
          <w:color w:val="000000"/>
        </w:rPr>
      </w:pPr>
      <w:r w:rsidRPr="009E2208">
        <w:rPr>
          <w:color w:val="000000"/>
        </w:rPr>
        <w:t xml:space="preserve">Polisi </w:t>
      </w:r>
      <w:r w:rsidRPr="00F26A90">
        <w:rPr>
          <w:color w:val="000000" w:themeColor="text1"/>
        </w:rPr>
        <w:t>dihadapkan</w:t>
      </w:r>
      <w:r w:rsidRPr="009E2208">
        <w:rPr>
          <w:color w:val="000000"/>
        </w:rPr>
        <w:t xml:space="preserve"> pada suatu keputusan dimana ia harus memilih suatu tindakan yang terkadang di luar batas-batas aturan yang mengaturnya. Pada posisi inilah polisi dituntut menggunakan kewenangan diskresi yang </w:t>
      </w:r>
      <w:r w:rsidRPr="00700C3E">
        <w:rPr>
          <w:color w:val="000000"/>
          <w:lang w:val="id-ID"/>
        </w:rPr>
        <w:t>melekat</w:t>
      </w:r>
      <w:r w:rsidRPr="009E2208">
        <w:rPr>
          <w:color w:val="000000"/>
        </w:rPr>
        <w:t xml:space="preserve"> dalam </w:t>
      </w:r>
      <w:r w:rsidRPr="00F010B0">
        <w:rPr>
          <w:color w:val="000000" w:themeColor="text1"/>
        </w:rPr>
        <w:t>tugas</w:t>
      </w:r>
      <w:r w:rsidRPr="009E2208">
        <w:rPr>
          <w:color w:val="000000"/>
        </w:rPr>
        <w:t xml:space="preserve">-tugas </w:t>
      </w:r>
      <w:r w:rsidRPr="009E2208">
        <w:rPr>
          <w:color w:val="000000"/>
          <w:lang w:val="id-ID"/>
        </w:rPr>
        <w:t>Kepolisian</w:t>
      </w:r>
      <w:r w:rsidRPr="009E2208">
        <w:rPr>
          <w:color w:val="000000"/>
        </w:rPr>
        <w:t>. Diskresi merupakan kewenangan polisi untuk mengambil keputusan atau memilih berbagai tindakan dalam menyelesaikan masalah pelanggaran h</w:t>
      </w:r>
      <w:r>
        <w:rPr>
          <w:color w:val="000000"/>
        </w:rPr>
        <w:t>u</w:t>
      </w:r>
      <w:r w:rsidRPr="009E2208">
        <w:rPr>
          <w:color w:val="000000"/>
        </w:rPr>
        <w:t>kum</w:t>
      </w:r>
      <w:r w:rsidRPr="009E2208">
        <w:rPr>
          <w:color w:val="000000"/>
          <w:lang w:val="id-ID"/>
        </w:rPr>
        <w:t xml:space="preserve"> </w:t>
      </w:r>
      <w:r w:rsidRPr="009E2208">
        <w:rPr>
          <w:color w:val="000000"/>
        </w:rPr>
        <w:t xml:space="preserve">atau perkara pidana yang ditanganinya. Sangatlah penting bahwa diskresi ini dapat dilakukan </w:t>
      </w:r>
      <w:r w:rsidRPr="009E2208">
        <w:rPr>
          <w:color w:val="000000"/>
        </w:rPr>
        <w:lastRenderedPageBreak/>
        <w:t>dengan benar dengan mempertimbangkan segala aspek atau hal- hal di</w:t>
      </w:r>
      <w:r w:rsidRPr="009E2208">
        <w:rPr>
          <w:color w:val="000000"/>
          <w:lang w:val="id-ID"/>
        </w:rPr>
        <w:t xml:space="preserve"> </w:t>
      </w:r>
      <w:r w:rsidRPr="009E2208">
        <w:rPr>
          <w:color w:val="000000"/>
        </w:rPr>
        <w:t>atas disertai etika yang baik. Oleh karena itu dengan diskresi ini maka tindakan yang diambil oleh Polisi harus benar sesuai dengan aturan hukum.</w:t>
      </w:r>
    </w:p>
    <w:bookmarkEnd w:id="9"/>
    <w:p w14:paraId="1BC5A3AF" w14:textId="0A179708" w:rsidR="00661470" w:rsidRPr="00D97D1F" w:rsidRDefault="00661470">
      <w:pPr>
        <w:pStyle w:val="NormalWeb"/>
        <w:numPr>
          <w:ilvl w:val="0"/>
          <w:numId w:val="30"/>
        </w:numPr>
        <w:spacing w:before="0" w:beforeAutospacing="0" w:after="0" w:afterAutospacing="0" w:line="360" w:lineRule="auto"/>
        <w:ind w:left="567" w:hanging="284"/>
        <w:jc w:val="both"/>
        <w:rPr>
          <w:color w:val="000000" w:themeColor="text1"/>
        </w:rPr>
      </w:pPr>
      <w:r>
        <w:rPr>
          <w:color w:val="000000" w:themeColor="text1"/>
        </w:rPr>
        <w:t xml:space="preserve">Persoalan nomor 3 tentang </w:t>
      </w:r>
      <w:r w:rsidRPr="00661470">
        <w:rPr>
          <w:bCs/>
          <w:color w:val="000000" w:themeColor="text1"/>
        </w:rPr>
        <w:t>rekonstruksi (</w:t>
      </w:r>
      <w:r w:rsidRPr="00661470">
        <w:rPr>
          <w:bCs/>
          <w:i/>
          <w:iCs/>
          <w:color w:val="000000" w:themeColor="text1"/>
        </w:rPr>
        <w:t>ius constituendum</w:t>
      </w:r>
      <w:r w:rsidRPr="00661470">
        <w:rPr>
          <w:bCs/>
          <w:color w:val="000000" w:themeColor="text1"/>
        </w:rPr>
        <w:t>)</w:t>
      </w:r>
    </w:p>
    <w:p w14:paraId="478240DB" w14:textId="1CDF4463" w:rsidR="00661470" w:rsidRPr="00DE2AFE" w:rsidRDefault="00DE2AFE">
      <w:pPr>
        <w:pStyle w:val="NormalWeb"/>
        <w:numPr>
          <w:ilvl w:val="0"/>
          <w:numId w:val="63"/>
        </w:numPr>
        <w:spacing w:before="0" w:beforeAutospacing="0" w:after="0" w:afterAutospacing="0" w:line="360" w:lineRule="auto"/>
        <w:ind w:left="851" w:hanging="283"/>
        <w:jc w:val="both"/>
        <w:rPr>
          <w:bCs/>
          <w:color w:val="000000"/>
          <w:lang w:val="id-ID"/>
        </w:rPr>
      </w:pPr>
      <w:r>
        <w:rPr>
          <w:bCs/>
          <w:color w:val="000000"/>
        </w:rPr>
        <w:t>Teori Pembaharuan Hukum</w:t>
      </w:r>
    </w:p>
    <w:p w14:paraId="735202BE" w14:textId="4E97801D" w:rsidR="00DE2AFE" w:rsidRDefault="00830A30" w:rsidP="00830A30">
      <w:pPr>
        <w:pStyle w:val="NormalWeb"/>
        <w:spacing w:before="0" w:beforeAutospacing="0" w:after="0" w:afterAutospacing="0" w:line="360" w:lineRule="auto"/>
        <w:ind w:left="851" w:firstLine="284"/>
        <w:jc w:val="both"/>
        <w:rPr>
          <w:bCs/>
          <w:color w:val="000000"/>
        </w:rPr>
      </w:pPr>
      <w:r>
        <w:rPr>
          <w:bCs/>
          <w:color w:val="000000"/>
        </w:rPr>
        <w:t>Sebagai bagian dari kebijakan hukum pidana, maka pembaharuan hukum pidana hakikatnya bertujuan untuk menjadikan hukum pidana lebih baik sesuai dengan nilai-nilai yang ada dalam masyarakat. Dalam konteks Indonesia, pembaharuan hukum pidana dilakukan agar hukum pidana yang berlaku sesuai dengan nilai-nilai masyarakat Indonesia.</w:t>
      </w:r>
    </w:p>
    <w:p w14:paraId="0D08D53D" w14:textId="57891883" w:rsidR="00830A30" w:rsidRDefault="00830A30" w:rsidP="00830A30">
      <w:pPr>
        <w:pStyle w:val="NormalWeb"/>
        <w:spacing w:before="0" w:beforeAutospacing="0" w:after="0" w:afterAutospacing="0" w:line="360" w:lineRule="auto"/>
        <w:ind w:left="851" w:firstLine="284"/>
        <w:jc w:val="both"/>
        <w:rPr>
          <w:bCs/>
          <w:color w:val="000000"/>
        </w:rPr>
      </w:pPr>
      <w:r>
        <w:rPr>
          <w:bCs/>
          <w:color w:val="000000"/>
        </w:rPr>
        <w:t>Berkaitan dengan pemaknaan pembaharuan hukum pidana ini, patut kiranya dikemukakan pandangan seorang pakar hukum pidana yaitu Prof. Dr. Barda Nawawi Arief, S.H.</w:t>
      </w:r>
      <w:r w:rsidR="00477DFE">
        <w:rPr>
          <w:rStyle w:val="FootnoteReference"/>
          <w:bCs/>
          <w:color w:val="000000"/>
        </w:rPr>
        <w:footnoteReference w:id="30"/>
      </w:r>
      <w:r>
        <w:rPr>
          <w:bCs/>
          <w:color w:val="000000"/>
        </w:rPr>
        <w:t xml:space="preserve"> yang menyatakan: </w:t>
      </w:r>
      <w:r>
        <w:rPr>
          <w:bCs/>
          <w:i/>
          <w:iCs/>
          <w:color w:val="000000"/>
        </w:rPr>
        <w:t xml:space="preserve">pembaharuan hukum pidana pada hakikatnya mengandung makna, suatu upaya untuk melakukan reorientasi dan reformasi hukum pidana yang sesuai dengan nilai-nilai sentral sosio-politik, sosio-filosofik dan sosio-kultural masyarakat Indonesia yang melandasi kebijakan sosial, kebijakan kriminal dan kebijakan penegakan hukum di Indonesia. </w:t>
      </w:r>
    </w:p>
    <w:p w14:paraId="46717499" w14:textId="74D73CAE" w:rsidR="00830A30" w:rsidRDefault="00830A30" w:rsidP="00830A30">
      <w:pPr>
        <w:pStyle w:val="NormalWeb"/>
        <w:spacing w:before="0" w:beforeAutospacing="0" w:after="0" w:afterAutospacing="0" w:line="360" w:lineRule="auto"/>
        <w:ind w:left="851" w:firstLine="284"/>
        <w:jc w:val="both"/>
        <w:rPr>
          <w:bCs/>
          <w:color w:val="000000"/>
        </w:rPr>
      </w:pPr>
      <w:r>
        <w:rPr>
          <w:bCs/>
          <w:color w:val="000000"/>
        </w:rPr>
        <w:t>Lebih lanjut dikatakan, bahwa pembaharuan hukum pidana (</w:t>
      </w:r>
      <w:r>
        <w:rPr>
          <w:bCs/>
          <w:i/>
          <w:iCs/>
          <w:color w:val="000000"/>
        </w:rPr>
        <w:t>penal reform)</w:t>
      </w:r>
      <w:r>
        <w:rPr>
          <w:bCs/>
          <w:color w:val="000000"/>
        </w:rPr>
        <w:t xml:space="preserve"> harus dilakukan dengan pendekatan kebijakan, oleh karena pada hakikatnya pembaharuan hukum pidana merupakan bagian dari suatu kebijakan atau “policy”</w:t>
      </w:r>
      <w:r w:rsidR="00695C26">
        <w:rPr>
          <w:bCs/>
          <w:color w:val="000000"/>
        </w:rPr>
        <w:t xml:space="preserve"> (yaitu bagian dari politik hukum / penegakan hukum, politik hukum pidana, politik kriminal, dan politik sosial).</w:t>
      </w:r>
    </w:p>
    <w:p w14:paraId="297404FC" w14:textId="023547E4" w:rsidR="00695C26" w:rsidRDefault="00571B6D" w:rsidP="00830A30">
      <w:pPr>
        <w:pStyle w:val="NormalWeb"/>
        <w:spacing w:before="0" w:beforeAutospacing="0" w:after="0" w:afterAutospacing="0" w:line="360" w:lineRule="auto"/>
        <w:ind w:left="851" w:firstLine="284"/>
        <w:jc w:val="both"/>
        <w:rPr>
          <w:bCs/>
          <w:color w:val="000000"/>
        </w:rPr>
      </w:pPr>
      <w:r>
        <w:rPr>
          <w:bCs/>
          <w:color w:val="000000"/>
        </w:rPr>
        <w:t xml:space="preserve">Menurut Tongaat yang menyitir pendapat Barda Nawawi Arief sebagaimana </w:t>
      </w:r>
      <w:r w:rsidR="00695C26">
        <w:rPr>
          <w:bCs/>
          <w:color w:val="000000"/>
        </w:rPr>
        <w:t>uraian di atas, maka dapat disimpulkan bahwa makna dan hakikat pembaharuan hukum pidana adalah”</w:t>
      </w:r>
    </w:p>
    <w:p w14:paraId="1C480A0D" w14:textId="329FE4DA" w:rsidR="00695C26" w:rsidRPr="00695C26" w:rsidRDefault="00695C26">
      <w:pPr>
        <w:pStyle w:val="NormalWeb"/>
        <w:numPr>
          <w:ilvl w:val="6"/>
          <w:numId w:val="59"/>
        </w:numPr>
        <w:spacing w:before="0" w:beforeAutospacing="0" w:after="0" w:afterAutospacing="0" w:line="360" w:lineRule="auto"/>
        <w:ind w:left="1134" w:hanging="283"/>
        <w:jc w:val="both"/>
        <w:rPr>
          <w:bCs/>
          <w:color w:val="000000"/>
        </w:rPr>
      </w:pPr>
      <w:r>
        <w:rPr>
          <w:bCs/>
          <w:i/>
          <w:iCs/>
          <w:color w:val="000000"/>
        </w:rPr>
        <w:t>Dilihat dari sudut pandang kebijakan:</w:t>
      </w:r>
    </w:p>
    <w:p w14:paraId="3E559930" w14:textId="09F8EAB4" w:rsidR="00695C26" w:rsidRDefault="00695C26">
      <w:pPr>
        <w:pStyle w:val="NormalWeb"/>
        <w:numPr>
          <w:ilvl w:val="0"/>
          <w:numId w:val="64"/>
        </w:numPr>
        <w:tabs>
          <w:tab w:val="clear" w:pos="2145"/>
        </w:tabs>
        <w:spacing w:before="0" w:beforeAutospacing="0" w:after="0" w:afterAutospacing="0" w:line="360" w:lineRule="auto"/>
        <w:ind w:left="1418" w:hanging="284"/>
        <w:jc w:val="both"/>
        <w:rPr>
          <w:bCs/>
          <w:color w:val="000000"/>
        </w:rPr>
      </w:pPr>
      <w:r>
        <w:rPr>
          <w:bCs/>
          <w:color w:val="000000"/>
        </w:rPr>
        <w:lastRenderedPageBreak/>
        <w:t>Sebagai bagian dari kebijakan sosial, pembaaruan hukum pidana pada hakikatnya merupakan bagian dari upaya untuk mengatasi masalah-masalah sosial (termasuk masalah kemanusiaan).</w:t>
      </w:r>
    </w:p>
    <w:p w14:paraId="0C4CD102" w14:textId="38C19DDD" w:rsidR="00695C26" w:rsidRDefault="00695C26">
      <w:pPr>
        <w:pStyle w:val="NormalWeb"/>
        <w:numPr>
          <w:ilvl w:val="0"/>
          <w:numId w:val="64"/>
        </w:numPr>
        <w:tabs>
          <w:tab w:val="clear" w:pos="2145"/>
        </w:tabs>
        <w:spacing w:before="0" w:beforeAutospacing="0" w:after="0" w:afterAutospacing="0" w:line="360" w:lineRule="auto"/>
        <w:ind w:left="1418" w:hanging="284"/>
        <w:jc w:val="both"/>
        <w:rPr>
          <w:bCs/>
          <w:color w:val="000000"/>
        </w:rPr>
      </w:pPr>
      <w:r>
        <w:rPr>
          <w:bCs/>
          <w:color w:val="000000"/>
        </w:rPr>
        <w:t>Sebagai bagian dari kebijakan kriminal, pembaharuan hukum pidana pada hakikatnya merupakan bagian dari Upaya perlindungan masyarakat (khususnya upaya penanggulangan kejahatan).</w:t>
      </w:r>
    </w:p>
    <w:p w14:paraId="72764F4D" w14:textId="032042B7" w:rsidR="00695C26" w:rsidRPr="00695C26" w:rsidRDefault="00695C26">
      <w:pPr>
        <w:pStyle w:val="NormalWeb"/>
        <w:numPr>
          <w:ilvl w:val="0"/>
          <w:numId w:val="64"/>
        </w:numPr>
        <w:tabs>
          <w:tab w:val="clear" w:pos="2145"/>
        </w:tabs>
        <w:spacing w:before="0" w:beforeAutospacing="0" w:after="0" w:afterAutospacing="0" w:line="360" w:lineRule="auto"/>
        <w:ind w:left="1418" w:hanging="284"/>
        <w:jc w:val="both"/>
        <w:rPr>
          <w:bCs/>
          <w:color w:val="000000"/>
        </w:rPr>
      </w:pPr>
      <w:r>
        <w:rPr>
          <w:bCs/>
          <w:color w:val="000000"/>
        </w:rPr>
        <w:t>Sebagai bagian dari kebijakan penegakan hukum, pembaharuan hukum pidana pada hakikatnya merupakan bagian dari Upaya memperbaharui substansi hukum (</w:t>
      </w:r>
      <w:r>
        <w:rPr>
          <w:bCs/>
          <w:i/>
          <w:iCs/>
          <w:color w:val="000000"/>
        </w:rPr>
        <w:t>legal substance)</w:t>
      </w:r>
      <w:r>
        <w:rPr>
          <w:bCs/>
          <w:color w:val="000000"/>
        </w:rPr>
        <w:t xml:space="preserve"> dalam rangka lebih mengefektifkan penegakan hukum.</w:t>
      </w:r>
    </w:p>
    <w:p w14:paraId="2147F60F" w14:textId="790615BB" w:rsidR="00695C26" w:rsidRPr="00830A30" w:rsidRDefault="00695C26">
      <w:pPr>
        <w:pStyle w:val="NormalWeb"/>
        <w:numPr>
          <w:ilvl w:val="6"/>
          <w:numId w:val="59"/>
        </w:numPr>
        <w:spacing w:before="0" w:beforeAutospacing="0" w:after="0" w:afterAutospacing="0" w:line="360" w:lineRule="auto"/>
        <w:ind w:left="1134" w:hanging="283"/>
        <w:jc w:val="both"/>
        <w:rPr>
          <w:bCs/>
          <w:color w:val="000000"/>
        </w:rPr>
      </w:pPr>
      <w:r>
        <w:rPr>
          <w:bCs/>
          <w:i/>
          <w:iCs/>
          <w:color w:val="000000"/>
        </w:rPr>
        <w:t>Dilihat dari pendekatan nilai:</w:t>
      </w:r>
    </w:p>
    <w:p w14:paraId="46B8CD3D" w14:textId="5113A1BC" w:rsidR="002635E1" w:rsidRPr="000C45A7" w:rsidRDefault="000C45A7" w:rsidP="000C5478">
      <w:pPr>
        <w:pStyle w:val="NormalWeb"/>
        <w:spacing w:before="0" w:beforeAutospacing="0" w:after="0" w:afterAutospacing="0" w:line="360" w:lineRule="auto"/>
        <w:ind w:left="1134" w:firstLine="284"/>
        <w:jc w:val="both"/>
        <w:rPr>
          <w:bCs/>
          <w:color w:val="000000"/>
        </w:rPr>
      </w:pPr>
      <w:r>
        <w:rPr>
          <w:bCs/>
          <w:color w:val="000000"/>
        </w:rPr>
        <w:t xml:space="preserve">Pembaharuan hukum pidana pada hakikatnya merupakan upaya melakukan peninjauan dan penilaian kembali (reorientasi dan reevaluasi) nilai-nilai sosio-politik, sosio-filosofik, dan sosio-kultural yang melandasi dan memberikan isi terhadap muatan normatif dan substansif </w:t>
      </w:r>
      <w:r w:rsidR="006678C2">
        <w:rPr>
          <w:bCs/>
          <w:color w:val="000000"/>
        </w:rPr>
        <w:t>hukum pidana yang dicita-citakan. Bukanlah pembaharuan (reformasi) hukum pidana, apabila orientasi nilai dari hukum pidana yang dicita-citakan (misalnya KUHP Baru) sama saja dengan orientasi nilai dari hukum pidana lama warisan penjajah (KUHP lama dan WvS).</w:t>
      </w:r>
      <w:r w:rsidR="00571B6D">
        <w:rPr>
          <w:rStyle w:val="FootnoteReference"/>
          <w:bCs/>
          <w:color w:val="000000"/>
        </w:rPr>
        <w:footnoteReference w:id="31"/>
      </w:r>
    </w:p>
    <w:p w14:paraId="168C7B50" w14:textId="138CD54A" w:rsidR="009A1E10" w:rsidRPr="00DE2AFE" w:rsidRDefault="00DE2AFE">
      <w:pPr>
        <w:pStyle w:val="NormalWeb"/>
        <w:numPr>
          <w:ilvl w:val="0"/>
          <w:numId w:val="63"/>
        </w:numPr>
        <w:spacing w:before="0" w:beforeAutospacing="0" w:after="0" w:afterAutospacing="0" w:line="360" w:lineRule="auto"/>
        <w:ind w:left="851" w:hanging="283"/>
        <w:jc w:val="both"/>
        <w:rPr>
          <w:bCs/>
          <w:color w:val="000000"/>
          <w:lang w:val="id-ID"/>
        </w:rPr>
      </w:pPr>
      <w:r>
        <w:rPr>
          <w:bCs/>
          <w:color w:val="000000"/>
        </w:rPr>
        <w:t>Teori Keadilan Restoratif dan Pancasila</w:t>
      </w:r>
    </w:p>
    <w:p w14:paraId="27BB6C29" w14:textId="7EA8290F" w:rsidR="001775E8" w:rsidRPr="00D97D1F" w:rsidRDefault="001775E8" w:rsidP="00F26A90">
      <w:pPr>
        <w:pStyle w:val="NormalWeb"/>
        <w:spacing w:before="0" w:beforeAutospacing="0" w:after="0" w:afterAutospacing="0" w:line="360" w:lineRule="auto"/>
        <w:ind w:left="851" w:firstLine="284"/>
        <w:jc w:val="both"/>
        <w:rPr>
          <w:rFonts w:eastAsia="SimSun"/>
          <w:color w:val="000000" w:themeColor="text1"/>
        </w:rPr>
      </w:pPr>
      <w:r w:rsidRPr="00D97D1F">
        <w:rPr>
          <w:rFonts w:eastAsia="SimSun"/>
          <w:color w:val="000000" w:themeColor="text1"/>
        </w:rPr>
        <w:t>Menurut Tony F. Marshall, keadilan restorati</w:t>
      </w:r>
      <w:r>
        <w:rPr>
          <w:rFonts w:eastAsia="SimSun"/>
          <w:color w:val="000000" w:themeColor="text1"/>
        </w:rPr>
        <w:t>f</w:t>
      </w:r>
      <w:r w:rsidRPr="00D97D1F">
        <w:rPr>
          <w:rFonts w:eastAsia="SimSun"/>
          <w:color w:val="000000" w:themeColor="text1"/>
        </w:rPr>
        <w:t xml:space="preserve"> adalah suatu pendekatan untuk memecahkan masalah kejahatan diantara para pihak, </w:t>
      </w:r>
      <w:r w:rsidRPr="00143ABB">
        <w:rPr>
          <w:color w:val="000000" w:themeColor="text1"/>
        </w:rPr>
        <w:t>yaitu</w:t>
      </w:r>
      <w:r w:rsidRPr="00D97D1F">
        <w:rPr>
          <w:rFonts w:eastAsia="SimSun"/>
          <w:color w:val="000000" w:themeColor="text1"/>
        </w:rPr>
        <w:t xml:space="preserve"> </w:t>
      </w:r>
      <w:r w:rsidRPr="00D97D1F">
        <w:rPr>
          <w:color w:val="000000" w:themeColor="text1"/>
        </w:rPr>
        <w:t>korban</w:t>
      </w:r>
      <w:r w:rsidRPr="00D97D1F">
        <w:rPr>
          <w:rFonts w:eastAsia="SimSun"/>
          <w:color w:val="000000" w:themeColor="text1"/>
        </w:rPr>
        <w:t xml:space="preserve">, pelaku, </w:t>
      </w:r>
      <w:r w:rsidRPr="00F010B0">
        <w:rPr>
          <w:color w:val="000000" w:themeColor="text1"/>
        </w:rPr>
        <w:t>dan</w:t>
      </w:r>
      <w:r w:rsidRPr="00D97D1F">
        <w:rPr>
          <w:rFonts w:eastAsia="SimSun"/>
          <w:color w:val="000000" w:themeColor="text1"/>
        </w:rPr>
        <w:t xml:space="preserve"> masyarkat, dalam suatu relasi yang aktif dengan aparat </w:t>
      </w:r>
      <w:r w:rsidRPr="00F26A90">
        <w:rPr>
          <w:color w:val="000000" w:themeColor="text1"/>
        </w:rPr>
        <w:t>penegak</w:t>
      </w:r>
      <w:r w:rsidRPr="00D97D1F">
        <w:rPr>
          <w:rFonts w:eastAsia="SimSun"/>
          <w:color w:val="000000" w:themeColor="text1"/>
        </w:rPr>
        <w:t xml:space="preserve"> hukum. Selanjutnya </w:t>
      </w:r>
      <w:r w:rsidR="003B270D">
        <w:rPr>
          <w:rFonts w:eastAsia="SimSun"/>
          <w:color w:val="000000" w:themeColor="text1"/>
        </w:rPr>
        <w:t xml:space="preserve">menyitir Gerry Johstone tentang pendapat </w:t>
      </w:r>
      <w:r w:rsidR="009B2AF9">
        <w:rPr>
          <w:rFonts w:eastAsia="SimSun"/>
          <w:color w:val="000000" w:themeColor="text1"/>
        </w:rPr>
        <w:t xml:space="preserve">Tony F. </w:t>
      </w:r>
      <w:r w:rsidR="006C2124">
        <w:rPr>
          <w:rFonts w:eastAsia="SimSun"/>
          <w:color w:val="000000" w:themeColor="text1"/>
        </w:rPr>
        <w:t>Marshall</w:t>
      </w:r>
      <w:r w:rsidRPr="00D97D1F">
        <w:rPr>
          <w:rFonts w:eastAsia="SimSun"/>
          <w:color w:val="000000" w:themeColor="text1"/>
        </w:rPr>
        <w:t xml:space="preserve"> bahwa untuk memecahkan masalah kejahatan tersebut, keadilan restoratif mempergunakan asumsi-asumsi sebagai berikut:</w:t>
      </w:r>
    </w:p>
    <w:p w14:paraId="5C313663" w14:textId="77777777" w:rsidR="001775E8" w:rsidRPr="00D97D1F" w:rsidRDefault="001775E8">
      <w:pPr>
        <w:pStyle w:val="ListParagraph"/>
        <w:numPr>
          <w:ilvl w:val="0"/>
          <w:numId w:val="26"/>
        </w:numPr>
        <w:spacing w:line="360" w:lineRule="auto"/>
        <w:ind w:left="1134" w:hanging="284"/>
        <w:jc w:val="both"/>
        <w:rPr>
          <w:rFonts w:eastAsia="SimSun"/>
          <w:color w:val="000000" w:themeColor="text1"/>
        </w:rPr>
      </w:pPr>
      <w:r w:rsidRPr="00D97D1F">
        <w:rPr>
          <w:rFonts w:eastAsia="SimSun"/>
          <w:color w:val="000000" w:themeColor="text1"/>
        </w:rPr>
        <w:t>Sumber dari kejahatan adalah kondisi dan relasi sosial dalam masyarakat.</w:t>
      </w:r>
    </w:p>
    <w:p w14:paraId="67005778" w14:textId="77777777" w:rsidR="001775E8" w:rsidRPr="00D97D1F" w:rsidRDefault="001775E8">
      <w:pPr>
        <w:pStyle w:val="ListParagraph"/>
        <w:numPr>
          <w:ilvl w:val="0"/>
          <w:numId w:val="26"/>
        </w:numPr>
        <w:spacing w:line="360" w:lineRule="auto"/>
        <w:ind w:left="1134" w:hanging="284"/>
        <w:jc w:val="both"/>
        <w:rPr>
          <w:rFonts w:eastAsia="SimSun"/>
          <w:color w:val="000000" w:themeColor="text1"/>
        </w:rPr>
      </w:pPr>
      <w:r w:rsidRPr="00D97D1F">
        <w:rPr>
          <w:rFonts w:eastAsia="SimSun"/>
          <w:color w:val="000000" w:themeColor="text1"/>
        </w:rPr>
        <w:lastRenderedPageBreak/>
        <w:t>Mencegah kejahatan tergantung pada tanggung jawab masyarakat (termasuk pemerintahan lokal dan pemerintahan pusat dalam kaitannya dengan kebijakan sosial pada umumnya) untuk menangani kondisi sosial yang dapat menyebabkan terjadinya kejahatan.</w:t>
      </w:r>
    </w:p>
    <w:p w14:paraId="132878D4" w14:textId="77777777" w:rsidR="001775E8" w:rsidRPr="00D97D1F" w:rsidRDefault="001775E8">
      <w:pPr>
        <w:pStyle w:val="ListParagraph"/>
        <w:numPr>
          <w:ilvl w:val="0"/>
          <w:numId w:val="26"/>
        </w:numPr>
        <w:spacing w:line="360" w:lineRule="auto"/>
        <w:ind w:left="1134" w:hanging="284"/>
        <w:jc w:val="both"/>
        <w:rPr>
          <w:rFonts w:eastAsia="SimSun"/>
          <w:color w:val="000000" w:themeColor="text1"/>
        </w:rPr>
      </w:pPr>
      <w:r w:rsidRPr="00D97D1F">
        <w:rPr>
          <w:rFonts w:eastAsia="SimSun"/>
          <w:color w:val="000000" w:themeColor="text1"/>
        </w:rPr>
        <w:t>Kepentingan para pihak dalam penyelesaian kasus kejahatan tidak dapat diakomodasi tanpa disediakannya fasilitas untuk terjadinya keterlibatan secara personel.</w:t>
      </w:r>
    </w:p>
    <w:p w14:paraId="12B01584" w14:textId="77777777" w:rsidR="001775E8" w:rsidRPr="00D97D1F" w:rsidRDefault="001775E8">
      <w:pPr>
        <w:pStyle w:val="ListParagraph"/>
        <w:numPr>
          <w:ilvl w:val="0"/>
          <w:numId w:val="26"/>
        </w:numPr>
        <w:spacing w:line="360" w:lineRule="auto"/>
        <w:ind w:left="1134" w:hanging="284"/>
        <w:jc w:val="both"/>
        <w:rPr>
          <w:rFonts w:eastAsia="SimSun"/>
          <w:color w:val="000000" w:themeColor="text1"/>
        </w:rPr>
      </w:pPr>
      <w:r w:rsidRPr="00D97D1F">
        <w:rPr>
          <w:rFonts w:eastAsia="SimSun"/>
          <w:color w:val="000000" w:themeColor="text1"/>
        </w:rPr>
        <w:t>Ukuran keadilan harus bersifat fleksibel untuk merespon fakta-fakta penting, kebutuhan personel dan penyelesaian dalam setiap kasus.</w:t>
      </w:r>
    </w:p>
    <w:p w14:paraId="08361AC9" w14:textId="231E919E" w:rsidR="001775E8" w:rsidRPr="00D97D1F" w:rsidRDefault="001775E8">
      <w:pPr>
        <w:pStyle w:val="ListParagraph"/>
        <w:numPr>
          <w:ilvl w:val="0"/>
          <w:numId w:val="26"/>
        </w:numPr>
        <w:spacing w:line="360" w:lineRule="auto"/>
        <w:ind w:left="1134" w:hanging="284"/>
        <w:jc w:val="both"/>
        <w:rPr>
          <w:rFonts w:eastAsia="SimSun"/>
          <w:color w:val="000000" w:themeColor="text1"/>
        </w:rPr>
      </w:pPr>
      <w:r w:rsidRPr="00D97D1F">
        <w:rPr>
          <w:rFonts w:eastAsia="SimSun"/>
          <w:color w:val="000000" w:themeColor="text1"/>
        </w:rPr>
        <w:t>Kerja sama diantara aparat penegak hukum serta antara aparat dengan masyarakat dianggap penting untuk mengoptimalkan efektifitas dan efisiensi cara penyelesaian kasusnya.</w:t>
      </w:r>
    </w:p>
    <w:p w14:paraId="1EAE3C7B" w14:textId="3EB4E8F4" w:rsidR="001775E8" w:rsidRPr="00D97D1F" w:rsidRDefault="001775E8">
      <w:pPr>
        <w:pStyle w:val="ListParagraph"/>
        <w:numPr>
          <w:ilvl w:val="0"/>
          <w:numId w:val="26"/>
        </w:numPr>
        <w:spacing w:line="360" w:lineRule="auto"/>
        <w:ind w:left="1134" w:hanging="284"/>
        <w:jc w:val="both"/>
        <w:rPr>
          <w:rFonts w:eastAsia="SimSun"/>
          <w:color w:val="000000" w:themeColor="text1"/>
        </w:rPr>
      </w:pPr>
      <w:r w:rsidRPr="00D97D1F">
        <w:rPr>
          <w:rFonts w:eastAsia="SimSun"/>
          <w:color w:val="000000" w:themeColor="text1"/>
        </w:rPr>
        <w:t>Keadilan dicapai dengan prinsip keseimbangan kepentingan diantara para pihak.</w:t>
      </w:r>
      <w:r w:rsidR="006C2124">
        <w:rPr>
          <w:rStyle w:val="FootnoteReference"/>
          <w:rFonts w:eastAsia="SimSun"/>
          <w:color w:val="000000" w:themeColor="text1"/>
        </w:rPr>
        <w:footnoteReference w:id="32"/>
      </w:r>
    </w:p>
    <w:p w14:paraId="6CD3B6DE" w14:textId="3C4F4EE6" w:rsidR="009A1E10" w:rsidRPr="009A1E10" w:rsidRDefault="00DE2AFE">
      <w:pPr>
        <w:pStyle w:val="NormalWeb"/>
        <w:numPr>
          <w:ilvl w:val="0"/>
          <w:numId w:val="63"/>
        </w:numPr>
        <w:spacing w:before="0" w:beforeAutospacing="0" w:after="0" w:afterAutospacing="0" w:line="360" w:lineRule="auto"/>
        <w:ind w:left="851" w:hanging="283"/>
        <w:jc w:val="both"/>
        <w:rPr>
          <w:bCs/>
          <w:color w:val="000000"/>
          <w:lang w:val="id-ID"/>
        </w:rPr>
      </w:pPr>
      <w:r>
        <w:rPr>
          <w:bCs/>
          <w:color w:val="000000"/>
        </w:rPr>
        <w:t>Teori Kepastian Hukum</w:t>
      </w:r>
    </w:p>
    <w:p w14:paraId="1B860558" w14:textId="6F749CCD" w:rsidR="00420742" w:rsidRDefault="009329E4" w:rsidP="003037C5">
      <w:pPr>
        <w:pStyle w:val="NormalWeb"/>
        <w:spacing w:before="0" w:beforeAutospacing="0" w:after="0" w:afterAutospacing="0" w:line="360" w:lineRule="auto"/>
        <w:ind w:left="851" w:firstLine="284"/>
        <w:jc w:val="both"/>
        <w:rPr>
          <w:bCs/>
          <w:color w:val="000000"/>
        </w:rPr>
      </w:pPr>
      <w:r>
        <w:rPr>
          <w:bCs/>
          <w:color w:val="000000"/>
        </w:rPr>
        <w:t xml:space="preserve">Kepastian hukum merupakan salah satu istilah yang banyak diperdengarkan dikalangan masyarakat umum, kepastian hukum adalah </w:t>
      </w:r>
      <w:r w:rsidRPr="003037C5">
        <w:rPr>
          <w:rFonts w:eastAsia="SimSun"/>
          <w:color w:val="000000" w:themeColor="text1"/>
        </w:rPr>
        <w:t>kepastian</w:t>
      </w:r>
      <w:r>
        <w:rPr>
          <w:bCs/>
          <w:color w:val="000000"/>
        </w:rPr>
        <w:t xml:space="preserve"> mengenai hak dan kewajiban, mengenai apa yang menurut hukum boleh dan tidak boleh. Menurut</w:t>
      </w:r>
      <w:r w:rsidR="00617AEF">
        <w:rPr>
          <w:bCs/>
          <w:color w:val="000000"/>
        </w:rPr>
        <w:t xml:space="preserve"> Donal Albert Rumokoe yang menyitir pendapat</w:t>
      </w:r>
      <w:r>
        <w:rPr>
          <w:bCs/>
          <w:color w:val="000000"/>
        </w:rPr>
        <w:t xml:space="preserve"> Apeldoorn, </w:t>
      </w:r>
      <w:r w:rsidR="00617AEF">
        <w:rPr>
          <w:bCs/>
          <w:color w:val="000000"/>
        </w:rPr>
        <w:t xml:space="preserve">makna dari </w:t>
      </w:r>
      <w:r>
        <w:rPr>
          <w:bCs/>
          <w:color w:val="000000"/>
        </w:rPr>
        <w:t>kepastian hukum mempunyai dua segi yaitu:</w:t>
      </w:r>
    </w:p>
    <w:p w14:paraId="6CE0AE6B" w14:textId="743D6DAB" w:rsidR="009329E4" w:rsidRDefault="009329E4">
      <w:pPr>
        <w:pStyle w:val="ListParagraph"/>
        <w:numPr>
          <w:ilvl w:val="0"/>
          <w:numId w:val="67"/>
        </w:numPr>
        <w:spacing w:line="360" w:lineRule="auto"/>
        <w:ind w:left="1134" w:hanging="284"/>
        <w:jc w:val="both"/>
        <w:rPr>
          <w:bCs/>
          <w:color w:val="000000"/>
        </w:rPr>
      </w:pPr>
      <w:r>
        <w:rPr>
          <w:bCs/>
          <w:color w:val="000000"/>
        </w:rPr>
        <w:t>Soal dapat ditentukannya (</w:t>
      </w:r>
      <w:r w:rsidRPr="009329E4">
        <w:rPr>
          <w:bCs/>
          <w:i/>
          <w:iCs/>
          <w:color w:val="000000"/>
        </w:rPr>
        <w:t>bepaalbaarheid</w:t>
      </w:r>
      <w:r>
        <w:rPr>
          <w:bCs/>
          <w:color w:val="000000"/>
        </w:rPr>
        <w:t>) hukum</w:t>
      </w:r>
      <w:r w:rsidR="00241E32">
        <w:rPr>
          <w:bCs/>
          <w:color w:val="000000"/>
        </w:rPr>
        <w:t xml:space="preserve"> dalam hal-hal konkret, yakni pihak-pihak yang mencari keadilan ingin mengetahui apakah yang menjadi hukumnya dalam hal yang khusus sebelum ia memulai perkara. Menurut Roscoe Pound ini merupakan segi </w:t>
      </w:r>
      <w:r w:rsidR="00241E32">
        <w:rPr>
          <w:bCs/>
          <w:i/>
          <w:iCs/>
          <w:color w:val="000000"/>
        </w:rPr>
        <w:t>predictability</w:t>
      </w:r>
      <w:r w:rsidR="00241E32">
        <w:rPr>
          <w:bCs/>
          <w:color w:val="000000"/>
        </w:rPr>
        <w:t xml:space="preserve"> (kemungkinan meramalkan). Demikian juga menurut Algra et, al, aspek penting dari kepastian hukum ialah bahwa putusan hakim itu dapat diramalkan lebih dahulu.</w:t>
      </w:r>
    </w:p>
    <w:p w14:paraId="1DF43D54" w14:textId="135B3D8E" w:rsidR="00241E32" w:rsidRDefault="00241E32">
      <w:pPr>
        <w:pStyle w:val="ListParagraph"/>
        <w:numPr>
          <w:ilvl w:val="0"/>
          <w:numId w:val="67"/>
        </w:numPr>
        <w:spacing w:line="360" w:lineRule="auto"/>
        <w:ind w:left="1134" w:hanging="284"/>
        <w:jc w:val="both"/>
        <w:rPr>
          <w:bCs/>
          <w:color w:val="000000"/>
        </w:rPr>
      </w:pPr>
      <w:r>
        <w:rPr>
          <w:bCs/>
          <w:color w:val="000000"/>
        </w:rPr>
        <w:lastRenderedPageBreak/>
        <w:t>Kepastian hukum berarti keamanan hukum, artinya perlindungan bagi para pihak terhadap kesewenangan hakim.</w:t>
      </w:r>
      <w:r w:rsidR="00A7140E">
        <w:rPr>
          <w:rStyle w:val="FootnoteReference"/>
          <w:bCs/>
          <w:color w:val="000000"/>
        </w:rPr>
        <w:footnoteReference w:id="33"/>
      </w:r>
    </w:p>
    <w:p w14:paraId="503F38D7" w14:textId="173D6057" w:rsidR="00241E32" w:rsidRDefault="00241E32" w:rsidP="003037C5">
      <w:pPr>
        <w:pStyle w:val="NormalWeb"/>
        <w:spacing w:before="0" w:beforeAutospacing="0" w:after="0" w:afterAutospacing="0" w:line="360" w:lineRule="auto"/>
        <w:ind w:left="851" w:firstLine="284"/>
        <w:jc w:val="both"/>
        <w:rPr>
          <w:bCs/>
          <w:color w:val="000000"/>
        </w:rPr>
      </w:pPr>
      <w:r>
        <w:rPr>
          <w:bCs/>
          <w:color w:val="000000"/>
        </w:rPr>
        <w:t>Kepastian hukum merupakan nilai lebih dari peraturan tertulis daripada yang tidak tertulis. Dengan adanya peraturan tertulis orang dapat lebih mudah untuk menemukan, membaca dan memastikan bagaimana hukumnya.</w:t>
      </w:r>
    </w:p>
    <w:p w14:paraId="7C75E545" w14:textId="3E4D4195" w:rsidR="003037C5" w:rsidRPr="00241E32" w:rsidRDefault="00DD5A34" w:rsidP="003037C5">
      <w:pPr>
        <w:pStyle w:val="NormalWeb"/>
        <w:spacing w:before="0" w:beforeAutospacing="0" w:after="0" w:afterAutospacing="0" w:line="360" w:lineRule="auto"/>
        <w:ind w:left="851" w:firstLine="284"/>
        <w:jc w:val="both"/>
        <w:rPr>
          <w:bCs/>
          <w:color w:val="000000"/>
        </w:rPr>
      </w:pPr>
      <w:r>
        <w:rPr>
          <w:bCs/>
          <w:color w:val="000000"/>
        </w:rPr>
        <w:t>Menurut Gustaf Radbruch mengemukakan kepastian sebagai salah satu tujuan dari hukum, tata kehidupan masyarakat berkaitan erat dengan kepastian dalam hukum. Kepastian hukum bersifat normatif, baik ketentuan maupun keputusan hakim, kepastian hukum merujuk pada pelaksanaan tata kehidupan yang pelaksanaanya jelas, teratur, konsisten dan konsekuen serta tidak dapat dipengaruhi oleh keadaan-keadaan yang sifatnya subjektif dalam kehidupan masyarakat.</w:t>
      </w:r>
      <w:r w:rsidR="005769D8">
        <w:rPr>
          <w:rStyle w:val="FootnoteReference"/>
          <w:bCs/>
          <w:color w:val="000000"/>
        </w:rPr>
        <w:footnoteReference w:id="34"/>
      </w:r>
    </w:p>
    <w:p w14:paraId="745FBFB0" w14:textId="77777777" w:rsidR="00420742" w:rsidRPr="00142F00" w:rsidRDefault="00420742">
      <w:pPr>
        <w:pStyle w:val="NormalWeb"/>
        <w:numPr>
          <w:ilvl w:val="0"/>
          <w:numId w:val="63"/>
        </w:numPr>
        <w:spacing w:before="0" w:beforeAutospacing="0" w:after="0" w:afterAutospacing="0" w:line="360" w:lineRule="auto"/>
        <w:ind w:left="851" w:hanging="283"/>
        <w:jc w:val="both"/>
        <w:rPr>
          <w:color w:val="000000" w:themeColor="text1"/>
        </w:rPr>
      </w:pPr>
      <w:r w:rsidRPr="00420742">
        <w:rPr>
          <w:bCs/>
          <w:color w:val="000000"/>
        </w:rPr>
        <w:t>Kebijakan</w:t>
      </w:r>
      <w:r w:rsidRPr="00142F00">
        <w:rPr>
          <w:color w:val="000000" w:themeColor="text1"/>
        </w:rPr>
        <w:t xml:space="preserve"> Kriminal (</w:t>
      </w:r>
      <w:r w:rsidRPr="00142F00">
        <w:rPr>
          <w:i/>
          <w:iCs/>
          <w:color w:val="000000" w:themeColor="text1"/>
        </w:rPr>
        <w:t>Criminal Policy</w:t>
      </w:r>
      <w:r w:rsidRPr="00142F00">
        <w:rPr>
          <w:color w:val="000000" w:themeColor="text1"/>
        </w:rPr>
        <w:t>) dari G.P Hoefnagels</w:t>
      </w:r>
    </w:p>
    <w:p w14:paraId="1849C9E3" w14:textId="77777777" w:rsidR="00420742" w:rsidRPr="00142F00" w:rsidRDefault="00420742" w:rsidP="00F26A90">
      <w:pPr>
        <w:pStyle w:val="NormalWeb"/>
        <w:spacing w:before="0" w:beforeAutospacing="0" w:after="0" w:afterAutospacing="0" w:line="360" w:lineRule="auto"/>
        <w:ind w:left="851" w:firstLine="284"/>
        <w:jc w:val="both"/>
        <w:rPr>
          <w:color w:val="000000" w:themeColor="text1"/>
        </w:rPr>
      </w:pPr>
      <w:r w:rsidRPr="00142F00">
        <w:rPr>
          <w:color w:val="000000" w:themeColor="text1"/>
        </w:rPr>
        <w:t>Kebijakan atau upaya penanggulangan kejahatan pada hakekatnya merupakan bagian integral dari upaya perlindungan (</w:t>
      </w:r>
      <w:r w:rsidRPr="00142F00">
        <w:rPr>
          <w:i/>
          <w:iCs/>
          <w:color w:val="000000" w:themeColor="text1"/>
        </w:rPr>
        <w:t>social defence</w:t>
      </w:r>
      <w:r w:rsidRPr="00142F00">
        <w:rPr>
          <w:color w:val="000000" w:themeColor="text1"/>
        </w:rPr>
        <w:t>) dan upaya mencapai kesejahteraan masyarakat (</w:t>
      </w:r>
      <w:r w:rsidRPr="00142F00">
        <w:rPr>
          <w:i/>
          <w:iCs/>
          <w:color w:val="000000" w:themeColor="text1"/>
        </w:rPr>
        <w:t>social welfare</w:t>
      </w:r>
      <w:r w:rsidRPr="00142F00">
        <w:rPr>
          <w:color w:val="000000" w:themeColor="text1"/>
        </w:rPr>
        <w:t xml:space="preserve">). Oleh karena itu </w:t>
      </w:r>
      <w:r w:rsidRPr="00F26A90">
        <w:rPr>
          <w:rFonts w:eastAsia="SimSun"/>
          <w:color w:val="000000" w:themeColor="text1"/>
        </w:rPr>
        <w:t>bahwa</w:t>
      </w:r>
      <w:r w:rsidRPr="00142F00">
        <w:rPr>
          <w:color w:val="000000" w:themeColor="text1"/>
        </w:rPr>
        <w:t xml:space="preserve"> tujuan akhir atau tujuan utama dari politik kriminal ialah: “perlindungan masyarakat untuk mencapai kesejahteraan masyarakat”. Perumusan tujuan politik kriminal pernah dinyatakan dalam salah satu laporan kursus Latihan ke-34 yang diselenggarakn UNAFEI di Tokyo tahun 1973 sebagai betikut:</w:t>
      </w:r>
      <w:r w:rsidRPr="00142F00">
        <w:rPr>
          <w:rStyle w:val="FootnoteReference"/>
          <w:color w:val="000000" w:themeColor="text1"/>
        </w:rPr>
        <w:footnoteReference w:id="35"/>
      </w:r>
    </w:p>
    <w:p w14:paraId="61D2C22F" w14:textId="77777777" w:rsidR="00420742" w:rsidRPr="00142F00" w:rsidRDefault="00420742" w:rsidP="00420742">
      <w:pPr>
        <w:pStyle w:val="NormalWeb"/>
        <w:spacing w:before="0" w:beforeAutospacing="0" w:after="0" w:afterAutospacing="0" w:line="360" w:lineRule="auto"/>
        <w:ind w:left="851"/>
        <w:jc w:val="both"/>
        <w:rPr>
          <w:i/>
          <w:iCs/>
          <w:color w:val="000000" w:themeColor="text1"/>
        </w:rPr>
      </w:pPr>
      <w:r w:rsidRPr="00142F00">
        <w:rPr>
          <w:i/>
          <w:iCs/>
          <w:color w:val="000000" w:themeColor="text1"/>
        </w:rPr>
        <w:t xml:space="preserve">Most of group members agreed some discussion that “protection of the </w:t>
      </w:r>
      <w:r w:rsidRPr="00142F00">
        <w:rPr>
          <w:color w:val="000000" w:themeColor="text1"/>
        </w:rPr>
        <w:t>society</w:t>
      </w:r>
      <w:r w:rsidRPr="00142F00">
        <w:rPr>
          <w:i/>
          <w:iCs/>
          <w:color w:val="000000" w:themeColor="text1"/>
        </w:rPr>
        <w:t>” could be accepted as the final goal of criminal policy, although not the ultimate aim of society, which might perhaps be described by terms like “happiness of citizens”, “a wholesome and cultural living”, “social welfare” or “equality.” (</w:t>
      </w:r>
      <w:proofErr w:type="gramStart"/>
      <w:r w:rsidRPr="00142F00">
        <w:rPr>
          <w:i/>
          <w:iCs/>
          <w:color w:val="000000" w:themeColor="text1"/>
        </w:rPr>
        <w:t>garis</w:t>
      </w:r>
      <w:proofErr w:type="gramEnd"/>
      <w:r w:rsidRPr="00142F00">
        <w:rPr>
          <w:i/>
          <w:iCs/>
          <w:color w:val="000000" w:themeColor="text1"/>
        </w:rPr>
        <w:t xml:space="preserve"> bawah dari penulus)</w:t>
      </w:r>
    </w:p>
    <w:p w14:paraId="6D70722B" w14:textId="77777777" w:rsidR="00420742" w:rsidRPr="00142F00" w:rsidRDefault="00420742" w:rsidP="00420742">
      <w:pPr>
        <w:pStyle w:val="NormalWeb"/>
        <w:spacing w:before="0" w:beforeAutospacing="0" w:after="0" w:afterAutospacing="0" w:line="360" w:lineRule="auto"/>
        <w:ind w:left="851" w:firstLine="270"/>
        <w:jc w:val="both"/>
        <w:rPr>
          <w:color w:val="000000" w:themeColor="text1"/>
        </w:rPr>
      </w:pPr>
      <w:r w:rsidRPr="00142F00">
        <w:rPr>
          <w:color w:val="000000" w:themeColor="text1"/>
        </w:rPr>
        <w:lastRenderedPageBreak/>
        <w:t>Menurut Hoefnagels upaya penanggulangan kejahatan dapat ditempuh dengan:</w:t>
      </w:r>
      <w:r w:rsidRPr="00142F00">
        <w:rPr>
          <w:rStyle w:val="FootnoteReference"/>
          <w:color w:val="000000" w:themeColor="text1"/>
        </w:rPr>
        <w:footnoteReference w:id="36"/>
      </w:r>
    </w:p>
    <w:p w14:paraId="0DD8C772" w14:textId="77777777" w:rsidR="00420742" w:rsidRPr="00142F00" w:rsidRDefault="00420742">
      <w:pPr>
        <w:pStyle w:val="NormalWeb"/>
        <w:numPr>
          <w:ilvl w:val="0"/>
          <w:numId w:val="17"/>
        </w:numPr>
        <w:spacing w:before="0" w:beforeAutospacing="0" w:after="0" w:afterAutospacing="0" w:line="360" w:lineRule="auto"/>
        <w:ind w:left="1134" w:hanging="283"/>
        <w:jc w:val="both"/>
        <w:rPr>
          <w:color w:val="000000" w:themeColor="text1"/>
        </w:rPr>
      </w:pPr>
      <w:r w:rsidRPr="00142F00">
        <w:rPr>
          <w:color w:val="000000" w:themeColor="text1"/>
        </w:rPr>
        <w:t>Penerapan hukum pidana (</w:t>
      </w:r>
      <w:r w:rsidRPr="00142F00">
        <w:rPr>
          <w:i/>
          <w:iCs/>
          <w:color w:val="000000" w:themeColor="text1"/>
        </w:rPr>
        <w:t>criminal law application</w:t>
      </w:r>
      <w:r w:rsidRPr="00142F00">
        <w:rPr>
          <w:color w:val="000000" w:themeColor="text1"/>
        </w:rPr>
        <w:t>)</w:t>
      </w:r>
      <w:r>
        <w:rPr>
          <w:color w:val="000000" w:themeColor="text1"/>
        </w:rPr>
        <w:t>.</w:t>
      </w:r>
    </w:p>
    <w:p w14:paraId="50682293" w14:textId="77777777" w:rsidR="00420742" w:rsidRPr="00142F00" w:rsidRDefault="00420742">
      <w:pPr>
        <w:pStyle w:val="NormalWeb"/>
        <w:numPr>
          <w:ilvl w:val="0"/>
          <w:numId w:val="17"/>
        </w:numPr>
        <w:spacing w:before="0" w:beforeAutospacing="0" w:after="0" w:afterAutospacing="0" w:line="360" w:lineRule="auto"/>
        <w:ind w:left="1134" w:hanging="283"/>
        <w:jc w:val="both"/>
        <w:rPr>
          <w:color w:val="000000" w:themeColor="text1"/>
        </w:rPr>
      </w:pPr>
      <w:r w:rsidRPr="00142F00">
        <w:rPr>
          <w:color w:val="000000" w:themeColor="text1"/>
        </w:rPr>
        <w:t>Pencegahan tanpa pidana (</w:t>
      </w:r>
      <w:r w:rsidRPr="004119A0">
        <w:rPr>
          <w:i/>
          <w:iCs/>
          <w:color w:val="000000" w:themeColor="text1"/>
        </w:rPr>
        <w:t>prevention without punishment</w:t>
      </w:r>
      <w:r w:rsidRPr="00142F00">
        <w:rPr>
          <w:color w:val="000000" w:themeColor="text1"/>
        </w:rPr>
        <w:t>)</w:t>
      </w:r>
      <w:r>
        <w:rPr>
          <w:color w:val="000000" w:themeColor="text1"/>
        </w:rPr>
        <w:t>.</w:t>
      </w:r>
    </w:p>
    <w:p w14:paraId="46034A27" w14:textId="77777777" w:rsidR="00420742" w:rsidRPr="00D97D1F" w:rsidRDefault="00420742">
      <w:pPr>
        <w:pStyle w:val="NormalWeb"/>
        <w:numPr>
          <w:ilvl w:val="0"/>
          <w:numId w:val="17"/>
        </w:numPr>
        <w:spacing w:before="0" w:beforeAutospacing="0" w:after="0" w:afterAutospacing="0" w:line="360" w:lineRule="auto"/>
        <w:ind w:left="1134" w:hanging="283"/>
        <w:jc w:val="both"/>
        <w:rPr>
          <w:color w:val="000000" w:themeColor="text1"/>
        </w:rPr>
      </w:pPr>
      <w:r w:rsidRPr="00142F00">
        <w:rPr>
          <w:color w:val="000000" w:themeColor="text1"/>
        </w:rPr>
        <w:t>Mempengaruhi pandangan masyarakat</w:t>
      </w:r>
      <w:r w:rsidRPr="00D97D1F">
        <w:rPr>
          <w:color w:val="000000" w:themeColor="text1"/>
        </w:rPr>
        <w:t xml:space="preserve"> mengenai kejahatan dan pemidanaan lewat media massa (</w:t>
      </w:r>
      <w:r w:rsidRPr="00D97D1F">
        <w:rPr>
          <w:i/>
          <w:iCs/>
          <w:color w:val="000000" w:themeColor="text1"/>
        </w:rPr>
        <w:t>influencing view of society on crime and punishment/mass media</w:t>
      </w:r>
      <w:r w:rsidRPr="00D97D1F">
        <w:rPr>
          <w:color w:val="000000" w:themeColor="text1"/>
        </w:rPr>
        <w:t>).</w:t>
      </w:r>
    </w:p>
    <w:p w14:paraId="13E02E10" w14:textId="07409177" w:rsidR="00420742" w:rsidRDefault="00420742" w:rsidP="00F26A90">
      <w:pPr>
        <w:pStyle w:val="NormalWeb"/>
        <w:spacing w:before="0" w:beforeAutospacing="0" w:after="0" w:afterAutospacing="0" w:line="360" w:lineRule="auto"/>
        <w:ind w:left="851" w:firstLine="284"/>
        <w:jc w:val="both"/>
        <w:rPr>
          <w:bCs/>
          <w:color w:val="000000"/>
          <w:lang w:val="id-ID"/>
        </w:rPr>
      </w:pPr>
      <w:r w:rsidRPr="00D97D1F">
        <w:rPr>
          <w:color w:val="000000" w:themeColor="text1"/>
        </w:rPr>
        <w:t>Dalam penanggulangan kejahatan tersebut mempunyai tujuan akhirnya yaitu rasa keadilan bagi masyarakat. Keadilan berkaitan erat dengan pendistribusian hak dan kuwajiban, hak yang bersifat mendasar sebagai anugerah Ilahi sesuai dengan hak asasinya, yaitu hak yang dimiliki seorang sejak lahir dan tidak dapat diganggu gugat. Keadilan merupakan salah satu tujuan sepanjang perjalanan sejarah filsafat hukum.</w:t>
      </w:r>
    </w:p>
    <w:p w14:paraId="5F87A956" w14:textId="6D787735" w:rsidR="00FA3CAE" w:rsidRPr="00512565" w:rsidRDefault="00FA3CAE">
      <w:pPr>
        <w:pStyle w:val="NormalWeb"/>
        <w:numPr>
          <w:ilvl w:val="0"/>
          <w:numId w:val="63"/>
        </w:numPr>
        <w:spacing w:before="0" w:beforeAutospacing="0" w:after="0" w:afterAutospacing="0" w:line="360" w:lineRule="auto"/>
        <w:ind w:left="851" w:hanging="283"/>
        <w:jc w:val="both"/>
        <w:rPr>
          <w:bCs/>
          <w:color w:val="000000"/>
          <w:lang w:val="id-ID"/>
        </w:rPr>
      </w:pPr>
      <w:r w:rsidRPr="00512565">
        <w:rPr>
          <w:bCs/>
          <w:color w:val="000000"/>
          <w:lang w:val="id-ID"/>
        </w:rPr>
        <w:t xml:space="preserve">Teori Tujuan Hukum </w:t>
      </w:r>
      <w:r w:rsidR="00CB0C6E">
        <w:rPr>
          <w:bCs/>
          <w:color w:val="000000"/>
        </w:rPr>
        <w:t>Pidana</w:t>
      </w:r>
      <w:r w:rsidR="00A56AAD">
        <w:rPr>
          <w:bCs/>
          <w:color w:val="000000"/>
        </w:rPr>
        <w:t xml:space="preserve"> </w:t>
      </w:r>
    </w:p>
    <w:p w14:paraId="65C88CF5" w14:textId="083CE650" w:rsidR="00FA3CAE" w:rsidRDefault="00A56AAD" w:rsidP="000C5478">
      <w:pPr>
        <w:pStyle w:val="NormalWeb"/>
        <w:spacing w:before="0" w:beforeAutospacing="0" w:after="0" w:afterAutospacing="0" w:line="360" w:lineRule="auto"/>
        <w:ind w:left="851" w:firstLine="284"/>
        <w:jc w:val="both"/>
        <w:rPr>
          <w:color w:val="000000" w:themeColor="text1"/>
        </w:rPr>
      </w:pPr>
      <w:r>
        <w:rPr>
          <w:color w:val="000000" w:themeColor="text1"/>
        </w:rPr>
        <w:t>Menurut Juhaya bahwa t</w:t>
      </w:r>
      <w:r w:rsidR="00844302">
        <w:rPr>
          <w:color w:val="000000" w:themeColor="text1"/>
        </w:rPr>
        <w:t>ujuan hukum pidana dapat dilihat dari dua teori hukum pidan</w:t>
      </w:r>
      <w:r>
        <w:rPr>
          <w:color w:val="000000" w:themeColor="text1"/>
        </w:rPr>
        <w:t>a,</w:t>
      </w:r>
      <w:r w:rsidR="00844302">
        <w:rPr>
          <w:color w:val="000000" w:themeColor="text1"/>
        </w:rPr>
        <w:t xml:space="preserve"> </w:t>
      </w:r>
      <w:r>
        <w:rPr>
          <w:color w:val="000000" w:themeColor="text1"/>
        </w:rPr>
        <w:t xml:space="preserve">yaitu: </w:t>
      </w:r>
      <w:r w:rsidR="00844302">
        <w:rPr>
          <w:color w:val="000000" w:themeColor="text1"/>
        </w:rPr>
        <w:t xml:space="preserve">Pertama, teori </w:t>
      </w:r>
      <w:r w:rsidR="00844302" w:rsidRPr="00844302">
        <w:rPr>
          <w:i/>
          <w:iCs/>
          <w:color w:val="000000" w:themeColor="text1"/>
        </w:rPr>
        <w:t>absolut</w:t>
      </w:r>
      <w:r w:rsidR="00844302">
        <w:rPr>
          <w:color w:val="000000" w:themeColor="text1"/>
        </w:rPr>
        <w:t xml:space="preserve">. Menurut teori ini, tujuan dijatuhkannya hukuman pidana adalah sebagai pembalasan terhadap pada pelaku karena telah melakukan kejahatan yang mengakibatkan kesengsaraan terhadap orang atau anggota masyarakat. Kedua, </w:t>
      </w:r>
      <w:r w:rsidR="00844302" w:rsidRPr="00844302">
        <w:rPr>
          <w:color w:val="000000" w:themeColor="text1"/>
        </w:rPr>
        <w:t xml:space="preserve">teori </w:t>
      </w:r>
      <w:r w:rsidR="00844302" w:rsidRPr="00844302">
        <w:rPr>
          <w:i/>
          <w:iCs/>
          <w:color w:val="000000" w:themeColor="text1"/>
        </w:rPr>
        <w:t>relative (doeltheori)</w:t>
      </w:r>
      <w:r w:rsidR="00844302">
        <w:rPr>
          <w:color w:val="000000" w:themeColor="text1"/>
        </w:rPr>
        <w:t>. Teori ini dilandasi oleh tujuan (</w:t>
      </w:r>
      <w:r w:rsidR="00844302" w:rsidRPr="002E7FA0">
        <w:rPr>
          <w:i/>
          <w:iCs/>
          <w:color w:val="000000" w:themeColor="text1"/>
        </w:rPr>
        <w:t>doel</w:t>
      </w:r>
      <w:r w:rsidR="00844302">
        <w:rPr>
          <w:color w:val="000000" w:themeColor="text1"/>
        </w:rPr>
        <w:t>) sebagai berikut:</w:t>
      </w:r>
    </w:p>
    <w:p w14:paraId="276FD76D" w14:textId="4C4E6CD6" w:rsidR="00844302" w:rsidRDefault="00844302">
      <w:pPr>
        <w:pStyle w:val="NormalWeb"/>
        <w:numPr>
          <w:ilvl w:val="0"/>
          <w:numId w:val="78"/>
        </w:numPr>
        <w:spacing w:before="0" w:beforeAutospacing="0" w:after="0" w:afterAutospacing="0" w:line="360" w:lineRule="auto"/>
        <w:ind w:left="1134" w:hanging="283"/>
        <w:jc w:val="both"/>
        <w:rPr>
          <w:color w:val="000000" w:themeColor="text1"/>
        </w:rPr>
      </w:pPr>
      <w:r>
        <w:rPr>
          <w:color w:val="000000" w:themeColor="text1"/>
        </w:rPr>
        <w:t>Menjerakan. Dengan penjatuhan hukuman, diharapkan pelaku atau terpidana menjadi jera dan tidak mengulangi lagi perbuatannya (</w:t>
      </w:r>
      <w:r w:rsidRPr="002E7FA0">
        <w:rPr>
          <w:i/>
          <w:iCs/>
          <w:color w:val="000000" w:themeColor="text1"/>
        </w:rPr>
        <w:t>special preventive</w:t>
      </w:r>
      <w:r>
        <w:rPr>
          <w:color w:val="000000" w:themeColor="text1"/>
        </w:rPr>
        <w:t>). Selain itu, masyarakat umum mengetahui bahwa jika melakukan perbuatan sebagaimana dilakukan terpidana, mereka akan mengalami hukuman serupa (</w:t>
      </w:r>
      <w:r w:rsidRPr="002E7FA0">
        <w:rPr>
          <w:i/>
          <w:iCs/>
          <w:color w:val="000000" w:themeColor="text1"/>
        </w:rPr>
        <w:t>generale preventien</w:t>
      </w:r>
      <w:r>
        <w:rPr>
          <w:color w:val="000000" w:themeColor="text1"/>
        </w:rPr>
        <w:t>).</w:t>
      </w:r>
    </w:p>
    <w:p w14:paraId="7F5DEEE5" w14:textId="6F32F96B" w:rsidR="00844302" w:rsidRDefault="00844302">
      <w:pPr>
        <w:pStyle w:val="NormalWeb"/>
        <w:numPr>
          <w:ilvl w:val="0"/>
          <w:numId w:val="78"/>
        </w:numPr>
        <w:spacing w:before="0" w:beforeAutospacing="0" w:after="0" w:afterAutospacing="0" w:line="360" w:lineRule="auto"/>
        <w:ind w:left="1134" w:hanging="283"/>
        <w:jc w:val="both"/>
        <w:rPr>
          <w:color w:val="000000" w:themeColor="text1"/>
        </w:rPr>
      </w:pPr>
      <w:r>
        <w:rPr>
          <w:color w:val="000000" w:themeColor="text1"/>
        </w:rPr>
        <w:t>Memperbaiki pribadi terpidana. Berdasarakan perlakukan dan Pendidikan yang diberikan selama menjalani hukuman, terpidana merasa menyesal sehingga ia tidak akan mengulangi perbuatan dan kembali kepada masyarakat sebagai orang yang baik dan berguna.</w:t>
      </w:r>
    </w:p>
    <w:p w14:paraId="7817DB53" w14:textId="358DEA65" w:rsidR="00844302" w:rsidRDefault="00844302">
      <w:pPr>
        <w:pStyle w:val="NormalWeb"/>
        <w:numPr>
          <w:ilvl w:val="0"/>
          <w:numId w:val="78"/>
        </w:numPr>
        <w:spacing w:before="0" w:beforeAutospacing="0" w:after="0" w:afterAutospacing="0" w:line="360" w:lineRule="auto"/>
        <w:ind w:left="1134" w:hanging="283"/>
        <w:jc w:val="both"/>
        <w:rPr>
          <w:color w:val="000000" w:themeColor="text1"/>
        </w:rPr>
      </w:pPr>
      <w:r>
        <w:rPr>
          <w:color w:val="000000" w:themeColor="text1"/>
        </w:rPr>
        <w:lastRenderedPageBreak/>
        <w:t>Membinasakan atau membuat terpidana tidak berdaya. Membinasakan berarti menjatuhakan hukuman mati, sedangkan membuat terpidana tidak berdaya dilakukan dengan menjatuhkan hukuman seumur hidup.</w:t>
      </w:r>
      <w:r w:rsidR="00A56AAD">
        <w:rPr>
          <w:rStyle w:val="FootnoteReference"/>
          <w:color w:val="000000" w:themeColor="text1"/>
        </w:rPr>
        <w:footnoteReference w:id="37"/>
      </w:r>
    </w:p>
    <w:p w14:paraId="6D595191" w14:textId="017754C4" w:rsidR="00704687" w:rsidRDefault="00844302" w:rsidP="00704687">
      <w:pPr>
        <w:pStyle w:val="NormalWeb"/>
        <w:spacing w:before="0" w:beforeAutospacing="0" w:after="0" w:afterAutospacing="0" w:line="360" w:lineRule="auto"/>
        <w:ind w:left="851" w:firstLine="284"/>
        <w:jc w:val="both"/>
        <w:rPr>
          <w:color w:val="000000" w:themeColor="text1"/>
        </w:rPr>
      </w:pPr>
      <w:r>
        <w:rPr>
          <w:color w:val="000000" w:themeColor="text1"/>
        </w:rPr>
        <w:t>Tujuan penjatuhan hukuman dalam hukum pidana adalah untuk melindungi dan memelihara ketertiban hukum guna mempertahankan keamanan dan ketertiban masyarakat sebagai satu kesatuan (</w:t>
      </w:r>
      <w:r w:rsidRPr="00844302">
        <w:rPr>
          <w:i/>
          <w:iCs/>
          <w:color w:val="000000" w:themeColor="text1"/>
        </w:rPr>
        <w:t>for the public as awhole</w:t>
      </w:r>
      <w:r>
        <w:rPr>
          <w:color w:val="000000" w:themeColor="text1"/>
        </w:rPr>
        <w:t>). Hukum pidana tidak hanya melihat penderitaan korban atau penderitaan terpidana (</w:t>
      </w:r>
      <w:r w:rsidRPr="00844302">
        <w:rPr>
          <w:i/>
          <w:iCs/>
          <w:color w:val="000000" w:themeColor="text1"/>
        </w:rPr>
        <w:t>not only for the person injured</w:t>
      </w:r>
      <w:r>
        <w:rPr>
          <w:color w:val="000000" w:themeColor="text1"/>
        </w:rPr>
        <w:t>) tetapi melihat ketentraman masyarakat sebagai satu-kesatuan yang utuh.</w:t>
      </w:r>
      <w:r w:rsidR="00EF1CB5">
        <w:rPr>
          <w:rStyle w:val="FootnoteReference"/>
          <w:color w:val="000000" w:themeColor="text1"/>
        </w:rPr>
        <w:footnoteReference w:id="38"/>
      </w:r>
      <w:r>
        <w:rPr>
          <w:color w:val="000000" w:themeColor="text1"/>
        </w:rPr>
        <w:t xml:space="preserve"> Hukum selalu melekat pada manusia bermasyarakat dengan berbagai peran hukum. Hukum memiliki fungsi menertibkan dan mengatur pergaulan dalam masyarakat serta menyelesaikan masalah-masalah yang timbul. </w:t>
      </w:r>
    </w:p>
    <w:p w14:paraId="30E53468" w14:textId="77777777" w:rsidR="00844302" w:rsidRDefault="00844302" w:rsidP="002E7FA0">
      <w:pPr>
        <w:pStyle w:val="NormalWeb"/>
        <w:spacing w:before="0" w:beforeAutospacing="0" w:after="0" w:afterAutospacing="0" w:line="360" w:lineRule="auto"/>
        <w:ind w:left="851" w:firstLine="284"/>
        <w:jc w:val="both"/>
        <w:rPr>
          <w:color w:val="000000" w:themeColor="text1"/>
        </w:rPr>
      </w:pPr>
    </w:p>
    <w:p w14:paraId="1055FDB8" w14:textId="77777777" w:rsidR="00300AA7" w:rsidRPr="00B936CF" w:rsidRDefault="00300AA7">
      <w:pPr>
        <w:pStyle w:val="ListParagraph"/>
        <w:numPr>
          <w:ilvl w:val="1"/>
          <w:numId w:val="3"/>
        </w:numPr>
        <w:tabs>
          <w:tab w:val="right" w:leader="dot" w:pos="7371"/>
          <w:tab w:val="right" w:pos="7938"/>
        </w:tabs>
        <w:spacing w:line="360" w:lineRule="auto"/>
        <w:ind w:left="284" w:hanging="283"/>
        <w:rPr>
          <w:b/>
          <w:bCs/>
          <w:color w:val="000000" w:themeColor="text1"/>
        </w:rPr>
      </w:pPr>
      <w:r w:rsidRPr="00B936CF">
        <w:rPr>
          <w:b/>
          <w:bCs/>
          <w:color w:val="000000" w:themeColor="text1"/>
        </w:rPr>
        <w:t xml:space="preserve">Jenis </w:t>
      </w:r>
      <w:r w:rsidR="005E7F82" w:rsidRPr="00B936CF">
        <w:rPr>
          <w:b/>
          <w:bCs/>
          <w:color w:val="000000" w:themeColor="text1"/>
        </w:rPr>
        <w:t xml:space="preserve">Dan </w:t>
      </w:r>
      <w:r w:rsidRPr="00B936CF">
        <w:rPr>
          <w:b/>
          <w:bCs/>
          <w:color w:val="000000" w:themeColor="text1"/>
        </w:rPr>
        <w:t>Sumber Data</w:t>
      </w:r>
    </w:p>
    <w:p w14:paraId="4DF34067" w14:textId="6E52DFDC" w:rsidR="00CF6E99" w:rsidRPr="00CF6E99" w:rsidRDefault="00CF6E99" w:rsidP="00143ABB">
      <w:pPr>
        <w:pStyle w:val="NormalWeb"/>
        <w:spacing w:before="0" w:beforeAutospacing="0" w:after="0" w:afterAutospacing="0" w:line="360" w:lineRule="auto"/>
        <w:ind w:left="284" w:firstLine="294"/>
        <w:jc w:val="both"/>
        <w:rPr>
          <w:color w:val="000000" w:themeColor="text1"/>
        </w:rPr>
      </w:pPr>
      <w:r w:rsidRPr="00CF6E99">
        <w:rPr>
          <w:color w:val="000000" w:themeColor="text1"/>
        </w:rPr>
        <w:t>Dalam kegiatan penelitian perlunya sumber data sebagi tempat diperolehnya data. Sumber data dapat digolongkan menjadi dua macam yaitu sumber data Primer dan sumber data Sekunder</w:t>
      </w:r>
      <w:r w:rsidRPr="00CF6E99">
        <w:rPr>
          <w:rStyle w:val="FootnoteReference"/>
          <w:color w:val="000000" w:themeColor="text1"/>
        </w:rPr>
        <w:footnoteReference w:id="39"/>
      </w:r>
      <w:r w:rsidRPr="00CF6E99">
        <w:rPr>
          <w:color w:val="000000" w:themeColor="text1"/>
        </w:rPr>
        <w:t xml:space="preserve">. Sumber </w:t>
      </w:r>
      <w:r w:rsidR="006D5CA0" w:rsidRPr="00CF6E99">
        <w:rPr>
          <w:color w:val="000000" w:themeColor="text1"/>
        </w:rPr>
        <w:t xml:space="preserve">data primer </w:t>
      </w:r>
      <w:r w:rsidRPr="00CF6E99">
        <w:rPr>
          <w:color w:val="000000" w:themeColor="text1"/>
        </w:rPr>
        <w:t xml:space="preserve">adalah data yang diperoleh atau dikumpulkan oleh peneliti secara langsung dari sumber datanya. Data </w:t>
      </w:r>
      <w:r w:rsidR="006D5CA0" w:rsidRPr="00CF6E99">
        <w:rPr>
          <w:color w:val="000000" w:themeColor="text1"/>
        </w:rPr>
        <w:t xml:space="preserve">primer </w:t>
      </w:r>
      <w:r w:rsidRPr="00CF6E99">
        <w:rPr>
          <w:color w:val="000000" w:themeColor="text1"/>
        </w:rPr>
        <w:t xml:space="preserve">disebut juga sebagai data </w:t>
      </w:r>
      <w:r w:rsidR="00601BA6" w:rsidRPr="00CF6E99">
        <w:rPr>
          <w:color w:val="000000" w:themeColor="text1"/>
        </w:rPr>
        <w:t xml:space="preserve">asli </w:t>
      </w:r>
      <w:r w:rsidRPr="00CF6E99">
        <w:rPr>
          <w:color w:val="000000" w:themeColor="text1"/>
        </w:rPr>
        <w:t xml:space="preserve">atau data baru yang memiliki sifat </w:t>
      </w:r>
      <w:r w:rsidR="00A41B88">
        <w:rPr>
          <w:color w:val="000000" w:themeColor="text1"/>
        </w:rPr>
        <w:t xml:space="preserve">            </w:t>
      </w:r>
      <w:r w:rsidRPr="00CF6E99">
        <w:rPr>
          <w:i/>
          <w:iCs/>
          <w:color w:val="000000" w:themeColor="text1"/>
        </w:rPr>
        <w:t>uptodate</w:t>
      </w:r>
      <w:r w:rsidRPr="00CF6E99">
        <w:rPr>
          <w:color w:val="000000" w:themeColor="text1"/>
        </w:rPr>
        <w:t>. untuk mendapatkan data primer peneliti harus mengumpulkanya secara langsung. Tehnik yang dapat digunakan antara lain; observasi, wawancara, diskusi terfokus (</w:t>
      </w:r>
      <w:r w:rsidRPr="006D5CA0">
        <w:rPr>
          <w:i/>
          <w:iCs/>
          <w:color w:val="000000" w:themeColor="text1"/>
        </w:rPr>
        <w:t>Focus Group Discusion</w:t>
      </w:r>
      <w:r w:rsidRPr="00CF6E99">
        <w:rPr>
          <w:color w:val="000000" w:themeColor="text1"/>
        </w:rPr>
        <w:t>/FGD) dan penyebaran kuisioner. Sedangkan Data Sekunder adalah data yang diperoleh atau dikumpulkan peneliti dari berbagai sumber yang telah ada (peneliti sebagai tangan kedua). Data Sekunder dapat diperoleh dari berbagai sumber seperti: Biro Pusat Statsitik, Buku, Laporan, Jurnal dan lain lain.</w:t>
      </w:r>
      <w:r w:rsidR="00C91AD8">
        <w:rPr>
          <w:color w:val="000000" w:themeColor="text1"/>
        </w:rPr>
        <w:t xml:space="preserve"> Pemahaman terhadap kedua jenis data tersebut diperlukan sebagai landasan dalam menentukan tehnik serta </w:t>
      </w:r>
      <w:r w:rsidR="00FF2C8E">
        <w:rPr>
          <w:color w:val="000000" w:themeColor="text1"/>
        </w:rPr>
        <w:lastRenderedPageBreak/>
        <w:t>langkah</w:t>
      </w:r>
      <w:r w:rsidR="00C91AD8">
        <w:rPr>
          <w:color w:val="000000" w:themeColor="text1"/>
        </w:rPr>
        <w:t>-langkah pengumpulan data penelitian.</w:t>
      </w:r>
      <w:r w:rsidRPr="00CF6E99">
        <w:rPr>
          <w:color w:val="000000" w:themeColor="text1"/>
        </w:rPr>
        <w:t xml:space="preserve"> Adapun sumber data yang berasal dari data sekunder dapat dibagi menjadi 3 yaitu: Bahan Hukum Primer, Bahan Hukum Sekunder dan Bahan Hukum Tertier.</w:t>
      </w:r>
      <w:r w:rsidRPr="00CF6E99">
        <w:rPr>
          <w:rStyle w:val="FootnoteReference"/>
          <w:color w:val="000000" w:themeColor="text1"/>
        </w:rPr>
        <w:footnoteReference w:id="40"/>
      </w:r>
    </w:p>
    <w:p w14:paraId="07FA90FA" w14:textId="77777777" w:rsidR="00CF6E99" w:rsidRPr="00CF6E99" w:rsidRDefault="00CF6E99" w:rsidP="006D5CA0">
      <w:pPr>
        <w:pStyle w:val="NormalWeb"/>
        <w:spacing w:before="0" w:beforeAutospacing="0" w:after="0" w:afterAutospacing="0" w:line="360" w:lineRule="auto"/>
        <w:ind w:left="284" w:firstLine="294"/>
        <w:jc w:val="both"/>
        <w:rPr>
          <w:color w:val="000000" w:themeColor="text1"/>
        </w:rPr>
      </w:pPr>
      <w:r w:rsidRPr="00CF6E99">
        <w:rPr>
          <w:color w:val="000000" w:themeColor="text1"/>
        </w:rPr>
        <w:t xml:space="preserve"> Adapun sumber data dalam penelitian ini dijelaskan sebagai berikut: </w:t>
      </w:r>
    </w:p>
    <w:p w14:paraId="32988D54" w14:textId="77777777" w:rsidR="00CF6E99" w:rsidRPr="00CF6E99" w:rsidRDefault="00CF6E99">
      <w:pPr>
        <w:pStyle w:val="NormalWeb"/>
        <w:numPr>
          <w:ilvl w:val="0"/>
          <w:numId w:val="5"/>
        </w:numPr>
        <w:spacing w:before="0" w:beforeAutospacing="0" w:after="0" w:afterAutospacing="0" w:line="360" w:lineRule="auto"/>
        <w:ind w:left="567" w:hanging="283"/>
        <w:jc w:val="both"/>
        <w:rPr>
          <w:color w:val="000000" w:themeColor="text1"/>
        </w:rPr>
      </w:pPr>
      <w:r w:rsidRPr="00CF6E99">
        <w:rPr>
          <w:color w:val="000000" w:themeColor="text1"/>
        </w:rPr>
        <w:t>Data Primer</w:t>
      </w:r>
    </w:p>
    <w:p w14:paraId="5788CBE5" w14:textId="44E587A3" w:rsidR="00DF6764" w:rsidRDefault="00CF6E99" w:rsidP="00143ABB">
      <w:pPr>
        <w:pStyle w:val="NormalWeb"/>
        <w:spacing w:before="0" w:beforeAutospacing="0" w:after="0" w:afterAutospacing="0" w:line="360" w:lineRule="auto"/>
        <w:ind w:left="567" w:firstLine="283"/>
        <w:jc w:val="both"/>
        <w:rPr>
          <w:color w:val="000000" w:themeColor="text1"/>
        </w:rPr>
      </w:pPr>
      <w:r w:rsidRPr="00CF6E99">
        <w:rPr>
          <w:color w:val="000000" w:themeColor="text1"/>
        </w:rPr>
        <w:t>Sumber data primer merupakan data yang diperoleh secara langsung dari masyarakat yang akan diteliti. Sumber data primer disebut juga dengan data dasar atau data empiris.</w:t>
      </w:r>
      <w:r w:rsidR="00594BC4">
        <w:rPr>
          <w:color w:val="000000" w:themeColor="text1"/>
        </w:rPr>
        <w:t xml:space="preserve"> Data sumber primer berasal dari para</w:t>
      </w:r>
      <w:r w:rsidRPr="00CF6E99">
        <w:rPr>
          <w:color w:val="000000" w:themeColor="text1"/>
        </w:rPr>
        <w:t xml:space="preserve"> </w:t>
      </w:r>
      <w:r w:rsidR="00594BC4">
        <w:rPr>
          <w:color w:val="000000" w:themeColor="text1"/>
        </w:rPr>
        <w:t>s</w:t>
      </w:r>
      <w:r w:rsidR="00DF6764">
        <w:rPr>
          <w:color w:val="000000" w:themeColor="text1"/>
        </w:rPr>
        <w:t xml:space="preserve">umber informasi dalam penelitian ini adalah pihak-pihak yang menjadi penentu dalam memperoleh berbagai data yang diperlukan atau berhubungan dengan penelitian ini. Sumber informasi yang kemudian disebut </w:t>
      </w:r>
      <w:r w:rsidR="00DF6764" w:rsidRPr="00DF6764">
        <w:rPr>
          <w:i/>
          <w:iCs/>
          <w:color w:val="000000" w:themeColor="text1"/>
        </w:rPr>
        <w:t>key informan</w:t>
      </w:r>
      <w:r w:rsidR="00DF6764">
        <w:rPr>
          <w:color w:val="000000" w:themeColor="text1"/>
        </w:rPr>
        <w:t xml:space="preserve"> (informan kunci) di sini adalah individu-individu yang memahami permasalahan penelitian yang menjadi obyek penelitian, meliputi:</w:t>
      </w:r>
    </w:p>
    <w:p w14:paraId="48363B8A" w14:textId="589950E3" w:rsidR="00594BC4" w:rsidRDefault="00594BC4">
      <w:pPr>
        <w:pStyle w:val="NormalWeb"/>
        <w:numPr>
          <w:ilvl w:val="0"/>
          <w:numId w:val="65"/>
        </w:numPr>
        <w:spacing w:before="0" w:beforeAutospacing="0" w:after="0" w:afterAutospacing="0" w:line="360" w:lineRule="auto"/>
        <w:ind w:left="851" w:hanging="284"/>
        <w:jc w:val="both"/>
        <w:rPr>
          <w:color w:val="000000" w:themeColor="text1"/>
        </w:rPr>
      </w:pPr>
      <w:r>
        <w:rPr>
          <w:color w:val="000000" w:themeColor="text1"/>
        </w:rPr>
        <w:t>Pejabat Polda dan jajarannya (Kapolda, Dirreskrimum, Dirreskrimsus, Dirsamapta, Dirbinmas, Kapolres, Kasatreskrim, Kasatbinmas, Kasatsamapta, Kapolsek).</w:t>
      </w:r>
    </w:p>
    <w:p w14:paraId="59B29C4F" w14:textId="16F68FDB" w:rsidR="00DF6764" w:rsidRDefault="00594BC4">
      <w:pPr>
        <w:pStyle w:val="NormalWeb"/>
        <w:numPr>
          <w:ilvl w:val="0"/>
          <w:numId w:val="65"/>
        </w:numPr>
        <w:spacing w:before="0" w:beforeAutospacing="0" w:after="0" w:afterAutospacing="0" w:line="360" w:lineRule="auto"/>
        <w:ind w:left="851" w:hanging="284"/>
        <w:jc w:val="both"/>
        <w:rPr>
          <w:color w:val="000000" w:themeColor="text1"/>
        </w:rPr>
      </w:pPr>
      <w:r>
        <w:rPr>
          <w:color w:val="000000" w:themeColor="text1"/>
        </w:rPr>
        <w:t>Pejabat di Kejaksaan tinggi dan jajarannya (Kajati, Aspidum, Kajari, Kasipidum)</w:t>
      </w:r>
    </w:p>
    <w:p w14:paraId="401BE243" w14:textId="0C86B940" w:rsidR="00DF6764" w:rsidRDefault="00594BC4">
      <w:pPr>
        <w:pStyle w:val="NormalWeb"/>
        <w:numPr>
          <w:ilvl w:val="0"/>
          <w:numId w:val="65"/>
        </w:numPr>
        <w:spacing w:before="0" w:beforeAutospacing="0" w:after="0" w:afterAutospacing="0" w:line="360" w:lineRule="auto"/>
        <w:ind w:left="851" w:hanging="284"/>
        <w:jc w:val="both"/>
        <w:rPr>
          <w:color w:val="000000" w:themeColor="text1"/>
        </w:rPr>
      </w:pPr>
      <w:r>
        <w:rPr>
          <w:color w:val="000000" w:themeColor="text1"/>
        </w:rPr>
        <w:t>Pejabat di lingkungan pengadilan tinggi dan jajarannya (Ketua Pengadilan Tinggi, Panitera, Hakim, Ketua Pengadilan Negeri, Hakim)</w:t>
      </w:r>
    </w:p>
    <w:p w14:paraId="2172A66F" w14:textId="277D9096" w:rsidR="00CF6E99" w:rsidRPr="00CF6E99" w:rsidRDefault="00CF6E99" w:rsidP="00143ABB">
      <w:pPr>
        <w:pStyle w:val="NormalWeb"/>
        <w:spacing w:before="0" w:beforeAutospacing="0" w:after="0" w:afterAutospacing="0" w:line="360" w:lineRule="auto"/>
        <w:ind w:left="567" w:firstLine="283"/>
        <w:jc w:val="both"/>
        <w:rPr>
          <w:color w:val="000000" w:themeColor="text1"/>
        </w:rPr>
      </w:pPr>
      <w:r w:rsidRPr="00CF6E99">
        <w:rPr>
          <w:color w:val="000000" w:themeColor="text1"/>
        </w:rPr>
        <w:t>Data primer yang akan digunakan dalam penelitian ini yaitu: wawancara bebas terpimpin, yaitu dengan mempersiapkan terlebih dahulu pertanyaan sebagai pedoman, tetapi tidak menutup kemungkinan adanya variasi pertanyaan sesuai dengan situasi Ketika wawancara berlangsung.</w:t>
      </w:r>
      <w:r w:rsidR="00876D51">
        <w:rPr>
          <w:color w:val="000000" w:themeColor="text1"/>
        </w:rPr>
        <w:t xml:space="preserve"> </w:t>
      </w:r>
    </w:p>
    <w:p w14:paraId="4667BEC6" w14:textId="77777777" w:rsidR="00CF6E99" w:rsidRPr="00CF6E99" w:rsidRDefault="00CF6E99">
      <w:pPr>
        <w:pStyle w:val="NormalWeb"/>
        <w:numPr>
          <w:ilvl w:val="0"/>
          <w:numId w:val="5"/>
        </w:numPr>
        <w:spacing w:before="0" w:beforeAutospacing="0" w:after="0" w:afterAutospacing="0" w:line="360" w:lineRule="auto"/>
        <w:ind w:left="567" w:hanging="283"/>
        <w:jc w:val="both"/>
        <w:rPr>
          <w:color w:val="000000" w:themeColor="text1"/>
        </w:rPr>
      </w:pPr>
      <w:r w:rsidRPr="00CF6E99">
        <w:rPr>
          <w:color w:val="000000" w:themeColor="text1"/>
        </w:rPr>
        <w:t>Data Sekunder</w:t>
      </w:r>
    </w:p>
    <w:p w14:paraId="150E9297" w14:textId="77777777" w:rsidR="00CF6E99" w:rsidRPr="00CF6E99" w:rsidRDefault="00CF6E99" w:rsidP="00143ABB">
      <w:pPr>
        <w:pStyle w:val="NormalWeb"/>
        <w:spacing w:before="0" w:beforeAutospacing="0" w:after="0" w:afterAutospacing="0" w:line="360" w:lineRule="auto"/>
        <w:ind w:left="567" w:firstLine="283"/>
        <w:jc w:val="both"/>
        <w:rPr>
          <w:color w:val="000000" w:themeColor="text1"/>
        </w:rPr>
      </w:pPr>
      <w:r w:rsidRPr="00CF6E99">
        <w:rPr>
          <w:color w:val="000000" w:themeColor="text1"/>
        </w:rPr>
        <w:t>Sumber data sekunder merupakan data yang diperoleh dari bahan kepustakaan atau literatur yang mempunyai hubungannya dengan objek penelitian. Data Sekunder dibagi menjadi 3 (tiga) bagian yaitu:</w:t>
      </w:r>
    </w:p>
    <w:p w14:paraId="6B1A6A78" w14:textId="77777777" w:rsidR="00CF6E99" w:rsidRPr="00CF6E99" w:rsidRDefault="00CF6E99">
      <w:pPr>
        <w:pStyle w:val="NormalWeb"/>
        <w:numPr>
          <w:ilvl w:val="0"/>
          <w:numId w:val="6"/>
        </w:numPr>
        <w:spacing w:before="0" w:beforeAutospacing="0" w:after="0" w:afterAutospacing="0" w:line="360" w:lineRule="auto"/>
        <w:ind w:left="851" w:hanging="283"/>
        <w:jc w:val="both"/>
        <w:rPr>
          <w:color w:val="000000" w:themeColor="text1"/>
        </w:rPr>
      </w:pPr>
      <w:r w:rsidRPr="00CF6E99">
        <w:rPr>
          <w:color w:val="000000" w:themeColor="text1"/>
        </w:rPr>
        <w:t>Bahan Hukum Primer</w:t>
      </w:r>
      <w:r w:rsidR="00F04748">
        <w:rPr>
          <w:color w:val="000000" w:themeColor="text1"/>
        </w:rPr>
        <w:t>.</w:t>
      </w:r>
    </w:p>
    <w:p w14:paraId="6F735F99" w14:textId="77777777" w:rsidR="00CF6E99" w:rsidRPr="00CF6E99" w:rsidRDefault="00CF6E99" w:rsidP="00143ABB">
      <w:pPr>
        <w:pStyle w:val="NormalWeb"/>
        <w:spacing w:before="0" w:beforeAutospacing="0" w:after="0" w:afterAutospacing="0" w:line="360" w:lineRule="auto"/>
        <w:ind w:left="851"/>
        <w:jc w:val="both"/>
        <w:rPr>
          <w:color w:val="000000" w:themeColor="text1"/>
        </w:rPr>
      </w:pPr>
      <w:r w:rsidRPr="00CF6E99">
        <w:rPr>
          <w:color w:val="000000" w:themeColor="text1"/>
        </w:rPr>
        <w:lastRenderedPageBreak/>
        <w:t>Bahan Hukum yang mengikat, dan terdiri dari norma atau kaidah dasar, peraturan dasar, peraturan perundang-undangan antara lain:</w:t>
      </w:r>
    </w:p>
    <w:p w14:paraId="382760E6" w14:textId="77777777" w:rsidR="00CF6E99" w:rsidRPr="00CF6E99" w:rsidRDefault="00CF6E99">
      <w:pPr>
        <w:pStyle w:val="NormalWeb"/>
        <w:numPr>
          <w:ilvl w:val="0"/>
          <w:numId w:val="7"/>
        </w:numPr>
        <w:spacing w:before="0" w:beforeAutospacing="0" w:after="0" w:afterAutospacing="0" w:line="360" w:lineRule="auto"/>
        <w:ind w:left="1134" w:hanging="284"/>
        <w:jc w:val="both"/>
        <w:rPr>
          <w:color w:val="000000" w:themeColor="text1"/>
        </w:rPr>
      </w:pPr>
      <w:r w:rsidRPr="00CF6E99">
        <w:rPr>
          <w:color w:val="000000" w:themeColor="text1"/>
        </w:rPr>
        <w:t>Undang-Undang Dasar Negara Republik Indonesia Tahun 1945.</w:t>
      </w:r>
    </w:p>
    <w:p w14:paraId="59BD3C2F" w14:textId="77777777" w:rsidR="00CF6E99" w:rsidRPr="00CF6E99" w:rsidRDefault="00CF6E99">
      <w:pPr>
        <w:pStyle w:val="NormalWeb"/>
        <w:numPr>
          <w:ilvl w:val="0"/>
          <w:numId w:val="7"/>
        </w:numPr>
        <w:spacing w:before="0" w:beforeAutospacing="0" w:after="0" w:afterAutospacing="0" w:line="360" w:lineRule="auto"/>
        <w:ind w:left="1134" w:hanging="284"/>
        <w:jc w:val="both"/>
        <w:rPr>
          <w:color w:val="000000" w:themeColor="text1"/>
        </w:rPr>
      </w:pPr>
      <w:r w:rsidRPr="00CF6E99">
        <w:rPr>
          <w:color w:val="000000" w:themeColor="text1"/>
        </w:rPr>
        <w:t>Undang-Undang Nomor 1 Tahun 202</w:t>
      </w:r>
      <w:r w:rsidR="00F430EE">
        <w:rPr>
          <w:color w:val="000000" w:themeColor="text1"/>
        </w:rPr>
        <w:t>3</w:t>
      </w:r>
      <w:r w:rsidR="00EB490D">
        <w:rPr>
          <w:color w:val="000000" w:themeColor="text1"/>
        </w:rPr>
        <w:t xml:space="preserve"> tentang Kitab Undang-Undang Hukum Pidana</w:t>
      </w:r>
      <w:r w:rsidR="001D7F75">
        <w:rPr>
          <w:color w:val="000000" w:themeColor="text1"/>
        </w:rPr>
        <w:t xml:space="preserve"> (KUHP).</w:t>
      </w:r>
    </w:p>
    <w:p w14:paraId="4BBAAEBD" w14:textId="77777777" w:rsidR="00CF6E99" w:rsidRPr="00CF6E99" w:rsidRDefault="001D7F75">
      <w:pPr>
        <w:pStyle w:val="NormalWeb"/>
        <w:numPr>
          <w:ilvl w:val="0"/>
          <w:numId w:val="7"/>
        </w:numPr>
        <w:spacing w:before="0" w:beforeAutospacing="0" w:after="0" w:afterAutospacing="0" w:line="360" w:lineRule="auto"/>
        <w:ind w:left="1134" w:hanging="284"/>
        <w:jc w:val="both"/>
        <w:rPr>
          <w:color w:val="000000" w:themeColor="text1"/>
        </w:rPr>
      </w:pPr>
      <w:r>
        <w:rPr>
          <w:color w:val="000000" w:themeColor="text1"/>
        </w:rPr>
        <w:t xml:space="preserve">Undang-Undang Nomor 8 Tahun 1981 tentang </w:t>
      </w:r>
      <w:r w:rsidR="00CF6E99" w:rsidRPr="00CF6E99">
        <w:rPr>
          <w:color w:val="000000" w:themeColor="text1"/>
        </w:rPr>
        <w:t xml:space="preserve">Kitab </w:t>
      </w:r>
      <w:r>
        <w:rPr>
          <w:color w:val="000000" w:themeColor="text1"/>
        </w:rPr>
        <w:t xml:space="preserve">Undang-Undang Hukum </w:t>
      </w:r>
      <w:r w:rsidR="00CF6E99" w:rsidRPr="00CF6E99">
        <w:rPr>
          <w:color w:val="000000" w:themeColor="text1"/>
        </w:rPr>
        <w:t>Acara Pidana</w:t>
      </w:r>
      <w:r>
        <w:rPr>
          <w:color w:val="000000" w:themeColor="text1"/>
        </w:rPr>
        <w:t xml:space="preserve"> (KUHAP).</w:t>
      </w:r>
    </w:p>
    <w:p w14:paraId="53CE766E" w14:textId="77777777" w:rsidR="00CF6E99" w:rsidRPr="00CF6E99" w:rsidRDefault="00CF6E99">
      <w:pPr>
        <w:pStyle w:val="NormalWeb"/>
        <w:numPr>
          <w:ilvl w:val="0"/>
          <w:numId w:val="7"/>
        </w:numPr>
        <w:spacing w:before="0" w:beforeAutospacing="0" w:after="0" w:afterAutospacing="0" w:line="360" w:lineRule="auto"/>
        <w:ind w:left="1134" w:hanging="284"/>
        <w:jc w:val="both"/>
        <w:rPr>
          <w:color w:val="000000" w:themeColor="text1"/>
        </w:rPr>
      </w:pPr>
      <w:r w:rsidRPr="00CF6E99">
        <w:rPr>
          <w:color w:val="000000" w:themeColor="text1"/>
        </w:rPr>
        <w:t>Undang-Undang Nomor 2 Tahun 2002 tentang Kepolisian Negara Republik Indonesia.</w:t>
      </w:r>
    </w:p>
    <w:p w14:paraId="32A237C6" w14:textId="77777777" w:rsidR="00CF6E99" w:rsidRPr="00CF6E99" w:rsidRDefault="00CF6E99">
      <w:pPr>
        <w:pStyle w:val="NormalWeb"/>
        <w:numPr>
          <w:ilvl w:val="0"/>
          <w:numId w:val="7"/>
        </w:numPr>
        <w:spacing w:before="0" w:beforeAutospacing="0" w:after="0" w:afterAutospacing="0" w:line="360" w:lineRule="auto"/>
        <w:ind w:left="1134" w:hanging="284"/>
        <w:jc w:val="both"/>
        <w:rPr>
          <w:color w:val="000000" w:themeColor="text1"/>
        </w:rPr>
      </w:pPr>
      <w:r w:rsidRPr="00CF6E99">
        <w:rPr>
          <w:color w:val="000000" w:themeColor="text1"/>
        </w:rPr>
        <w:t>Peraturan Kepolisian Negara Republik Indonesia (Perpol) Nomor 8 Tahun 2021 tentang Penanganan Tindak Pidana berdasarkan Keadilan Restoratif.</w:t>
      </w:r>
    </w:p>
    <w:p w14:paraId="14426A4B" w14:textId="77777777" w:rsidR="00CF6E99" w:rsidRPr="00CF6E99" w:rsidRDefault="00CF6E99">
      <w:pPr>
        <w:pStyle w:val="NormalWeb"/>
        <w:numPr>
          <w:ilvl w:val="0"/>
          <w:numId w:val="7"/>
        </w:numPr>
        <w:spacing w:before="0" w:beforeAutospacing="0" w:after="0" w:afterAutospacing="0" w:line="360" w:lineRule="auto"/>
        <w:ind w:left="1134" w:hanging="284"/>
        <w:jc w:val="both"/>
        <w:rPr>
          <w:color w:val="000000" w:themeColor="text1"/>
        </w:rPr>
      </w:pPr>
      <w:r w:rsidRPr="00CF6E99">
        <w:rPr>
          <w:color w:val="000000" w:themeColor="text1"/>
        </w:rPr>
        <w:t>Peraturan Kapolri (Perkap) Nomor 7 Tahun 2021 tentang Babinkamtibmas</w:t>
      </w:r>
      <w:r w:rsidR="00F04748">
        <w:rPr>
          <w:color w:val="000000" w:themeColor="text1"/>
        </w:rPr>
        <w:t>.</w:t>
      </w:r>
    </w:p>
    <w:p w14:paraId="52F47E09" w14:textId="77777777" w:rsidR="00CF6E99" w:rsidRPr="00CF6E99" w:rsidRDefault="00CF6E99">
      <w:pPr>
        <w:pStyle w:val="NormalWeb"/>
        <w:numPr>
          <w:ilvl w:val="0"/>
          <w:numId w:val="7"/>
        </w:numPr>
        <w:spacing w:before="0" w:beforeAutospacing="0" w:after="0" w:afterAutospacing="0" w:line="360" w:lineRule="auto"/>
        <w:ind w:left="1134" w:hanging="284"/>
        <w:jc w:val="both"/>
        <w:rPr>
          <w:color w:val="000000" w:themeColor="text1"/>
        </w:rPr>
      </w:pPr>
      <w:r w:rsidRPr="00CF6E99">
        <w:rPr>
          <w:color w:val="000000" w:themeColor="text1"/>
        </w:rPr>
        <w:t xml:space="preserve">Peraturan </w:t>
      </w:r>
      <w:r w:rsidR="000254DB" w:rsidRPr="000254DB">
        <w:rPr>
          <w:color w:val="000000" w:themeColor="text1"/>
        </w:rPr>
        <w:t xml:space="preserve">Kepala Badan Pemeliharaan Keamanan Kepolisian Negara Republik Indonesia </w:t>
      </w:r>
      <w:r w:rsidR="00CC45F1">
        <w:rPr>
          <w:color w:val="000000" w:themeColor="text1"/>
        </w:rPr>
        <w:t>(Perkabaharkam)</w:t>
      </w:r>
      <w:r w:rsidRPr="00CF6E99">
        <w:rPr>
          <w:color w:val="000000" w:themeColor="text1"/>
        </w:rPr>
        <w:t xml:space="preserve"> Nomor 1 Tahun 2017 tentang Patroli</w:t>
      </w:r>
      <w:r w:rsidR="00F04748">
        <w:rPr>
          <w:color w:val="000000" w:themeColor="text1"/>
        </w:rPr>
        <w:t>.</w:t>
      </w:r>
    </w:p>
    <w:p w14:paraId="0894015B" w14:textId="77777777" w:rsidR="00CF6E99" w:rsidRPr="00CF6E99" w:rsidRDefault="00CF6E99">
      <w:pPr>
        <w:pStyle w:val="NormalWeb"/>
        <w:numPr>
          <w:ilvl w:val="0"/>
          <w:numId w:val="7"/>
        </w:numPr>
        <w:spacing w:before="0" w:beforeAutospacing="0" w:after="0" w:afterAutospacing="0" w:line="360" w:lineRule="auto"/>
        <w:ind w:left="1134" w:hanging="284"/>
        <w:jc w:val="both"/>
        <w:rPr>
          <w:color w:val="000000" w:themeColor="text1"/>
        </w:rPr>
      </w:pPr>
      <w:r w:rsidRPr="00CF6E99">
        <w:rPr>
          <w:color w:val="000000" w:themeColor="text1"/>
        </w:rPr>
        <w:t>Peraturan Kejaksaan Republik Indonesia Nomor 15 Tahun 2020 tentang Penghentian Penuntutan Berdasarkan Keadilan Restoratif.</w:t>
      </w:r>
    </w:p>
    <w:p w14:paraId="3104AA9E" w14:textId="77777777" w:rsidR="00CF6E99" w:rsidRPr="00CF6E99" w:rsidRDefault="00CF6E99">
      <w:pPr>
        <w:pStyle w:val="NormalWeb"/>
        <w:numPr>
          <w:ilvl w:val="0"/>
          <w:numId w:val="7"/>
        </w:numPr>
        <w:spacing w:before="0" w:beforeAutospacing="0" w:after="0" w:afterAutospacing="0" w:line="360" w:lineRule="auto"/>
        <w:ind w:left="1134" w:hanging="284"/>
        <w:jc w:val="both"/>
        <w:rPr>
          <w:color w:val="000000" w:themeColor="text1"/>
        </w:rPr>
      </w:pPr>
      <w:r w:rsidRPr="00CF6E99">
        <w:rPr>
          <w:color w:val="000000" w:themeColor="text1"/>
        </w:rPr>
        <w:t>Keputusan Direktur Jenderal Badan Peradilan Umum Mahkamah Agung Republik Indonesia Nomor 1691/DJU/SK/PS.00/12/2020 tentang Pemberlakuan Pedoman Penerapan Keadilan Restoratif (</w:t>
      </w:r>
      <w:r w:rsidRPr="00CF6E99">
        <w:rPr>
          <w:i/>
          <w:iCs/>
          <w:color w:val="000000" w:themeColor="text1"/>
        </w:rPr>
        <w:t>Restorative Justice</w:t>
      </w:r>
      <w:r w:rsidRPr="00CF6E99">
        <w:rPr>
          <w:color w:val="000000" w:themeColor="text1"/>
        </w:rPr>
        <w:t>).</w:t>
      </w:r>
    </w:p>
    <w:p w14:paraId="1B124FD5" w14:textId="77777777" w:rsidR="00CF6E99" w:rsidRPr="00CF6E99" w:rsidRDefault="00CF6E99">
      <w:pPr>
        <w:pStyle w:val="NormalWeb"/>
        <w:numPr>
          <w:ilvl w:val="0"/>
          <w:numId w:val="6"/>
        </w:numPr>
        <w:spacing w:before="0" w:beforeAutospacing="0" w:after="0" w:afterAutospacing="0" w:line="360" w:lineRule="auto"/>
        <w:ind w:left="851" w:hanging="283"/>
        <w:jc w:val="both"/>
        <w:rPr>
          <w:color w:val="000000" w:themeColor="text1"/>
        </w:rPr>
      </w:pPr>
      <w:r w:rsidRPr="00CF6E99">
        <w:rPr>
          <w:color w:val="000000" w:themeColor="text1"/>
        </w:rPr>
        <w:t>Bahan Hukum Sekunder.</w:t>
      </w:r>
    </w:p>
    <w:p w14:paraId="288D6F74" w14:textId="77777777" w:rsidR="00CF6E99" w:rsidRPr="00CF6E99" w:rsidRDefault="00CF6E99" w:rsidP="00143ABB">
      <w:pPr>
        <w:pStyle w:val="NormalWeb"/>
        <w:spacing w:before="0" w:beforeAutospacing="0" w:after="0" w:afterAutospacing="0" w:line="360" w:lineRule="auto"/>
        <w:ind w:left="851" w:firstLine="284"/>
        <w:jc w:val="both"/>
        <w:rPr>
          <w:color w:val="000000" w:themeColor="text1"/>
        </w:rPr>
      </w:pPr>
      <w:r w:rsidRPr="00CF6E99">
        <w:rPr>
          <w:color w:val="000000" w:themeColor="text1"/>
        </w:rPr>
        <w:t>Bahan Hukum yang erat hubungannya dengan hukum primer antara lain adalah:</w:t>
      </w:r>
    </w:p>
    <w:p w14:paraId="54F97D25" w14:textId="77777777" w:rsidR="00CF6E99" w:rsidRPr="00CF6E99" w:rsidRDefault="00CF6E99">
      <w:pPr>
        <w:pStyle w:val="NormalWeb"/>
        <w:numPr>
          <w:ilvl w:val="0"/>
          <w:numId w:val="8"/>
        </w:numPr>
        <w:spacing w:before="0" w:beforeAutospacing="0" w:after="0" w:afterAutospacing="0" w:line="360" w:lineRule="auto"/>
        <w:ind w:left="1134" w:hanging="284"/>
        <w:jc w:val="both"/>
        <w:rPr>
          <w:color w:val="000000" w:themeColor="text1"/>
        </w:rPr>
      </w:pPr>
      <w:r w:rsidRPr="00CF6E99">
        <w:rPr>
          <w:color w:val="000000" w:themeColor="text1"/>
        </w:rPr>
        <w:t xml:space="preserve">Buku-Buku Kepustakaan/ hasil karya para sarjana yang menguraikan hal-hal yang berkaitan dengan </w:t>
      </w:r>
      <w:r w:rsidRPr="00F04748">
        <w:rPr>
          <w:i/>
          <w:iCs/>
          <w:color w:val="000000" w:themeColor="text1"/>
        </w:rPr>
        <w:t>Restorative Justice</w:t>
      </w:r>
      <w:r w:rsidRPr="00CF6E99">
        <w:rPr>
          <w:color w:val="000000" w:themeColor="text1"/>
        </w:rPr>
        <w:t xml:space="preserve"> dalam Sistem </w:t>
      </w:r>
      <w:r w:rsidR="00F04748" w:rsidRPr="00CF6E99">
        <w:rPr>
          <w:color w:val="000000" w:themeColor="text1"/>
        </w:rPr>
        <w:t xml:space="preserve">Peradilan </w:t>
      </w:r>
      <w:r w:rsidRPr="00CF6E99">
        <w:rPr>
          <w:color w:val="000000" w:themeColor="text1"/>
        </w:rPr>
        <w:t xml:space="preserve">Pidana guna penanganan </w:t>
      </w:r>
      <w:r w:rsidR="00F04748" w:rsidRPr="00CF6E99">
        <w:rPr>
          <w:color w:val="000000" w:themeColor="text1"/>
        </w:rPr>
        <w:t>tindak pidana</w:t>
      </w:r>
      <w:r w:rsidRPr="00CF6E99">
        <w:rPr>
          <w:color w:val="000000" w:themeColor="text1"/>
        </w:rPr>
        <w:t>.</w:t>
      </w:r>
    </w:p>
    <w:p w14:paraId="0242E3A4" w14:textId="64746B80" w:rsidR="00CF6E99" w:rsidRPr="00CF6E99" w:rsidRDefault="00DE64DD">
      <w:pPr>
        <w:pStyle w:val="NormalWeb"/>
        <w:numPr>
          <w:ilvl w:val="0"/>
          <w:numId w:val="8"/>
        </w:numPr>
        <w:spacing w:before="0" w:beforeAutospacing="0" w:after="0" w:afterAutospacing="0" w:line="360" w:lineRule="auto"/>
        <w:ind w:left="1134" w:hanging="284"/>
        <w:jc w:val="both"/>
        <w:rPr>
          <w:color w:val="000000" w:themeColor="text1"/>
        </w:rPr>
      </w:pPr>
      <w:r>
        <w:rPr>
          <w:color w:val="000000" w:themeColor="text1"/>
        </w:rPr>
        <w:lastRenderedPageBreak/>
        <w:t>M</w:t>
      </w:r>
      <w:r w:rsidR="00F04748" w:rsidRPr="00CF6E99">
        <w:rPr>
          <w:color w:val="000000" w:themeColor="text1"/>
        </w:rPr>
        <w:t>akalah</w:t>
      </w:r>
      <w:r w:rsidR="00CF6E99" w:rsidRPr="00CF6E99">
        <w:rPr>
          <w:color w:val="000000" w:themeColor="text1"/>
        </w:rPr>
        <w:t xml:space="preserve">-makalah yang disampaikan dalam seminar-seminar atau pertemuan ilmiah yang berkaitan dengan </w:t>
      </w:r>
      <w:r w:rsidR="00CF6E99" w:rsidRPr="00F04748">
        <w:rPr>
          <w:i/>
          <w:iCs/>
          <w:color w:val="000000" w:themeColor="text1"/>
        </w:rPr>
        <w:t>Restoratiti</w:t>
      </w:r>
      <w:r w:rsidR="00F04748">
        <w:rPr>
          <w:i/>
          <w:iCs/>
          <w:color w:val="000000" w:themeColor="text1"/>
        </w:rPr>
        <w:t>v</w:t>
      </w:r>
      <w:r w:rsidR="00CF6E99" w:rsidRPr="00F04748">
        <w:rPr>
          <w:i/>
          <w:iCs/>
          <w:color w:val="000000" w:themeColor="text1"/>
        </w:rPr>
        <w:t>e Justice</w:t>
      </w:r>
      <w:r w:rsidR="00CF6E99" w:rsidRPr="00CF6E99">
        <w:rPr>
          <w:color w:val="000000" w:themeColor="text1"/>
        </w:rPr>
        <w:t xml:space="preserve"> dalam sistem peradilan pidana guna penanganan tindak pidana</w:t>
      </w:r>
      <w:r w:rsidR="00F04748">
        <w:rPr>
          <w:color w:val="000000" w:themeColor="text1"/>
        </w:rPr>
        <w:t>.</w:t>
      </w:r>
    </w:p>
    <w:p w14:paraId="5B23ACF8" w14:textId="77777777" w:rsidR="00CF6E99" w:rsidRPr="00CF6E99" w:rsidRDefault="00CF6E99">
      <w:pPr>
        <w:pStyle w:val="NormalWeb"/>
        <w:numPr>
          <w:ilvl w:val="0"/>
          <w:numId w:val="8"/>
        </w:numPr>
        <w:spacing w:before="0" w:beforeAutospacing="0" w:after="0" w:afterAutospacing="0" w:line="360" w:lineRule="auto"/>
        <w:ind w:left="1134" w:hanging="284"/>
        <w:jc w:val="both"/>
        <w:rPr>
          <w:color w:val="000000" w:themeColor="text1"/>
        </w:rPr>
      </w:pPr>
      <w:r w:rsidRPr="00CF6E99">
        <w:rPr>
          <w:color w:val="000000" w:themeColor="text1"/>
        </w:rPr>
        <w:t xml:space="preserve">Naskah tulisan di Jurnal yang dipublikasikan, penelusuran internet, media cetak/elektronik dan data lainnya yang terkait dengan </w:t>
      </w:r>
      <w:r w:rsidRPr="00F04748">
        <w:rPr>
          <w:i/>
          <w:iCs/>
          <w:color w:val="000000" w:themeColor="text1"/>
        </w:rPr>
        <w:t>Restorati</w:t>
      </w:r>
      <w:r w:rsidR="00F04748">
        <w:rPr>
          <w:i/>
          <w:iCs/>
          <w:color w:val="000000" w:themeColor="text1"/>
        </w:rPr>
        <w:t>v</w:t>
      </w:r>
      <w:r w:rsidRPr="00F04748">
        <w:rPr>
          <w:i/>
          <w:iCs/>
          <w:color w:val="000000" w:themeColor="text1"/>
        </w:rPr>
        <w:t xml:space="preserve">e Justice </w:t>
      </w:r>
      <w:r w:rsidRPr="00CF6E99">
        <w:rPr>
          <w:color w:val="000000" w:themeColor="text1"/>
        </w:rPr>
        <w:t>dalam sistem peradilan pidanan guna penanganan tindak pidana.</w:t>
      </w:r>
    </w:p>
    <w:p w14:paraId="02AF8E40" w14:textId="77777777" w:rsidR="00CF6E99" w:rsidRPr="00CF6E99" w:rsidRDefault="00CF6E99">
      <w:pPr>
        <w:pStyle w:val="NormalWeb"/>
        <w:numPr>
          <w:ilvl w:val="0"/>
          <w:numId w:val="6"/>
        </w:numPr>
        <w:spacing w:before="0" w:beforeAutospacing="0" w:after="0" w:afterAutospacing="0" w:line="360" w:lineRule="auto"/>
        <w:ind w:left="851" w:hanging="283"/>
        <w:jc w:val="both"/>
        <w:rPr>
          <w:color w:val="000000" w:themeColor="text1"/>
        </w:rPr>
      </w:pPr>
      <w:r w:rsidRPr="00CF6E99">
        <w:rPr>
          <w:color w:val="000000" w:themeColor="text1"/>
        </w:rPr>
        <w:t>Bahan Hukum Tersier</w:t>
      </w:r>
    </w:p>
    <w:p w14:paraId="23F0E3CD" w14:textId="77777777" w:rsidR="00CF6E99" w:rsidRDefault="00CF6E99" w:rsidP="00143ABB">
      <w:pPr>
        <w:pStyle w:val="NormalWeb"/>
        <w:spacing w:before="0" w:beforeAutospacing="0" w:after="0" w:afterAutospacing="0" w:line="360" w:lineRule="auto"/>
        <w:ind w:left="851" w:firstLine="284"/>
        <w:jc w:val="both"/>
        <w:rPr>
          <w:color w:val="000000" w:themeColor="text1"/>
        </w:rPr>
      </w:pPr>
      <w:r w:rsidRPr="00CF6E99">
        <w:rPr>
          <w:color w:val="000000" w:themeColor="text1"/>
        </w:rPr>
        <w:t>Bahan hukum yang memberikan petunjuk maupun penjelasan terhadap bahan hukum primer atau sekunder yang berasal dari kamus dan ensikopedi, majalah, surat kabar, dan sebagainya.</w:t>
      </w:r>
    </w:p>
    <w:p w14:paraId="448E8B87" w14:textId="77777777" w:rsidR="00703A62" w:rsidRPr="00CF6E99" w:rsidRDefault="00703A62" w:rsidP="00143ABB">
      <w:pPr>
        <w:pStyle w:val="NormalWeb"/>
        <w:spacing w:before="0" w:beforeAutospacing="0" w:after="0" w:afterAutospacing="0" w:line="360" w:lineRule="auto"/>
        <w:ind w:left="851" w:firstLine="284"/>
        <w:jc w:val="both"/>
        <w:rPr>
          <w:color w:val="000000" w:themeColor="text1"/>
        </w:rPr>
      </w:pPr>
    </w:p>
    <w:p w14:paraId="59EB5D6F" w14:textId="77777777" w:rsidR="00300AA7" w:rsidRPr="00B936CF" w:rsidRDefault="00300AA7">
      <w:pPr>
        <w:pStyle w:val="ListParagraph"/>
        <w:numPr>
          <w:ilvl w:val="1"/>
          <w:numId w:val="3"/>
        </w:numPr>
        <w:tabs>
          <w:tab w:val="right" w:leader="dot" w:pos="7371"/>
          <w:tab w:val="right" w:pos="7938"/>
        </w:tabs>
        <w:spacing w:line="360" w:lineRule="auto"/>
        <w:ind w:left="284" w:hanging="283"/>
        <w:rPr>
          <w:b/>
          <w:bCs/>
          <w:color w:val="000000" w:themeColor="text1"/>
        </w:rPr>
      </w:pPr>
      <w:r w:rsidRPr="00B936CF">
        <w:rPr>
          <w:b/>
          <w:bCs/>
          <w:color w:val="000000" w:themeColor="text1"/>
        </w:rPr>
        <w:t>Pengumpulan Data</w:t>
      </w:r>
    </w:p>
    <w:p w14:paraId="356C3FEB" w14:textId="77777777" w:rsidR="00FE6784" w:rsidRPr="00FE6784" w:rsidRDefault="00FE6784" w:rsidP="00143ABB">
      <w:pPr>
        <w:pStyle w:val="NormalWeb"/>
        <w:spacing w:before="0" w:beforeAutospacing="0" w:after="0" w:afterAutospacing="0" w:line="360" w:lineRule="auto"/>
        <w:ind w:left="284" w:firstLine="284"/>
        <w:jc w:val="both"/>
        <w:rPr>
          <w:color w:val="000000" w:themeColor="text1"/>
        </w:rPr>
      </w:pPr>
      <w:r w:rsidRPr="00FE6784">
        <w:rPr>
          <w:color w:val="000000" w:themeColor="text1"/>
        </w:rPr>
        <w:t>Menurut Rina Arum pada umumnya Tehnik pengumpulan data dilakukan yang digunakan dalam penelitian hukum adalah stud</w:t>
      </w:r>
      <w:r w:rsidR="005249C9">
        <w:rPr>
          <w:color w:val="000000" w:themeColor="text1"/>
        </w:rPr>
        <w:t>i</w:t>
      </w:r>
      <w:r w:rsidRPr="00FE6784">
        <w:rPr>
          <w:color w:val="000000" w:themeColor="text1"/>
        </w:rPr>
        <w:t xml:space="preserve"> dokumen atau kepustakaan, wawancara (</w:t>
      </w:r>
      <w:r w:rsidRPr="005249C9">
        <w:rPr>
          <w:i/>
          <w:iCs/>
          <w:color w:val="000000" w:themeColor="text1"/>
        </w:rPr>
        <w:t>interview</w:t>
      </w:r>
      <w:r w:rsidRPr="00FE6784">
        <w:rPr>
          <w:color w:val="000000" w:themeColor="text1"/>
        </w:rPr>
        <w:t xml:space="preserve">) dan pengamatan </w:t>
      </w:r>
      <w:r w:rsidRPr="005249C9">
        <w:rPr>
          <w:i/>
          <w:iCs/>
          <w:color w:val="000000" w:themeColor="text1"/>
        </w:rPr>
        <w:t>observation</w:t>
      </w:r>
      <w:r w:rsidRPr="00FE6784">
        <w:rPr>
          <w:color w:val="000000" w:themeColor="text1"/>
        </w:rPr>
        <w:t>.</w:t>
      </w:r>
      <w:r w:rsidRPr="00FE6784">
        <w:rPr>
          <w:rStyle w:val="FootnoteReference"/>
          <w:color w:val="000000" w:themeColor="text1"/>
        </w:rPr>
        <w:footnoteReference w:id="41"/>
      </w:r>
    </w:p>
    <w:p w14:paraId="14DCF6FC" w14:textId="77777777" w:rsidR="00FE6784" w:rsidRPr="00FE6784" w:rsidRDefault="00FE6784" w:rsidP="00143ABB">
      <w:pPr>
        <w:pStyle w:val="NormalWeb"/>
        <w:spacing w:before="0" w:beforeAutospacing="0" w:after="0" w:afterAutospacing="0" w:line="360" w:lineRule="auto"/>
        <w:ind w:left="284" w:firstLine="284"/>
        <w:jc w:val="both"/>
        <w:rPr>
          <w:color w:val="000000" w:themeColor="text1"/>
        </w:rPr>
      </w:pPr>
      <w:r w:rsidRPr="00FE6784">
        <w:rPr>
          <w:color w:val="000000" w:themeColor="text1"/>
        </w:rPr>
        <w:t xml:space="preserve">Tehnik/Metode Pengumpulan data dalam penelitian ini terbagi menjadi </w:t>
      </w:r>
      <w:r w:rsidR="00CC1F06">
        <w:rPr>
          <w:color w:val="000000" w:themeColor="text1"/>
        </w:rPr>
        <w:t xml:space="preserve">             </w:t>
      </w:r>
      <w:r w:rsidRPr="00FE6784">
        <w:rPr>
          <w:color w:val="000000" w:themeColor="text1"/>
        </w:rPr>
        <w:t>2 (dua) bagian yaitu:</w:t>
      </w:r>
    </w:p>
    <w:p w14:paraId="7BFBE880" w14:textId="77777777" w:rsidR="00FE6784" w:rsidRPr="00FE6784" w:rsidRDefault="00FE6784">
      <w:pPr>
        <w:pStyle w:val="NormalWeb"/>
        <w:numPr>
          <w:ilvl w:val="0"/>
          <w:numId w:val="4"/>
        </w:numPr>
        <w:spacing w:before="0" w:beforeAutospacing="0" w:after="0" w:afterAutospacing="0" w:line="360" w:lineRule="auto"/>
        <w:ind w:left="567" w:hanging="284"/>
        <w:jc w:val="both"/>
        <w:rPr>
          <w:color w:val="000000" w:themeColor="text1"/>
        </w:rPr>
      </w:pPr>
      <w:r w:rsidRPr="00FE6784">
        <w:rPr>
          <w:color w:val="000000" w:themeColor="text1"/>
        </w:rPr>
        <w:t>Tehnik/Metode Penelitian Kepustakaan, yaitu data kepustakaan yang diperoleh melalui penelitian kepustakaan yang bersumber dari perundang-undangan, buku-buku, dokumen resmi, publikasi, dan hasil penelitian.</w:t>
      </w:r>
    </w:p>
    <w:p w14:paraId="79678C67" w14:textId="7CFD554E" w:rsidR="00761052" w:rsidRDefault="00FE6784">
      <w:pPr>
        <w:pStyle w:val="NormalWeb"/>
        <w:numPr>
          <w:ilvl w:val="0"/>
          <w:numId w:val="4"/>
        </w:numPr>
        <w:spacing w:before="0" w:beforeAutospacing="0" w:after="0" w:afterAutospacing="0" w:line="360" w:lineRule="auto"/>
        <w:ind w:left="567" w:hanging="284"/>
        <w:jc w:val="both"/>
        <w:rPr>
          <w:color w:val="000000" w:themeColor="text1"/>
        </w:rPr>
      </w:pPr>
      <w:r w:rsidRPr="00FE6784">
        <w:rPr>
          <w:color w:val="000000" w:themeColor="text1"/>
        </w:rPr>
        <w:t xml:space="preserve">Tehnik/Metode Penelitian Lapangan, yaitu data lapangan yang diperlukan sebagai data penunjang diperoleh melalui </w:t>
      </w:r>
      <w:r>
        <w:rPr>
          <w:color w:val="000000" w:themeColor="text1"/>
        </w:rPr>
        <w:t>wawancara</w:t>
      </w:r>
      <w:r w:rsidR="00A05AE4">
        <w:rPr>
          <w:color w:val="000000" w:themeColor="text1"/>
        </w:rPr>
        <w:t>,</w:t>
      </w:r>
      <w:r>
        <w:rPr>
          <w:color w:val="000000" w:themeColor="text1"/>
        </w:rPr>
        <w:t xml:space="preserve"> observasi</w:t>
      </w:r>
      <w:r w:rsidR="00A05AE4">
        <w:rPr>
          <w:color w:val="000000" w:themeColor="text1"/>
        </w:rPr>
        <w:t xml:space="preserve"> dan Focus Group Discussion (FGD) dilakukan dengan para aparat penegak hukum (Polri, Kejaksaan, Pengadilan) </w:t>
      </w:r>
      <w:r>
        <w:rPr>
          <w:color w:val="000000" w:themeColor="text1"/>
        </w:rPr>
        <w:t xml:space="preserve">guna mendapatkan </w:t>
      </w:r>
      <w:r w:rsidRPr="00FE6784">
        <w:rPr>
          <w:color w:val="000000" w:themeColor="text1"/>
        </w:rPr>
        <w:t xml:space="preserve">informasi dan pendapat-pendapat dari responden yang ditentukan secara </w:t>
      </w:r>
      <w:r w:rsidRPr="00FE6784">
        <w:rPr>
          <w:i/>
          <w:iCs/>
          <w:color w:val="000000" w:themeColor="text1"/>
        </w:rPr>
        <w:t>purposive</w:t>
      </w:r>
      <w:r w:rsidRPr="00FE6784">
        <w:rPr>
          <w:color w:val="000000" w:themeColor="text1"/>
        </w:rPr>
        <w:t xml:space="preserve"> </w:t>
      </w:r>
      <w:r w:rsidRPr="005249C9">
        <w:rPr>
          <w:i/>
          <w:iCs/>
          <w:color w:val="000000" w:themeColor="text1"/>
        </w:rPr>
        <w:t>sampling</w:t>
      </w:r>
      <w:r w:rsidRPr="00FE6784">
        <w:rPr>
          <w:color w:val="000000" w:themeColor="text1"/>
        </w:rPr>
        <w:t xml:space="preserve"> (ditentukan oleh peneliti berdasarkan kemauannya) dan/atau </w:t>
      </w:r>
      <w:r w:rsidRPr="00FE6784">
        <w:rPr>
          <w:i/>
          <w:iCs/>
          <w:color w:val="000000" w:themeColor="text1"/>
        </w:rPr>
        <w:t>random sampling</w:t>
      </w:r>
      <w:r w:rsidRPr="00FE6784">
        <w:rPr>
          <w:color w:val="000000" w:themeColor="text1"/>
        </w:rPr>
        <w:t xml:space="preserve"> (ditentukan oleh peneliti secara acak).</w:t>
      </w:r>
    </w:p>
    <w:p w14:paraId="30166D28" w14:textId="075AAD3B" w:rsidR="00761052" w:rsidRDefault="00761052" w:rsidP="00761052">
      <w:pPr>
        <w:pStyle w:val="NormalWeb"/>
        <w:spacing w:before="0" w:beforeAutospacing="0" w:after="0" w:afterAutospacing="0" w:line="360" w:lineRule="auto"/>
        <w:ind w:left="284"/>
        <w:jc w:val="both"/>
        <w:rPr>
          <w:bCs/>
          <w:color w:val="000000" w:themeColor="text1"/>
        </w:rPr>
      </w:pPr>
      <w:r>
        <w:rPr>
          <w:color w:val="000000" w:themeColor="text1"/>
        </w:rPr>
        <w:lastRenderedPageBreak/>
        <w:t xml:space="preserve">Adapun lokasi penelitian tentang </w:t>
      </w:r>
      <w:r w:rsidRPr="00761052">
        <w:rPr>
          <w:bCs/>
          <w:color w:val="000000" w:themeColor="text1"/>
        </w:rPr>
        <w:t>Rekonstruksi Kebijakan Penanggulangan Kejahatan Berdasarkan Keadilan Restoratif Dalam Kerangka Peradilan Pidana Yang Berkepastian Hukum</w:t>
      </w:r>
      <w:r>
        <w:rPr>
          <w:bCs/>
          <w:color w:val="000000" w:themeColor="text1"/>
        </w:rPr>
        <w:t xml:space="preserve"> yaitu wilayah</w:t>
      </w:r>
      <w:r w:rsidR="00601BA6">
        <w:rPr>
          <w:bCs/>
          <w:color w:val="000000" w:themeColor="text1"/>
        </w:rPr>
        <w:t xml:space="preserve"> </w:t>
      </w:r>
      <w:r>
        <w:rPr>
          <w:bCs/>
          <w:color w:val="000000" w:themeColor="text1"/>
        </w:rPr>
        <w:t>Polda Jawa Tengah.</w:t>
      </w:r>
    </w:p>
    <w:p w14:paraId="6AD4A2C8" w14:textId="77777777" w:rsidR="00761052" w:rsidRPr="00761052" w:rsidRDefault="00761052" w:rsidP="00761052">
      <w:pPr>
        <w:pStyle w:val="NormalWeb"/>
        <w:spacing w:before="0" w:beforeAutospacing="0" w:after="0" w:afterAutospacing="0" w:line="360" w:lineRule="auto"/>
        <w:ind w:left="284"/>
        <w:jc w:val="both"/>
        <w:rPr>
          <w:color w:val="000000" w:themeColor="text1"/>
        </w:rPr>
      </w:pPr>
    </w:p>
    <w:p w14:paraId="35FE492E" w14:textId="77777777" w:rsidR="00300AA7" w:rsidRPr="00B936CF" w:rsidRDefault="00300AA7">
      <w:pPr>
        <w:pStyle w:val="ListParagraph"/>
        <w:numPr>
          <w:ilvl w:val="1"/>
          <w:numId w:val="3"/>
        </w:numPr>
        <w:tabs>
          <w:tab w:val="right" w:leader="dot" w:pos="7371"/>
          <w:tab w:val="right" w:pos="7938"/>
        </w:tabs>
        <w:spacing w:line="360" w:lineRule="auto"/>
        <w:ind w:left="284" w:hanging="283"/>
        <w:rPr>
          <w:b/>
          <w:bCs/>
          <w:color w:val="000000" w:themeColor="text1"/>
        </w:rPr>
      </w:pPr>
      <w:r w:rsidRPr="00B936CF">
        <w:rPr>
          <w:b/>
          <w:bCs/>
          <w:color w:val="000000" w:themeColor="text1"/>
        </w:rPr>
        <w:t>Analisis Data</w:t>
      </w:r>
    </w:p>
    <w:p w14:paraId="774A3250" w14:textId="77777777" w:rsidR="008F77A7" w:rsidRPr="008F77A7" w:rsidRDefault="008F77A7" w:rsidP="00E453F5">
      <w:pPr>
        <w:pStyle w:val="NormalWeb"/>
        <w:spacing w:before="0" w:beforeAutospacing="0" w:after="0" w:afterAutospacing="0" w:line="360" w:lineRule="auto"/>
        <w:ind w:left="284" w:firstLine="284"/>
        <w:jc w:val="both"/>
        <w:rPr>
          <w:color w:val="000000" w:themeColor="text1"/>
        </w:rPr>
      </w:pPr>
      <w:r w:rsidRPr="008F77A7">
        <w:rPr>
          <w:color w:val="000000" w:themeColor="text1"/>
        </w:rPr>
        <w:t>Analisis data adalah proses mengorganisasikan</w:t>
      </w:r>
      <w:r>
        <w:rPr>
          <w:color w:val="000000" w:themeColor="text1"/>
        </w:rPr>
        <w:t xml:space="preserve"> dan mengurutkan data ke dalam pola. Kategori dan satuan uraian dasar sehingga dapat ditemukan tema dan dapat dirumuskan hipotes</w:t>
      </w:r>
      <w:r w:rsidR="00127BA3">
        <w:rPr>
          <w:color w:val="000000" w:themeColor="text1"/>
        </w:rPr>
        <w:t>a</w:t>
      </w:r>
      <w:r>
        <w:rPr>
          <w:color w:val="000000" w:themeColor="text1"/>
        </w:rPr>
        <w:t xml:space="preserve"> kerja seperti yang disarankan oleh data. Pekerjaan analisis data dalam hal ini ialah mengatur, mengurutkan, mengelompokkan, memberikan kode dan mengkategorikannya. Pengorganisasian dan pengelolaan data tersebut bertujuan menemukan tema dan hipotes</w:t>
      </w:r>
      <w:r w:rsidR="00127BA3">
        <w:rPr>
          <w:color w:val="000000" w:themeColor="text1"/>
        </w:rPr>
        <w:t>a</w:t>
      </w:r>
      <w:r>
        <w:rPr>
          <w:color w:val="000000" w:themeColor="text1"/>
        </w:rPr>
        <w:t xml:space="preserve"> kerja yang akhirnya diangkat menjadi teori substansif. </w:t>
      </w:r>
      <w:r>
        <w:rPr>
          <w:rStyle w:val="FootnoteReference"/>
          <w:color w:val="000000" w:themeColor="text1"/>
        </w:rPr>
        <w:footnoteReference w:id="42"/>
      </w:r>
    </w:p>
    <w:p w14:paraId="66F28CBA" w14:textId="10D9A826" w:rsidR="00716C6C" w:rsidRPr="006302DD" w:rsidRDefault="00C604C0" w:rsidP="00EC7A8E">
      <w:pPr>
        <w:pStyle w:val="NormalWeb"/>
        <w:spacing w:before="0" w:beforeAutospacing="0" w:after="0" w:afterAutospacing="0" w:line="360" w:lineRule="auto"/>
        <w:ind w:left="284" w:firstLine="284"/>
        <w:jc w:val="both"/>
        <w:rPr>
          <w:color w:val="000000" w:themeColor="text1"/>
        </w:rPr>
      </w:pPr>
      <w:r>
        <w:rPr>
          <w:color w:val="000000" w:themeColor="text1"/>
        </w:rPr>
        <w:t xml:space="preserve">Dalam analisis data penelitian menggunakan </w:t>
      </w:r>
      <w:r w:rsidR="00716C6C" w:rsidRPr="006302DD">
        <w:rPr>
          <w:color w:val="000000" w:themeColor="text1"/>
        </w:rPr>
        <w:t xml:space="preserve">metode kualitatif, peneliti juga akan menggunakan pendekatan </w:t>
      </w:r>
      <w:r w:rsidR="00716C6C" w:rsidRPr="006302DD">
        <w:rPr>
          <w:i/>
          <w:iCs/>
          <w:color w:val="000000" w:themeColor="text1"/>
        </w:rPr>
        <w:t>mix method research</w:t>
      </w:r>
      <w:r w:rsidR="00716C6C" w:rsidRPr="006302DD">
        <w:rPr>
          <w:color w:val="000000" w:themeColor="text1"/>
        </w:rPr>
        <w:t>, perpaduan antara kuantitatif dan kualitatif. Menurut Parsudi suparlan</w:t>
      </w:r>
      <w:r w:rsidR="00716C6C" w:rsidRPr="006302DD">
        <w:rPr>
          <w:rStyle w:val="FootnoteReference"/>
          <w:color w:val="000000" w:themeColor="text1"/>
        </w:rPr>
        <w:footnoteReference w:id="43"/>
      </w:r>
      <w:r w:rsidR="00716C6C" w:rsidRPr="006302DD">
        <w:rPr>
          <w:color w:val="000000" w:themeColor="text1"/>
        </w:rPr>
        <w:t xml:space="preserve"> yang menyitir pendapat John W</w:t>
      </w:r>
      <w:r w:rsidR="009D12BB">
        <w:rPr>
          <w:color w:val="000000" w:themeColor="text1"/>
        </w:rPr>
        <w:t>.</w:t>
      </w:r>
      <w:r w:rsidR="00716C6C" w:rsidRPr="006302DD">
        <w:rPr>
          <w:color w:val="000000" w:themeColor="text1"/>
        </w:rPr>
        <w:t xml:space="preserve"> Cresweell menyatakan bahwa gunakan desain dua tahap, desain dominan-kurang dominan, atau desain metodologi gabungan untuk menggabungkan pendekatan-pendekatan kualitatif dan kuantitatif dalam sebuah studi tunggal. </w:t>
      </w:r>
    </w:p>
    <w:p w14:paraId="020DA6CC" w14:textId="77777777" w:rsidR="00716C6C" w:rsidRPr="006302DD" w:rsidRDefault="00716C6C" w:rsidP="00EC7A8E">
      <w:pPr>
        <w:pStyle w:val="NormalWeb"/>
        <w:spacing w:before="0" w:beforeAutospacing="0" w:after="0" w:afterAutospacing="0" w:line="360" w:lineRule="auto"/>
        <w:ind w:left="284" w:firstLine="284"/>
        <w:jc w:val="both"/>
        <w:rPr>
          <w:color w:val="000000" w:themeColor="text1"/>
        </w:rPr>
      </w:pPr>
      <w:r w:rsidRPr="006302DD">
        <w:rPr>
          <w:color w:val="000000" w:themeColor="text1"/>
        </w:rPr>
        <w:t>Metode penelitian kombinasi atau campuran akan sangat berguna apabila metode kuantitatif dan kualitatif secara terpisah atau sendiri-sendiri tidak cukup akurat untuk digunakan dalam memahami permasalahan penelitian, atau dengan cara menggunakan metode kuantitatif dan kualitatif secara kombinasi akan dapat diperoleh pemahaman yang lebih baik. Metode penelitian kombinasi (</w:t>
      </w:r>
      <w:r w:rsidRPr="006302DD">
        <w:rPr>
          <w:i/>
          <w:iCs/>
          <w:color w:val="000000" w:themeColor="text1"/>
        </w:rPr>
        <w:t xml:space="preserve">mixed methods) </w:t>
      </w:r>
      <w:r w:rsidRPr="006302DD">
        <w:rPr>
          <w:color w:val="000000" w:themeColor="text1"/>
        </w:rPr>
        <w:t>merupakan suatu metode penelitian yang menggabungkan atau mengkombinasikan antara metode kuantitatif dengan metode kualitatif untuk digunakan secara bersama-sama dalam suatu penelitian, sehingga data yang diperoleh lebih komprehensif, valid, reliabel, dan obyektif.</w:t>
      </w:r>
    </w:p>
    <w:p w14:paraId="60C490D0" w14:textId="77777777" w:rsidR="00716C6C" w:rsidRPr="006302DD" w:rsidRDefault="00716C6C" w:rsidP="00EC7A8E">
      <w:pPr>
        <w:pStyle w:val="NormalWeb"/>
        <w:spacing w:before="0" w:beforeAutospacing="0" w:after="0" w:afterAutospacing="0" w:line="360" w:lineRule="auto"/>
        <w:ind w:left="284" w:firstLine="284"/>
        <w:jc w:val="both"/>
        <w:rPr>
          <w:color w:val="000000" w:themeColor="text1"/>
        </w:rPr>
      </w:pPr>
      <w:r w:rsidRPr="006302DD">
        <w:rPr>
          <w:color w:val="000000" w:themeColor="text1"/>
        </w:rPr>
        <w:lastRenderedPageBreak/>
        <w:t>Pendekatan kuantitatif yang digunakan dalam penelitian ini bertujuan untuk mengidentifikasi pandangan, dan pemahaman personel Polri terhadap manfaat, cara pandang, tujuan, efektivitas, efisiensi, aturan, prasyarat, dan prosedur penanggulangan kejahatan berdasarkan keadilan restoratif. Sedangkan pendekatan kualitatif yang digunakan dalam penelitian ini bertujuan menggali informasi lebih spesifik tentang ide, kebijakan, harapan, peluang, kendala dalam penaggulangan kejahatan berdasarkan keadilan restoratif (</w:t>
      </w:r>
      <w:r w:rsidRPr="006302DD">
        <w:rPr>
          <w:i/>
          <w:iCs/>
          <w:color w:val="000000" w:themeColor="text1"/>
        </w:rPr>
        <w:t>restorative justice</w:t>
      </w:r>
      <w:r w:rsidRPr="006302DD">
        <w:rPr>
          <w:color w:val="000000" w:themeColor="text1"/>
        </w:rPr>
        <w:t>), baik secara teknis, maupun administratif.</w:t>
      </w:r>
    </w:p>
    <w:p w14:paraId="6FF457F3" w14:textId="77777777" w:rsidR="00BE654F" w:rsidRDefault="00BE654F" w:rsidP="00300AA7">
      <w:pPr>
        <w:pStyle w:val="ListParagraph"/>
        <w:spacing w:line="360" w:lineRule="auto"/>
        <w:ind w:left="426"/>
        <w:jc w:val="both"/>
        <w:rPr>
          <w:color w:val="000000" w:themeColor="text1"/>
        </w:rPr>
      </w:pPr>
    </w:p>
    <w:p w14:paraId="0BDEF4B3" w14:textId="09042AFA" w:rsidR="00300AA7" w:rsidRPr="00C85B1C" w:rsidRDefault="00300AA7">
      <w:pPr>
        <w:pStyle w:val="ListParagraph"/>
        <w:numPr>
          <w:ilvl w:val="0"/>
          <w:numId w:val="3"/>
        </w:numPr>
        <w:spacing w:line="360" w:lineRule="auto"/>
        <w:ind w:left="0" w:hanging="426"/>
        <w:jc w:val="both"/>
        <w:rPr>
          <w:b/>
          <w:bCs/>
          <w:color w:val="000000" w:themeColor="text1"/>
        </w:rPr>
      </w:pPr>
      <w:r w:rsidRPr="00C85B1C">
        <w:rPr>
          <w:b/>
          <w:bCs/>
          <w:color w:val="000000" w:themeColor="text1"/>
        </w:rPr>
        <w:t>HASIL DAN PEMBAHASAN</w:t>
      </w:r>
      <w:r w:rsidR="00DE583D">
        <w:rPr>
          <w:b/>
          <w:bCs/>
          <w:color w:val="000000" w:themeColor="text1"/>
        </w:rPr>
        <w:t xml:space="preserve"> PENELITIAN</w:t>
      </w:r>
    </w:p>
    <w:p w14:paraId="035E2E67" w14:textId="1B16A2D3" w:rsidR="00300AA7" w:rsidRDefault="009309EC">
      <w:pPr>
        <w:pStyle w:val="ListParagraph"/>
        <w:numPr>
          <w:ilvl w:val="1"/>
          <w:numId w:val="3"/>
        </w:numPr>
        <w:tabs>
          <w:tab w:val="right" w:pos="7938"/>
        </w:tabs>
        <w:spacing w:line="360" w:lineRule="auto"/>
        <w:ind w:left="284" w:hanging="283"/>
        <w:jc w:val="both"/>
        <w:rPr>
          <w:b/>
          <w:bCs/>
          <w:color w:val="000000" w:themeColor="text1"/>
        </w:rPr>
      </w:pPr>
      <w:r w:rsidRPr="006C3577">
        <w:rPr>
          <w:b/>
          <w:bCs/>
          <w:color w:val="000000" w:themeColor="text1"/>
        </w:rPr>
        <w:t>Konstruksi (</w:t>
      </w:r>
      <w:r w:rsidRPr="006C3577">
        <w:rPr>
          <w:b/>
          <w:bCs/>
          <w:i/>
          <w:iCs/>
          <w:color w:val="000000" w:themeColor="text1"/>
        </w:rPr>
        <w:t>Ius Constitutum</w:t>
      </w:r>
      <w:r w:rsidRPr="006C3577">
        <w:rPr>
          <w:b/>
          <w:bCs/>
          <w:color w:val="000000" w:themeColor="text1"/>
        </w:rPr>
        <w:t>) Kebijakan Penanggulangan Kejahatan Berdasarkan Keadilan Restoratif Dalam Kerangka Peradilan Pidana Yang Berkepastian Hukum</w:t>
      </w:r>
      <w:r w:rsidR="00601BA6">
        <w:rPr>
          <w:b/>
          <w:bCs/>
          <w:color w:val="000000" w:themeColor="text1"/>
        </w:rPr>
        <w:t>.</w:t>
      </w:r>
    </w:p>
    <w:p w14:paraId="310A08D0" w14:textId="77777777" w:rsidR="002725CD" w:rsidRPr="00D208BA" w:rsidRDefault="002725CD">
      <w:pPr>
        <w:pStyle w:val="ListParagraph"/>
        <w:numPr>
          <w:ilvl w:val="0"/>
          <w:numId w:val="38"/>
        </w:numPr>
        <w:tabs>
          <w:tab w:val="right" w:leader="dot" w:pos="7371"/>
          <w:tab w:val="right" w:pos="7938"/>
        </w:tabs>
        <w:spacing w:line="360" w:lineRule="auto"/>
        <w:ind w:left="567" w:right="567" w:hanging="284"/>
        <w:jc w:val="both"/>
        <w:rPr>
          <w:b/>
          <w:bCs/>
          <w:color w:val="000000" w:themeColor="text1"/>
        </w:rPr>
      </w:pPr>
      <w:bookmarkStart w:id="11" w:name="_Hlk135557061"/>
      <w:r w:rsidRPr="00D208BA">
        <w:rPr>
          <w:b/>
          <w:bCs/>
          <w:color w:val="000000" w:themeColor="text1"/>
        </w:rPr>
        <w:t>Kajian Filosofis</w:t>
      </w:r>
      <w:bookmarkEnd w:id="11"/>
    </w:p>
    <w:p w14:paraId="6900DBA4" w14:textId="77777777" w:rsidR="002725CD" w:rsidRPr="001C1A56" w:rsidRDefault="002725CD" w:rsidP="002725CD">
      <w:pPr>
        <w:pStyle w:val="ListParagraph"/>
        <w:spacing w:line="360" w:lineRule="auto"/>
        <w:ind w:left="567" w:firstLine="284"/>
        <w:jc w:val="both"/>
        <w:rPr>
          <w:color w:val="000000" w:themeColor="text1"/>
        </w:rPr>
      </w:pPr>
      <w:r w:rsidRPr="001C1A56">
        <w:rPr>
          <w:color w:val="000000" w:themeColor="text1"/>
        </w:rPr>
        <w:t xml:space="preserve">Pancasila sebagai dasar filsafat bangsa Indonesia mempunyai susunan </w:t>
      </w:r>
      <w:r>
        <w:rPr>
          <w:color w:val="000000" w:themeColor="text1"/>
        </w:rPr>
        <w:t xml:space="preserve">            </w:t>
      </w:r>
      <w:r w:rsidRPr="001C1A56">
        <w:rPr>
          <w:color w:val="000000" w:themeColor="text1"/>
        </w:rPr>
        <w:t xml:space="preserve">5 sila yang berupakan satu kesatuan, serta memiliki sifat dasar kesatuan yang mutlak, yaitu berupa sifat kodrat </w:t>
      </w:r>
      <w:r w:rsidRPr="001C1A56">
        <w:rPr>
          <w:rFonts w:eastAsia="SimSun"/>
          <w:color w:val="000000" w:themeColor="text1"/>
        </w:rPr>
        <w:t>monodualis</w:t>
      </w:r>
      <w:r w:rsidRPr="001C1A56">
        <w:rPr>
          <w:color w:val="000000" w:themeColor="text1"/>
        </w:rPr>
        <w:t xml:space="preserve">, sebagai mahluk individu sekaligus sebagai mahluk sosial, disamping sebagai mahluk pribadi yang berdiri sendiri, sekaligus sebagai mahluk Tuhan. Pancasila merupakan filosifi kehidupan Bersama dalam Negara Kesatuan Republik Indonesia dan bukan saja merupakan suatu pilihan tapi lebih dari itu adalah suatu realitas kehidupan. </w:t>
      </w:r>
    </w:p>
    <w:p w14:paraId="60F718BD" w14:textId="77777777" w:rsidR="002725CD" w:rsidRPr="001C1A56" w:rsidRDefault="002725CD" w:rsidP="002725CD">
      <w:pPr>
        <w:pStyle w:val="ListParagraph"/>
        <w:spacing w:line="360" w:lineRule="auto"/>
        <w:ind w:left="567" w:firstLine="284"/>
        <w:jc w:val="both"/>
        <w:rPr>
          <w:color w:val="000000" w:themeColor="text1"/>
        </w:rPr>
      </w:pPr>
      <w:r w:rsidRPr="001C1A56">
        <w:rPr>
          <w:color w:val="000000" w:themeColor="text1"/>
        </w:rPr>
        <w:t>Dalam</w:t>
      </w:r>
      <w:r w:rsidRPr="001C1A56">
        <w:rPr>
          <w:rFonts w:eastAsia="SimSun"/>
          <w:color w:val="000000" w:themeColor="text1"/>
        </w:rPr>
        <w:t xml:space="preserve"> kajian Filosofis mempertimbangkan seperangkat nilai</w:t>
      </w:r>
      <w:r>
        <w:rPr>
          <w:rFonts w:eastAsia="SimSun"/>
          <w:color w:val="000000" w:themeColor="text1"/>
        </w:rPr>
        <w:t>-</w:t>
      </w:r>
      <w:r w:rsidRPr="001C1A56">
        <w:rPr>
          <w:rFonts w:eastAsia="SimSun"/>
          <w:color w:val="000000" w:themeColor="text1"/>
        </w:rPr>
        <w:t xml:space="preserve">nilai yang menjadi rujukan dalam pembentukan, pengaturan dan </w:t>
      </w:r>
      <w:r w:rsidRPr="005E2ECE">
        <w:rPr>
          <w:color w:val="000000" w:themeColor="text1"/>
        </w:rPr>
        <w:t>pelaksanaan</w:t>
      </w:r>
      <w:r w:rsidRPr="001C1A56">
        <w:rPr>
          <w:rFonts w:eastAsia="SimSun"/>
          <w:color w:val="000000" w:themeColor="text1"/>
        </w:rPr>
        <w:t xml:space="preserve"> </w:t>
      </w:r>
      <w:r w:rsidRPr="002C5049">
        <w:rPr>
          <w:color w:val="000000" w:themeColor="text1"/>
        </w:rPr>
        <w:t>peradilan</w:t>
      </w:r>
      <w:r w:rsidRPr="001C1A56">
        <w:rPr>
          <w:rFonts w:eastAsia="SimSun"/>
          <w:color w:val="000000" w:themeColor="text1"/>
        </w:rPr>
        <w:t xml:space="preserve"> restorati</w:t>
      </w:r>
      <w:r>
        <w:rPr>
          <w:rFonts w:eastAsia="SimSun"/>
          <w:color w:val="000000" w:themeColor="text1"/>
        </w:rPr>
        <w:t>f</w:t>
      </w:r>
      <w:r w:rsidRPr="001C1A56">
        <w:rPr>
          <w:rFonts w:eastAsia="SimSun"/>
          <w:color w:val="000000" w:themeColor="text1"/>
        </w:rPr>
        <w:t>, yaitu kebenaran tentang Pancasila sebagai landasan filosof</w:t>
      </w:r>
      <w:r>
        <w:rPr>
          <w:rFonts w:eastAsia="SimSun"/>
          <w:color w:val="000000" w:themeColor="text1"/>
        </w:rPr>
        <w:t>i</w:t>
      </w:r>
      <w:r w:rsidRPr="001C1A56">
        <w:rPr>
          <w:rFonts w:eastAsia="SimSun"/>
          <w:color w:val="000000" w:themeColor="text1"/>
        </w:rPr>
        <w:t>s dalam peradilan restorati</w:t>
      </w:r>
      <w:r>
        <w:rPr>
          <w:rFonts w:eastAsia="SimSun"/>
          <w:color w:val="000000" w:themeColor="text1"/>
        </w:rPr>
        <w:t>f</w:t>
      </w:r>
      <w:r w:rsidRPr="001C1A56">
        <w:rPr>
          <w:rFonts w:eastAsia="SimSun"/>
          <w:color w:val="000000" w:themeColor="text1"/>
        </w:rPr>
        <w:t xml:space="preserve"> yang diperoleh melalui pemikiran yang logis, sistematis dan metodis, secara harafiah filsafat diartikan sebagai dasar berfikir yang memuat nilai-nilai dasar. </w:t>
      </w:r>
      <w:r w:rsidRPr="001C1A56">
        <w:rPr>
          <w:color w:val="000000" w:themeColor="text1"/>
        </w:rPr>
        <w:t xml:space="preserve">Bagi bangsa Indonesia, filsafat Pancasila adalah bagian dari sistem filsafat </w:t>
      </w:r>
      <w:r w:rsidRPr="001C1A56">
        <w:rPr>
          <w:rFonts w:eastAsia="SimSun"/>
          <w:color w:val="000000" w:themeColor="text1"/>
        </w:rPr>
        <w:t>timur</w:t>
      </w:r>
      <w:r w:rsidRPr="001C1A56">
        <w:rPr>
          <w:color w:val="000000" w:themeColor="text1"/>
        </w:rPr>
        <w:t xml:space="preserve"> yang memancarkan nilai keunggulannya, sebagai sistem filsafat theism-religius. Pembuktian secara rasional meliputi:</w:t>
      </w:r>
    </w:p>
    <w:p w14:paraId="027CF5A9" w14:textId="77777777" w:rsidR="002725CD" w:rsidRPr="001C1A56" w:rsidRDefault="002725CD">
      <w:pPr>
        <w:pStyle w:val="ListParagraph"/>
        <w:numPr>
          <w:ilvl w:val="0"/>
          <w:numId w:val="16"/>
        </w:numPr>
        <w:spacing w:line="360" w:lineRule="auto"/>
        <w:ind w:left="851" w:hanging="283"/>
        <w:jc w:val="both"/>
        <w:rPr>
          <w:color w:val="000000" w:themeColor="text1"/>
        </w:rPr>
      </w:pPr>
      <w:r w:rsidRPr="001C1A56">
        <w:rPr>
          <w:color w:val="000000" w:themeColor="text1"/>
        </w:rPr>
        <w:lastRenderedPageBreak/>
        <w:t xml:space="preserve">Secara </w:t>
      </w:r>
      <w:r w:rsidRPr="001C1A56">
        <w:rPr>
          <w:i/>
          <w:iCs/>
          <w:color w:val="000000" w:themeColor="text1"/>
        </w:rPr>
        <w:t>material-substansial</w:t>
      </w:r>
      <w:r w:rsidRPr="001C1A56">
        <w:rPr>
          <w:color w:val="000000" w:themeColor="text1"/>
        </w:rPr>
        <w:t xml:space="preserve"> dan intrinsik nilai Pancasila adalah filosifi; misal hakikat kemanusiaan yang adil dan beradab, apalagi Ketuhanan Yang Maha Esa adalah metafisi/ filosofi</w:t>
      </w:r>
      <w:r>
        <w:rPr>
          <w:color w:val="000000" w:themeColor="text1"/>
        </w:rPr>
        <w:t>.</w:t>
      </w:r>
    </w:p>
    <w:p w14:paraId="0EE9168F" w14:textId="77777777" w:rsidR="002725CD" w:rsidRPr="001C1A56" w:rsidRDefault="002725CD">
      <w:pPr>
        <w:pStyle w:val="ListParagraph"/>
        <w:numPr>
          <w:ilvl w:val="0"/>
          <w:numId w:val="16"/>
        </w:numPr>
        <w:spacing w:line="360" w:lineRule="auto"/>
        <w:ind w:left="851" w:hanging="283"/>
        <w:jc w:val="both"/>
        <w:rPr>
          <w:color w:val="000000" w:themeColor="text1"/>
        </w:rPr>
      </w:pPr>
      <w:r w:rsidRPr="001C1A56">
        <w:rPr>
          <w:color w:val="000000" w:themeColor="text1"/>
        </w:rPr>
        <w:t>Secara praktis-fungsional, dalam tata budaya masyarakat Indonesia pra-kemerdekaan, nilai Pancasila diakui sebagai filsafat hidup atau pandangan hidup yang dipraktekkan.</w:t>
      </w:r>
    </w:p>
    <w:p w14:paraId="1F132E57" w14:textId="77777777" w:rsidR="002725CD" w:rsidRPr="001C1A56" w:rsidRDefault="002725CD">
      <w:pPr>
        <w:pStyle w:val="ListParagraph"/>
        <w:numPr>
          <w:ilvl w:val="0"/>
          <w:numId w:val="16"/>
        </w:numPr>
        <w:spacing w:line="360" w:lineRule="auto"/>
        <w:ind w:left="851" w:hanging="283"/>
        <w:jc w:val="both"/>
        <w:rPr>
          <w:color w:val="000000" w:themeColor="text1"/>
        </w:rPr>
      </w:pPr>
      <w:r w:rsidRPr="001C1A56">
        <w:rPr>
          <w:color w:val="000000" w:themeColor="text1"/>
        </w:rPr>
        <w:t>Secara formal-konstitusional, bangsa Indonesia mengakui Pancasila adalah dasar negara (filsafat negara) Republik Indonesia.</w:t>
      </w:r>
    </w:p>
    <w:p w14:paraId="3DE58789" w14:textId="77777777" w:rsidR="002725CD" w:rsidRPr="001C1A56" w:rsidRDefault="002725CD">
      <w:pPr>
        <w:pStyle w:val="ListParagraph"/>
        <w:numPr>
          <w:ilvl w:val="0"/>
          <w:numId w:val="16"/>
        </w:numPr>
        <w:spacing w:line="360" w:lineRule="auto"/>
        <w:ind w:left="851" w:hanging="283"/>
        <w:jc w:val="both"/>
        <w:rPr>
          <w:color w:val="000000" w:themeColor="text1"/>
        </w:rPr>
      </w:pPr>
      <w:r w:rsidRPr="001C1A56">
        <w:rPr>
          <w:color w:val="000000" w:themeColor="text1"/>
        </w:rPr>
        <w:t>Secara psikologis dan kultural, bangsa dan budaya Indonesia sederajat dengan bangsa dan budaya manapun. Karenanya, wajar bangsa Indonesia sebagaimana bangsa-bangsa lain (Cina, India, Arab, Eropa) mewarisi sistem filsafat dalam budayanya. Jadi Pancasila adalah filsafat yang diwarisi dalam budaya Indonesia.</w:t>
      </w:r>
    </w:p>
    <w:p w14:paraId="298D7AFF" w14:textId="77777777" w:rsidR="002725CD" w:rsidRPr="001C1A56" w:rsidRDefault="002725CD">
      <w:pPr>
        <w:pStyle w:val="ListParagraph"/>
        <w:numPr>
          <w:ilvl w:val="0"/>
          <w:numId w:val="16"/>
        </w:numPr>
        <w:spacing w:line="360" w:lineRule="auto"/>
        <w:ind w:left="851" w:hanging="283"/>
        <w:jc w:val="both"/>
        <w:rPr>
          <w:color w:val="000000" w:themeColor="text1"/>
        </w:rPr>
      </w:pPr>
      <w:r w:rsidRPr="001C1A56">
        <w:rPr>
          <w:color w:val="000000" w:themeColor="text1"/>
        </w:rPr>
        <w:t>Secara potensial, filsafat Pancasila akan berkembang bersama dinamika budaya; filsafat Pancasila akan berkembang secara konsepsional, kaya konsepsional dan kepustakaan secara kuantitas dan kualitas. Filsafat Pancasila merupakan bagian dari khasanah dan filsafat yang ada dalam kepustakaan dan peradaban modern.</w:t>
      </w:r>
      <w:r w:rsidRPr="001C1A56">
        <w:rPr>
          <w:rStyle w:val="FootnoteReference"/>
          <w:color w:val="000000" w:themeColor="text1"/>
        </w:rPr>
        <w:footnoteReference w:id="44"/>
      </w:r>
    </w:p>
    <w:p w14:paraId="33B45584" w14:textId="77777777" w:rsidR="002725CD" w:rsidRPr="001C1A56" w:rsidRDefault="002725CD" w:rsidP="002725CD">
      <w:pPr>
        <w:pStyle w:val="ListParagraph"/>
        <w:spacing w:line="360" w:lineRule="auto"/>
        <w:ind w:left="567" w:firstLine="284"/>
        <w:jc w:val="both"/>
        <w:rPr>
          <w:rFonts w:eastAsia="SimSun"/>
          <w:color w:val="000000" w:themeColor="text1"/>
        </w:rPr>
      </w:pPr>
      <w:r w:rsidRPr="001C1A56">
        <w:rPr>
          <w:rFonts w:eastAsia="SimSun"/>
          <w:color w:val="000000" w:themeColor="text1"/>
        </w:rPr>
        <w:t xml:space="preserve">Dari nilai-nilai yang ada dalam Pancasila akan dijadikan dasar pada pembentukan konsep penanggulangan kejahatan melalui keadilan restoratif. </w:t>
      </w:r>
    </w:p>
    <w:p w14:paraId="28416A5E" w14:textId="77777777" w:rsidR="002725CD" w:rsidRPr="001C1A56" w:rsidRDefault="002725CD" w:rsidP="002725CD">
      <w:pPr>
        <w:pStyle w:val="ListParagraph"/>
        <w:spacing w:line="360" w:lineRule="auto"/>
        <w:ind w:left="567" w:firstLine="284"/>
        <w:jc w:val="both"/>
        <w:rPr>
          <w:rFonts w:eastAsia="SimSun"/>
          <w:color w:val="000000" w:themeColor="text1"/>
        </w:rPr>
      </w:pPr>
      <w:r w:rsidRPr="001C1A56">
        <w:rPr>
          <w:rFonts w:eastAsia="SimSun"/>
          <w:color w:val="000000" w:themeColor="text1"/>
        </w:rPr>
        <w:t>Adapun konsep keadilan restoratif</w:t>
      </w:r>
      <w:r w:rsidRPr="001C1A56">
        <w:rPr>
          <w:rFonts w:eastAsia="SimSun"/>
          <w:i/>
          <w:iCs/>
          <w:color w:val="000000" w:themeColor="text1"/>
        </w:rPr>
        <w:t xml:space="preserve"> </w:t>
      </w:r>
      <w:r w:rsidRPr="001C1A56">
        <w:rPr>
          <w:rFonts w:eastAsia="SimSun"/>
          <w:color w:val="000000" w:themeColor="text1"/>
        </w:rPr>
        <w:t xml:space="preserve">bertujuan untuk membangun kembali keseimbangan sebagai akibat dari kejahatan dengan melibatkan pemangku kepentingan utama (yaitu korban, pelaku, dan masyarakat yang terkena dampak) dalam proses pengambilan keputusan tentang cara terbaik untuk memulihkan keseimbangan ini. Fokusnya adalah pada penyembuhan sebagai lawan hukuman. Prinsip-prinsip penting lainnya dari keadilan restoratif </w:t>
      </w:r>
      <w:r w:rsidRPr="001C1A56">
        <w:rPr>
          <w:rFonts w:eastAsia="SimSun"/>
          <w:color w:val="000000" w:themeColor="text1"/>
        </w:rPr>
        <w:lastRenderedPageBreak/>
        <w:t>termasuk akuntabilitas pelaku atas kesalahan, menghormati semua peserta, dan sentralitas korban selama proses berlangsung.</w:t>
      </w:r>
      <w:r w:rsidRPr="001C1A56">
        <w:rPr>
          <w:rStyle w:val="FootnoteReference"/>
          <w:rFonts w:eastAsia="SimSun"/>
          <w:color w:val="000000" w:themeColor="text1"/>
        </w:rPr>
        <w:footnoteReference w:id="45"/>
      </w:r>
      <w:r w:rsidRPr="001C1A56">
        <w:rPr>
          <w:rFonts w:eastAsia="SimSun"/>
          <w:color w:val="000000" w:themeColor="text1"/>
        </w:rPr>
        <w:t xml:space="preserve"> </w:t>
      </w:r>
    </w:p>
    <w:p w14:paraId="709A6193" w14:textId="77777777" w:rsidR="002725CD" w:rsidRDefault="002725CD" w:rsidP="002725CD">
      <w:pPr>
        <w:pStyle w:val="ListParagraph"/>
        <w:spacing w:line="360" w:lineRule="auto"/>
        <w:ind w:left="567" w:firstLine="284"/>
        <w:jc w:val="both"/>
        <w:rPr>
          <w:color w:val="000000" w:themeColor="text1"/>
        </w:rPr>
      </w:pPr>
      <w:r w:rsidRPr="001C1A56">
        <w:rPr>
          <w:color w:val="000000" w:themeColor="text1"/>
        </w:rPr>
        <w:t xml:space="preserve">Sejalan dengan Pancasila sebagai landasan filosofis dalam kebijakan penanggulangan kejahatan maka dalam kaitannya untuk </w:t>
      </w:r>
      <w:r w:rsidRPr="005E2ECE">
        <w:rPr>
          <w:rFonts w:eastAsia="SimSun"/>
          <w:color w:val="000000" w:themeColor="text1"/>
        </w:rPr>
        <w:t>membuat</w:t>
      </w:r>
      <w:r w:rsidRPr="001C1A56">
        <w:rPr>
          <w:color w:val="000000" w:themeColor="text1"/>
        </w:rPr>
        <w:t xml:space="preserve"> suatu kebijakan </w:t>
      </w:r>
      <w:r w:rsidRPr="002C5049">
        <w:rPr>
          <w:rFonts w:eastAsia="SimSun"/>
          <w:color w:val="000000" w:themeColor="text1"/>
        </w:rPr>
        <w:t>kriminal</w:t>
      </w:r>
      <w:r w:rsidRPr="001C1A56">
        <w:rPr>
          <w:color w:val="000000" w:themeColor="text1"/>
        </w:rPr>
        <w:t xml:space="preserve"> (</w:t>
      </w:r>
      <w:r w:rsidRPr="001C1A56">
        <w:rPr>
          <w:i/>
          <w:iCs/>
          <w:color w:val="000000" w:themeColor="text1"/>
        </w:rPr>
        <w:t>Criminal Policy</w:t>
      </w:r>
      <w:r w:rsidRPr="001C1A56">
        <w:rPr>
          <w:color w:val="000000" w:themeColor="text1"/>
        </w:rPr>
        <w:t>) dalam  penanggulangan kejahatan agar selalu berdasarkan Pancasila dengan memperhatikan keseluruhan sistem kehidupan masyarakat sebagai keutuhan dengan sistem-sistem lainnya yang terintegrasi secara serasi, selaras dan seimbang dalam haromonisasi nilai-nilai budaya, moral, agama, dalam bingkai Negara Kesatuan Republik Indonesia yang menjunjung tinggi Bhineka Tunggal Ika.</w:t>
      </w:r>
    </w:p>
    <w:p w14:paraId="2969E9BE" w14:textId="77777777" w:rsidR="002725CD" w:rsidRPr="00FF324B" w:rsidRDefault="002725CD" w:rsidP="002725CD">
      <w:pPr>
        <w:shd w:val="clear" w:color="auto" w:fill="FFFFFF"/>
        <w:autoSpaceDE w:val="0"/>
        <w:autoSpaceDN w:val="0"/>
        <w:adjustRightInd w:val="0"/>
        <w:spacing w:line="360" w:lineRule="auto"/>
        <w:ind w:left="567" w:firstLine="284"/>
        <w:jc w:val="both"/>
        <w:rPr>
          <w:noProof/>
          <w:color w:val="000000" w:themeColor="text1"/>
        </w:rPr>
      </w:pPr>
      <w:r w:rsidRPr="00FF324B">
        <w:rPr>
          <w:noProof/>
          <w:color w:val="000000" w:themeColor="text1"/>
        </w:rPr>
        <w:t>Dikaitkan dengan pendapat Gustav Radbruch, maka Pancasila sebagai cita hukum tidak hanya berfungsi sebagai tolak ukur yang bersifat regulatif, yaitu yang menguji apakah suatu hukum positif di bidang penegakan hukum adil atau tidak, melainkan juga berfungsi sebagai dasar yang bersifat konstitutif, yaitu menentukan bahwa tanpa Pancasila sebagai cita hukum maka penegakan hukum akan kehilangan maknanya sebagai penegakan hukum.</w:t>
      </w:r>
    </w:p>
    <w:p w14:paraId="5F38D638" w14:textId="77777777" w:rsidR="002725CD" w:rsidRPr="00536FD7" w:rsidRDefault="002725CD" w:rsidP="002725CD">
      <w:pPr>
        <w:shd w:val="clear" w:color="auto" w:fill="FFFFFF"/>
        <w:autoSpaceDE w:val="0"/>
        <w:autoSpaceDN w:val="0"/>
        <w:adjustRightInd w:val="0"/>
        <w:spacing w:line="360" w:lineRule="auto"/>
        <w:ind w:left="567" w:firstLine="284"/>
        <w:jc w:val="both"/>
        <w:rPr>
          <w:noProof/>
          <w:color w:val="FF0000"/>
        </w:rPr>
      </w:pPr>
    </w:p>
    <w:p w14:paraId="227F0507" w14:textId="77777777" w:rsidR="002725CD" w:rsidRPr="00D208BA" w:rsidRDefault="002725CD">
      <w:pPr>
        <w:pStyle w:val="ListParagraph"/>
        <w:numPr>
          <w:ilvl w:val="0"/>
          <w:numId w:val="38"/>
        </w:numPr>
        <w:tabs>
          <w:tab w:val="right" w:leader="dot" w:pos="7371"/>
          <w:tab w:val="right" w:pos="7938"/>
        </w:tabs>
        <w:spacing w:line="360" w:lineRule="auto"/>
        <w:ind w:left="567" w:right="567" w:hanging="284"/>
        <w:jc w:val="both"/>
        <w:rPr>
          <w:b/>
          <w:bCs/>
          <w:color w:val="000000" w:themeColor="text1"/>
        </w:rPr>
      </w:pPr>
      <w:r w:rsidRPr="00D208BA">
        <w:rPr>
          <w:b/>
          <w:bCs/>
          <w:color w:val="000000" w:themeColor="text1"/>
        </w:rPr>
        <w:t>Kajian Yuridis</w:t>
      </w:r>
    </w:p>
    <w:p w14:paraId="7DF0997B" w14:textId="77777777" w:rsidR="002725CD" w:rsidRDefault="002725CD" w:rsidP="002725CD">
      <w:pPr>
        <w:pStyle w:val="ListParagraph"/>
        <w:spacing w:line="360" w:lineRule="auto"/>
        <w:ind w:left="567" w:firstLine="284"/>
        <w:jc w:val="both"/>
        <w:rPr>
          <w:color w:val="000000" w:themeColor="text1"/>
        </w:rPr>
      </w:pPr>
      <w:r>
        <w:rPr>
          <w:color w:val="000000" w:themeColor="text1"/>
        </w:rPr>
        <w:t>Untuk kajian yuridis dalam penanggulangan kejahatan berdasarkan keadilan restoratif dapat disoroti dari beberapa aspek yaitu:</w:t>
      </w:r>
    </w:p>
    <w:p w14:paraId="123D0FE1" w14:textId="77777777" w:rsidR="002725CD" w:rsidRDefault="002725CD">
      <w:pPr>
        <w:pStyle w:val="ListParagraph"/>
        <w:numPr>
          <w:ilvl w:val="0"/>
          <w:numId w:val="41"/>
        </w:numPr>
        <w:spacing w:line="360" w:lineRule="auto"/>
        <w:ind w:left="851" w:hanging="283"/>
        <w:jc w:val="both"/>
        <w:rPr>
          <w:color w:val="000000" w:themeColor="text1"/>
        </w:rPr>
      </w:pPr>
      <w:bookmarkStart w:id="12" w:name="_Hlk135557168"/>
      <w:r w:rsidRPr="002B6741">
        <w:rPr>
          <w:color w:val="000000" w:themeColor="text1"/>
        </w:rPr>
        <w:t>Aspek Mekanisme Peradilan Di Berbagai Negara</w:t>
      </w:r>
      <w:bookmarkEnd w:id="12"/>
      <w:r>
        <w:rPr>
          <w:color w:val="000000" w:themeColor="text1"/>
        </w:rPr>
        <w:t>.</w:t>
      </w:r>
    </w:p>
    <w:p w14:paraId="4B96D885" w14:textId="77777777" w:rsidR="002725CD" w:rsidRPr="002B6741" w:rsidRDefault="002725CD" w:rsidP="002725CD">
      <w:pPr>
        <w:spacing w:line="360" w:lineRule="auto"/>
        <w:ind w:left="851" w:firstLine="284"/>
        <w:jc w:val="both"/>
        <w:rPr>
          <w:rFonts w:eastAsia="SimSun"/>
          <w:color w:val="000000" w:themeColor="text1"/>
        </w:rPr>
      </w:pPr>
      <w:r w:rsidRPr="002B6741">
        <w:rPr>
          <w:color w:val="000000" w:themeColor="text1"/>
        </w:rPr>
        <w:t xml:space="preserve">  Aspek mekanisme peradilan yang berlaku di luar negeri baik yang menganut </w:t>
      </w:r>
      <w:r w:rsidRPr="00AF76B4">
        <w:rPr>
          <w:i/>
          <w:iCs/>
          <w:color w:val="000000" w:themeColor="text1"/>
        </w:rPr>
        <w:t>Common Law System</w:t>
      </w:r>
      <w:r w:rsidRPr="002B6741">
        <w:rPr>
          <w:color w:val="000000" w:themeColor="text1"/>
        </w:rPr>
        <w:t xml:space="preserve"> di Amerika maupun </w:t>
      </w:r>
      <w:r w:rsidRPr="00AF76B4">
        <w:rPr>
          <w:i/>
          <w:iCs/>
          <w:color w:val="000000" w:themeColor="text1"/>
        </w:rPr>
        <w:t>Anglo Saxon</w:t>
      </w:r>
      <w:r w:rsidRPr="002B6741">
        <w:rPr>
          <w:color w:val="000000" w:themeColor="text1"/>
        </w:rPr>
        <w:t xml:space="preserve"> berlaku di benua eropa, pada dasarnya dalam sistem peradilan di negara-negara luar juga melakukan penegakan hukum secara penal maupun non penal melalui mediasi atau </w:t>
      </w:r>
      <w:r w:rsidRPr="00AF76B4">
        <w:rPr>
          <w:i/>
          <w:iCs/>
          <w:color w:val="000000" w:themeColor="text1"/>
        </w:rPr>
        <w:t>restorati</w:t>
      </w:r>
      <w:r>
        <w:rPr>
          <w:i/>
          <w:iCs/>
          <w:color w:val="000000" w:themeColor="text1"/>
        </w:rPr>
        <w:t>ve</w:t>
      </w:r>
      <w:r w:rsidRPr="00AF76B4">
        <w:rPr>
          <w:i/>
          <w:iCs/>
          <w:color w:val="000000" w:themeColor="text1"/>
        </w:rPr>
        <w:t xml:space="preserve"> justive.</w:t>
      </w:r>
      <w:r w:rsidRPr="002B6741">
        <w:rPr>
          <w:color w:val="000000" w:themeColor="text1"/>
        </w:rPr>
        <w:t xml:space="preserve"> Tiap-tiap negara akan berbeda dalam penerapan mekanisme peradilan restoratif dalam sistem peradilan pidana, dimana kewenangan untuk penyelesaiannya bisa berbeda-beda. Sebagai contoh mekanisme peradilan </w:t>
      </w:r>
      <w:r w:rsidRPr="002B6741">
        <w:rPr>
          <w:rFonts w:eastAsia="SimSun"/>
          <w:color w:val="000000" w:themeColor="text1"/>
        </w:rPr>
        <w:t xml:space="preserve">di Kanada perkembangan nilai-nilai </w:t>
      </w:r>
      <w:r w:rsidRPr="002B6741">
        <w:rPr>
          <w:rFonts w:eastAsia="SimSun"/>
          <w:i/>
          <w:iCs/>
          <w:color w:val="000000" w:themeColor="text1"/>
        </w:rPr>
        <w:lastRenderedPageBreak/>
        <w:t>restorati</w:t>
      </w:r>
      <w:r>
        <w:rPr>
          <w:rFonts w:eastAsia="SimSun"/>
          <w:i/>
          <w:iCs/>
          <w:color w:val="000000" w:themeColor="text1"/>
        </w:rPr>
        <w:t>ve</w:t>
      </w:r>
      <w:r w:rsidRPr="002B6741">
        <w:rPr>
          <w:rFonts w:eastAsia="SimSun"/>
          <w:i/>
          <w:iCs/>
          <w:color w:val="000000" w:themeColor="text1"/>
        </w:rPr>
        <w:t xml:space="preserve"> justice</w:t>
      </w:r>
      <w:r w:rsidRPr="002B6741">
        <w:rPr>
          <w:rFonts w:eastAsia="SimSun"/>
          <w:color w:val="000000" w:themeColor="text1"/>
        </w:rPr>
        <w:t xml:space="preserve"> yang didengungkan dalam budaya / ajaran asli masyarakat tradisional yaitu suku Aburigin di Kanada tentunya nilai-nilai tersebut dalam penerapannya terintegrasi dalam sistem peradilan pidananya, terutama terkait siklus penghukuman (</w:t>
      </w:r>
      <w:r w:rsidRPr="002B6741">
        <w:rPr>
          <w:rFonts w:eastAsia="SimSun"/>
          <w:i/>
          <w:iCs/>
          <w:color w:val="000000" w:themeColor="text1"/>
        </w:rPr>
        <w:t>sentencing circles</w:t>
      </w:r>
      <w:r w:rsidRPr="002B6741">
        <w:rPr>
          <w:rFonts w:eastAsia="SimSun"/>
          <w:color w:val="000000" w:themeColor="text1"/>
        </w:rPr>
        <w:t>) dan siklus penyembuhan (</w:t>
      </w:r>
      <w:r w:rsidRPr="002B6741">
        <w:rPr>
          <w:rFonts w:eastAsia="SimSun"/>
          <w:i/>
          <w:iCs/>
          <w:color w:val="000000" w:themeColor="text1"/>
        </w:rPr>
        <w:t>healing circles)</w:t>
      </w:r>
      <w:r w:rsidRPr="002B6741">
        <w:rPr>
          <w:rFonts w:eastAsia="SimSun"/>
          <w:color w:val="000000" w:themeColor="text1"/>
        </w:rPr>
        <w:t xml:space="preserve"> dengan menggunakan model kekeluargaan (</w:t>
      </w:r>
      <w:r w:rsidRPr="002B6741">
        <w:rPr>
          <w:rFonts w:eastAsia="SimSun"/>
          <w:i/>
          <w:iCs/>
          <w:color w:val="000000" w:themeColor="text1"/>
        </w:rPr>
        <w:t>Family model)</w:t>
      </w:r>
      <w:r w:rsidRPr="002B6741">
        <w:rPr>
          <w:rFonts w:eastAsia="SimSun"/>
          <w:color w:val="000000" w:themeColor="text1"/>
        </w:rPr>
        <w:t xml:space="preserve">, sedangkan untuk di eropa </w:t>
      </w:r>
      <w:r w:rsidRPr="00AF76B4">
        <w:rPr>
          <w:rFonts w:eastAsia="SimSun"/>
          <w:i/>
          <w:iCs/>
          <w:color w:val="000000" w:themeColor="text1"/>
        </w:rPr>
        <w:t>(Civil Law System</w:t>
      </w:r>
      <w:r w:rsidRPr="002B6741">
        <w:rPr>
          <w:rFonts w:eastAsia="SimSun"/>
          <w:color w:val="000000" w:themeColor="text1"/>
        </w:rPr>
        <w:t>) akan berbeda dengan negara lainnya. Sebagai contoh mekanisme mediasi penal berdasarkan Undang-undang di Prancis dilakukan oleh jaksa atau penuntut umum. Artinya, hanya jaksa penuntut umum yang dapat melakukan mekanisme mediasi penal, sebelum proses pengadilan. Mediator bertindak sebagai “utusan jaksa” dan dengan demikian dapat membangun dan menandatangani kesepakatan resmi atau “risalah resmi” (</w:t>
      </w:r>
      <w:r w:rsidRPr="002B6741">
        <w:rPr>
          <w:rFonts w:eastAsia="SimSun"/>
          <w:i/>
          <w:iCs/>
          <w:color w:val="000000" w:themeColor="text1"/>
        </w:rPr>
        <w:t>official minutes)</w:t>
      </w:r>
      <w:r w:rsidRPr="002B6741">
        <w:rPr>
          <w:rFonts w:eastAsia="SimSun"/>
          <w:color w:val="000000" w:themeColor="text1"/>
        </w:rPr>
        <w:t xml:space="preserve"> dengan pihak-pihak berperkara (korban dan pelaku) yang dinamai atau disebut dengan “</w:t>
      </w:r>
      <w:r w:rsidRPr="002B6741">
        <w:rPr>
          <w:rFonts w:eastAsia="SimSun"/>
          <w:i/>
          <w:iCs/>
          <w:color w:val="000000" w:themeColor="text1"/>
        </w:rPr>
        <w:t>requisition”</w:t>
      </w:r>
      <w:r w:rsidRPr="002B6741">
        <w:rPr>
          <w:rFonts w:eastAsia="SimSun"/>
          <w:color w:val="000000" w:themeColor="text1"/>
        </w:rPr>
        <w:t xml:space="preserve"> (permintaan) oleh model Prancis sebagaimana diperkenalkan oleh departemen kehakiman (the Ministry of Justice) Prancis. Risalah resmi (</w:t>
      </w:r>
      <w:r w:rsidRPr="002B6741">
        <w:rPr>
          <w:rFonts w:eastAsia="SimSun"/>
          <w:i/>
          <w:iCs/>
          <w:color w:val="000000" w:themeColor="text1"/>
        </w:rPr>
        <w:t>official minutes)</w:t>
      </w:r>
      <w:r w:rsidRPr="002B6741">
        <w:rPr>
          <w:rFonts w:eastAsia="SimSun"/>
          <w:color w:val="000000" w:themeColor="text1"/>
        </w:rPr>
        <w:t xml:space="preserve"> tersebut bernilai sebagai keputusan resmi atau penilaian resmi (</w:t>
      </w:r>
      <w:r w:rsidRPr="002B6741">
        <w:rPr>
          <w:rFonts w:eastAsia="SimSun"/>
          <w:i/>
          <w:iCs/>
          <w:color w:val="000000" w:themeColor="text1"/>
        </w:rPr>
        <w:t>official decision or judgment)</w:t>
      </w:r>
      <w:r w:rsidRPr="002B6741">
        <w:rPr>
          <w:rFonts w:eastAsia="SimSun"/>
          <w:color w:val="000000" w:themeColor="text1"/>
        </w:rPr>
        <w:t xml:space="preserve"> dan dapat diberlakukan (</w:t>
      </w:r>
      <w:r w:rsidRPr="002B6741">
        <w:rPr>
          <w:rFonts w:eastAsia="SimSun"/>
          <w:i/>
          <w:iCs/>
          <w:color w:val="000000" w:themeColor="text1"/>
        </w:rPr>
        <w:t>enforceable)</w:t>
      </w:r>
      <w:r w:rsidRPr="002B6741">
        <w:rPr>
          <w:rFonts w:eastAsia="SimSun"/>
          <w:color w:val="000000" w:themeColor="text1"/>
        </w:rPr>
        <w:t xml:space="preserve"> atau dilaksanakan.</w:t>
      </w:r>
    </w:p>
    <w:p w14:paraId="3279315E" w14:textId="77777777" w:rsidR="002725CD" w:rsidRPr="002C5049" w:rsidRDefault="002725CD">
      <w:pPr>
        <w:pStyle w:val="ListParagraph"/>
        <w:numPr>
          <w:ilvl w:val="0"/>
          <w:numId w:val="41"/>
        </w:numPr>
        <w:spacing w:line="360" w:lineRule="auto"/>
        <w:ind w:left="851" w:hanging="283"/>
        <w:jc w:val="both"/>
        <w:rPr>
          <w:color w:val="000000" w:themeColor="text1"/>
        </w:rPr>
      </w:pPr>
      <w:r w:rsidRPr="002C5049">
        <w:rPr>
          <w:color w:val="000000" w:themeColor="text1"/>
        </w:rPr>
        <w:t>Aspek Hukum Islam Dan Hukum Adat</w:t>
      </w:r>
    </w:p>
    <w:p w14:paraId="6E67BB56" w14:textId="77777777" w:rsidR="002725CD" w:rsidRPr="004A1F1E" w:rsidRDefault="002725CD" w:rsidP="002725CD">
      <w:pPr>
        <w:spacing w:line="360" w:lineRule="auto"/>
        <w:ind w:left="851" w:firstLine="284"/>
        <w:jc w:val="both"/>
        <w:rPr>
          <w:color w:val="000000" w:themeColor="text1"/>
        </w:rPr>
      </w:pPr>
      <w:r w:rsidRPr="004A1F1E">
        <w:rPr>
          <w:color w:val="000000" w:themeColor="text1"/>
        </w:rPr>
        <w:t xml:space="preserve">Penyelesaian sengketa dengan penggunaan sarana mediasi untuk mencapai perdamaian juga dikenal dalam hukum yang hidup dalam </w:t>
      </w:r>
      <w:r w:rsidRPr="004A1F1E">
        <w:rPr>
          <w:rFonts w:eastAsia="SimSun"/>
          <w:color w:val="000000" w:themeColor="text1"/>
        </w:rPr>
        <w:t>masyarakat</w:t>
      </w:r>
      <w:r w:rsidRPr="004A1F1E">
        <w:rPr>
          <w:color w:val="000000" w:themeColor="text1"/>
        </w:rPr>
        <w:t xml:space="preserve"> yang bersumber dari nilai-nilai religius seperti halnya dalam Hukum Islam. Pola penyelesaian sengketa dalam Islam dapat dijumpai dalam sejumlah ayat Al-Qur’an dan Hadits. Dalam Al-Qur’an banyak ayat-ayat suci yang hakikatnya menekankan prinsip penyelesaian sengketa atau konflik melalui upaya perdamaian seperti antara lain dalam surat Al Hujuraat (Kamar-kamar) ayat 9 dan surat An Nisaa (Wanita-wanita) ayat 114 sebagaimana berikut:</w:t>
      </w:r>
    </w:p>
    <w:p w14:paraId="1C8ACA6E" w14:textId="77777777" w:rsidR="002725CD" w:rsidRPr="004A1F1E" w:rsidRDefault="002725CD" w:rsidP="002725CD">
      <w:pPr>
        <w:spacing w:line="360" w:lineRule="auto"/>
        <w:ind w:left="851" w:firstLine="284"/>
        <w:jc w:val="both"/>
        <w:rPr>
          <w:i/>
          <w:iCs/>
          <w:color w:val="000000" w:themeColor="text1"/>
        </w:rPr>
      </w:pPr>
      <w:r w:rsidRPr="004A1F1E">
        <w:rPr>
          <w:i/>
          <w:iCs/>
          <w:color w:val="000000" w:themeColor="text1"/>
        </w:rPr>
        <w:t>“</w:t>
      </w:r>
      <w:r w:rsidRPr="00393D1E">
        <w:rPr>
          <w:i/>
          <w:iCs/>
          <w:color w:val="000000" w:themeColor="text1"/>
        </w:rPr>
        <w:t>Dan jika ada</w:t>
      </w:r>
      <w:r w:rsidRPr="004A1F1E">
        <w:rPr>
          <w:i/>
          <w:iCs/>
          <w:color w:val="000000" w:themeColor="text1"/>
        </w:rPr>
        <w:t xml:space="preserve"> dua golongan dari orang-orang mukmin berperang, maka damaikanlah antara keduanya, jika salah satu dari kedua golongan itu berbuat aniaya terhadap golongan yang lain, maka perangilah </w:t>
      </w:r>
      <w:r w:rsidRPr="004A1F1E">
        <w:rPr>
          <w:i/>
          <w:iCs/>
          <w:color w:val="000000" w:themeColor="text1"/>
        </w:rPr>
        <w:lastRenderedPageBreak/>
        <w:t>golongan yang telah berbuat aniaya itu sehingga golongan itu Kembali kepada perintah Allah; jika mereka (golongan itu) telah Kembali kepada perintah Allah, maka damaikanlah antara keduanya dengan adil dan berlaku adililah; sesungguhnya Allah menyukai orang-orang yang berlaku adil” (Al-Hujuraat ayat 9).</w:t>
      </w:r>
    </w:p>
    <w:p w14:paraId="13849EED" w14:textId="77777777" w:rsidR="002725CD" w:rsidRPr="004A1F1E" w:rsidRDefault="002725CD" w:rsidP="002725CD">
      <w:pPr>
        <w:spacing w:line="360" w:lineRule="auto"/>
        <w:ind w:left="851" w:firstLine="284"/>
        <w:jc w:val="both"/>
        <w:rPr>
          <w:color w:val="000000" w:themeColor="text1"/>
        </w:rPr>
      </w:pPr>
      <w:r w:rsidRPr="004A1F1E">
        <w:rPr>
          <w:color w:val="000000" w:themeColor="text1"/>
        </w:rPr>
        <w:t xml:space="preserve">Adapun konsep </w:t>
      </w:r>
      <w:r w:rsidRPr="00AF76B4">
        <w:rPr>
          <w:i/>
          <w:iCs/>
          <w:color w:val="000000" w:themeColor="text1"/>
        </w:rPr>
        <w:t>restorative justice</w:t>
      </w:r>
      <w:r w:rsidRPr="004A1F1E">
        <w:rPr>
          <w:color w:val="000000" w:themeColor="text1"/>
        </w:rPr>
        <w:t xml:space="preserve"> ditinjau dari aspek hukum adat bisa dilihat dari adat tradisi zaman kerajaan dulu yang sampai saat ini masih berlaku. Dalam sejarah kerajaan-kerajaan yang pernah ada dan hidup di wilayah nusantara (Indonesia) di</w:t>
      </w:r>
      <w:r>
        <w:rPr>
          <w:color w:val="000000" w:themeColor="text1"/>
        </w:rPr>
        <w:t xml:space="preserve"> </w:t>
      </w:r>
      <w:r w:rsidRPr="004A1F1E">
        <w:rPr>
          <w:color w:val="000000" w:themeColor="text1"/>
        </w:rPr>
        <w:t xml:space="preserve">dalam aturan hukumnya juga </w:t>
      </w:r>
      <w:r w:rsidRPr="00BC12DF">
        <w:rPr>
          <w:color w:val="000000" w:themeColor="text1"/>
        </w:rPr>
        <w:t>mencantumkan</w:t>
      </w:r>
      <w:r w:rsidRPr="004A1F1E">
        <w:rPr>
          <w:color w:val="000000" w:themeColor="text1"/>
        </w:rPr>
        <w:t xml:space="preserve"> hal-hal terkait nilai-nilai </w:t>
      </w:r>
      <w:r w:rsidRPr="004A1F1E">
        <w:rPr>
          <w:i/>
          <w:iCs/>
          <w:color w:val="000000" w:themeColor="text1"/>
        </w:rPr>
        <w:t>restorative justice</w:t>
      </w:r>
      <w:r w:rsidRPr="004A1F1E">
        <w:rPr>
          <w:color w:val="000000" w:themeColor="text1"/>
        </w:rPr>
        <w:t xml:space="preserve"> baik melalui penyelesaian perkara pidana melalui sarana mediasi penal maupun lainnya, antara lain kitab Kutara Manawa / kitab Gajahmada (abad ke-14) yang dinyatakan sebagai kitab hukum pidana yang diterapkan masa pemeritahan Majapahit, Kitab Simbur Cahaya dinyatakan sebagai sistem peradatan yang diterapkan masa pemerintahan Kesultanan Palembang Darusalam (abad ke-16) dan kitab Kuntara Raja Niti atau Cephalo 12 dan Cephalo 80 di Lampung (abad ke-16)</w:t>
      </w:r>
      <w:r>
        <w:rPr>
          <w:color w:val="000000" w:themeColor="text1"/>
        </w:rPr>
        <w:t>.</w:t>
      </w:r>
    </w:p>
    <w:p w14:paraId="61D1B014" w14:textId="77777777" w:rsidR="002725CD" w:rsidRDefault="002725CD" w:rsidP="002725CD">
      <w:pPr>
        <w:spacing w:line="360" w:lineRule="auto"/>
        <w:ind w:left="851" w:firstLine="284"/>
        <w:jc w:val="both"/>
      </w:pPr>
      <w:r w:rsidRPr="00BC12DF">
        <w:rPr>
          <w:color w:val="000000" w:themeColor="text1"/>
        </w:rPr>
        <w:t>Seperti</w:t>
      </w:r>
      <w:r w:rsidRPr="004A1F1E">
        <w:t xml:space="preserve"> halnya dalam kitab perundang-undangan Mahapahit yang disebut agama atau </w:t>
      </w:r>
      <w:r w:rsidRPr="002968D5">
        <w:rPr>
          <w:color w:val="000000" w:themeColor="text1"/>
        </w:rPr>
        <w:t>kitab</w:t>
      </w:r>
      <w:r w:rsidRPr="004A1F1E">
        <w:t xml:space="preserve"> Kutara Manawa (kutaramana</w:t>
      </w:r>
      <w:r>
        <w:t xml:space="preserve"> </w:t>
      </w:r>
      <w:r w:rsidRPr="004A1F1E">
        <w:t>wadharma</w:t>
      </w:r>
      <w:r>
        <w:t xml:space="preserve"> </w:t>
      </w:r>
      <w:r w:rsidRPr="004A1F1E">
        <w:t xml:space="preserve">sastra) yang dinyatakan sebagai kitab hukum pidana maupun perdata yang diterapkan masa pemerintahan Majapahit (abad ke-14) yang terdiri dari 20 bab 275 pasal, dari Bab IV Astacorah (delapan macam pencurian) Pasal 55-56, disebutkan bentuk penyelesaian perkara pidana bagi pelaku pencurian dalam hal ini kitab Kutara Manawa telah menerapkan suatu ketetapan dimana kepentingan korban ikut diperhatikan dalam suatu putusan pemidanaan, berupa pengembalian kerugian. Hal ini dapat dipahami bahwa pada masa </w:t>
      </w:r>
      <w:r>
        <w:t>itu</w:t>
      </w:r>
      <w:r w:rsidRPr="004A1F1E">
        <w:t xml:space="preserve"> telah mengenal tujuan pemidanaan berupa “pengembalian keseimbangan dalam masyarakat atau pemulihan keadaan”. Konsep ini lebih bernilai secara komunal yang menekankan rasa kebersamaan dalam masyarakat.</w:t>
      </w:r>
    </w:p>
    <w:p w14:paraId="3A5BF749" w14:textId="77777777" w:rsidR="002725CD" w:rsidRPr="00D8631A" w:rsidRDefault="002725CD">
      <w:pPr>
        <w:pStyle w:val="ListParagraph"/>
        <w:numPr>
          <w:ilvl w:val="0"/>
          <w:numId w:val="41"/>
        </w:numPr>
        <w:spacing w:line="360" w:lineRule="auto"/>
        <w:ind w:left="851" w:hanging="283"/>
        <w:jc w:val="both"/>
        <w:rPr>
          <w:color w:val="000000" w:themeColor="text1"/>
        </w:rPr>
      </w:pPr>
      <w:r w:rsidRPr="00D8631A">
        <w:rPr>
          <w:color w:val="000000" w:themeColor="text1"/>
        </w:rPr>
        <w:t xml:space="preserve">Aspek Hukum </w:t>
      </w:r>
      <w:r>
        <w:rPr>
          <w:color w:val="000000" w:themeColor="text1"/>
        </w:rPr>
        <w:t>Nasional Yang Berlaku Saat Ini.</w:t>
      </w:r>
    </w:p>
    <w:p w14:paraId="752A898D" w14:textId="77777777" w:rsidR="002725CD" w:rsidRPr="00D8631A" w:rsidRDefault="002725CD" w:rsidP="002725CD">
      <w:pPr>
        <w:pStyle w:val="ListParagraph"/>
        <w:spacing w:line="360" w:lineRule="auto"/>
        <w:ind w:left="851" w:firstLine="360"/>
        <w:jc w:val="both"/>
        <w:rPr>
          <w:color w:val="000000" w:themeColor="text1"/>
        </w:rPr>
      </w:pPr>
      <w:r>
        <w:rPr>
          <w:color w:val="000000" w:themeColor="text1"/>
        </w:rPr>
        <w:lastRenderedPageBreak/>
        <w:t>Undang-undang dan Peraturan Kepolisian yang masih berlaku dan digunakan sebagai pedoman dalam pelaksanaan penegakan hukum yang mencerminkan semangat keadilan restoratif meliputi sebagai berikut:</w:t>
      </w:r>
    </w:p>
    <w:p w14:paraId="7BEBE4D9" w14:textId="77777777" w:rsidR="002725CD" w:rsidRPr="008223E6" w:rsidRDefault="002725CD">
      <w:pPr>
        <w:pStyle w:val="ListParagraph"/>
        <w:numPr>
          <w:ilvl w:val="1"/>
          <w:numId w:val="57"/>
        </w:numPr>
        <w:spacing w:line="360" w:lineRule="auto"/>
        <w:ind w:left="1134" w:hanging="283"/>
        <w:jc w:val="both"/>
        <w:rPr>
          <w:color w:val="000000" w:themeColor="text1"/>
        </w:rPr>
      </w:pPr>
      <w:r w:rsidRPr="008223E6">
        <w:rPr>
          <w:color w:val="000000" w:themeColor="text1"/>
        </w:rPr>
        <w:t>U</w:t>
      </w:r>
      <w:r w:rsidRPr="00603257">
        <w:rPr>
          <w:color w:val="000000" w:themeColor="text1"/>
        </w:rPr>
        <w:t xml:space="preserve">ndang-Undang </w:t>
      </w:r>
      <w:r w:rsidRPr="008223E6">
        <w:rPr>
          <w:color w:val="000000" w:themeColor="text1"/>
        </w:rPr>
        <w:t>N</w:t>
      </w:r>
      <w:r w:rsidRPr="00603257">
        <w:rPr>
          <w:color w:val="000000" w:themeColor="text1"/>
        </w:rPr>
        <w:t>omor</w:t>
      </w:r>
      <w:r w:rsidRPr="008223E6">
        <w:rPr>
          <w:color w:val="000000" w:themeColor="text1"/>
        </w:rPr>
        <w:t xml:space="preserve"> 1 </w:t>
      </w:r>
      <w:r>
        <w:rPr>
          <w:color w:val="000000" w:themeColor="text1"/>
        </w:rPr>
        <w:t>Tahun</w:t>
      </w:r>
      <w:r w:rsidRPr="008223E6">
        <w:rPr>
          <w:color w:val="000000" w:themeColor="text1"/>
        </w:rPr>
        <w:t xml:space="preserve"> </w:t>
      </w:r>
      <w:r>
        <w:rPr>
          <w:color w:val="000000" w:themeColor="text1"/>
        </w:rPr>
        <w:t>19</w:t>
      </w:r>
      <w:r w:rsidRPr="008223E6">
        <w:rPr>
          <w:color w:val="000000" w:themeColor="text1"/>
        </w:rPr>
        <w:t xml:space="preserve">46 </w:t>
      </w:r>
      <w:r>
        <w:rPr>
          <w:color w:val="000000" w:themeColor="text1"/>
        </w:rPr>
        <w:t xml:space="preserve">tentang </w:t>
      </w:r>
      <w:r w:rsidRPr="008223E6">
        <w:rPr>
          <w:color w:val="000000" w:themeColor="text1"/>
        </w:rPr>
        <w:t>Kitab Undang-Undang Hukum Pidana</w:t>
      </w:r>
      <w:r w:rsidRPr="00603257">
        <w:rPr>
          <w:color w:val="000000" w:themeColor="text1"/>
        </w:rPr>
        <w:t xml:space="preserve"> pada pasal </w:t>
      </w:r>
      <w:r w:rsidRPr="008223E6">
        <w:rPr>
          <w:color w:val="000000" w:themeColor="text1"/>
        </w:rPr>
        <w:t>81 KUHP</w:t>
      </w:r>
      <w:r w:rsidRPr="00603257">
        <w:rPr>
          <w:color w:val="000000" w:themeColor="text1"/>
        </w:rPr>
        <w:t xml:space="preserve"> tentang</w:t>
      </w:r>
      <w:r w:rsidRPr="008223E6">
        <w:rPr>
          <w:color w:val="000000" w:themeColor="text1"/>
        </w:rPr>
        <w:t xml:space="preserve"> </w:t>
      </w:r>
      <w:r w:rsidRPr="00603257">
        <w:rPr>
          <w:color w:val="000000" w:themeColor="text1"/>
        </w:rPr>
        <w:t xml:space="preserve">penundaan penuntutan </w:t>
      </w:r>
      <w:r w:rsidRPr="008223E6">
        <w:rPr>
          <w:color w:val="000000" w:themeColor="text1"/>
        </w:rPr>
        <w:t>(Perma No 1/1956) mempertangguhkan</w:t>
      </w:r>
      <w:r w:rsidRPr="00603257">
        <w:rPr>
          <w:color w:val="000000" w:themeColor="text1"/>
        </w:rPr>
        <w:t xml:space="preserve"> dan</w:t>
      </w:r>
      <w:r>
        <w:rPr>
          <w:color w:val="000000" w:themeColor="text1"/>
        </w:rPr>
        <w:t xml:space="preserve"> pada pasal</w:t>
      </w:r>
      <w:r w:rsidRPr="008223E6">
        <w:rPr>
          <w:color w:val="000000" w:themeColor="text1"/>
        </w:rPr>
        <w:t xml:space="preserve"> 82 KUHP</w:t>
      </w:r>
      <w:r w:rsidRPr="00603257">
        <w:rPr>
          <w:color w:val="000000" w:themeColor="text1"/>
        </w:rPr>
        <w:t xml:space="preserve"> tentang</w:t>
      </w:r>
      <w:r w:rsidRPr="008223E6">
        <w:rPr>
          <w:color w:val="000000" w:themeColor="text1"/>
        </w:rPr>
        <w:t xml:space="preserve"> Kewenangan menuntut pelanggaran diancam denda menjadi hapus.</w:t>
      </w:r>
    </w:p>
    <w:p w14:paraId="23B75823" w14:textId="77777777" w:rsidR="002725CD" w:rsidRPr="008223E6" w:rsidRDefault="002725CD">
      <w:pPr>
        <w:pStyle w:val="ListParagraph"/>
        <w:numPr>
          <w:ilvl w:val="1"/>
          <w:numId w:val="57"/>
        </w:numPr>
        <w:spacing w:line="360" w:lineRule="auto"/>
        <w:ind w:left="1134" w:hanging="283"/>
        <w:jc w:val="both"/>
        <w:rPr>
          <w:color w:val="000000" w:themeColor="text1"/>
        </w:rPr>
      </w:pPr>
      <w:r w:rsidRPr="008223E6">
        <w:rPr>
          <w:b/>
          <w:bCs/>
          <w:color w:val="000000" w:themeColor="text1"/>
        </w:rPr>
        <w:t xml:space="preserve"> </w:t>
      </w:r>
      <w:r w:rsidRPr="008223E6">
        <w:rPr>
          <w:color w:val="000000" w:themeColor="text1"/>
        </w:rPr>
        <w:t>U</w:t>
      </w:r>
      <w:r w:rsidRPr="00603257">
        <w:rPr>
          <w:color w:val="000000" w:themeColor="text1"/>
        </w:rPr>
        <w:t>ndang-Undang</w:t>
      </w:r>
      <w:r w:rsidRPr="008223E6">
        <w:rPr>
          <w:color w:val="000000" w:themeColor="text1"/>
        </w:rPr>
        <w:t xml:space="preserve"> N</w:t>
      </w:r>
      <w:r w:rsidRPr="00603257">
        <w:rPr>
          <w:color w:val="000000" w:themeColor="text1"/>
        </w:rPr>
        <w:t>omor</w:t>
      </w:r>
      <w:r w:rsidRPr="008223E6">
        <w:rPr>
          <w:color w:val="000000" w:themeColor="text1"/>
        </w:rPr>
        <w:t xml:space="preserve"> 8</w:t>
      </w:r>
      <w:r w:rsidRPr="00603257">
        <w:rPr>
          <w:color w:val="000000" w:themeColor="text1"/>
        </w:rPr>
        <w:t xml:space="preserve"> Tahun </w:t>
      </w:r>
      <w:r w:rsidRPr="008223E6">
        <w:rPr>
          <w:color w:val="000000" w:themeColor="text1"/>
        </w:rPr>
        <w:t xml:space="preserve">1981 </w:t>
      </w:r>
      <w:r>
        <w:rPr>
          <w:color w:val="000000" w:themeColor="text1"/>
        </w:rPr>
        <w:t xml:space="preserve">tentang </w:t>
      </w:r>
      <w:r w:rsidRPr="008223E6">
        <w:rPr>
          <w:color w:val="000000" w:themeColor="text1"/>
        </w:rPr>
        <w:t>Kitab Undang-Undang Hukum Acara Pidana</w:t>
      </w:r>
      <w:r w:rsidRPr="00603257">
        <w:rPr>
          <w:color w:val="000000" w:themeColor="text1"/>
        </w:rPr>
        <w:t xml:space="preserve"> pada pasal</w:t>
      </w:r>
      <w:r w:rsidRPr="008223E6">
        <w:rPr>
          <w:color w:val="000000" w:themeColor="text1"/>
        </w:rPr>
        <w:t xml:space="preserve"> 7 </w:t>
      </w:r>
      <w:r>
        <w:rPr>
          <w:color w:val="000000" w:themeColor="text1"/>
        </w:rPr>
        <w:t xml:space="preserve">ayat </w:t>
      </w:r>
      <w:r w:rsidRPr="008223E6">
        <w:rPr>
          <w:color w:val="000000" w:themeColor="text1"/>
        </w:rPr>
        <w:t xml:space="preserve">(1) J KUHAP </w:t>
      </w:r>
      <w:r w:rsidRPr="00603257">
        <w:rPr>
          <w:color w:val="000000" w:themeColor="text1"/>
        </w:rPr>
        <w:t>tentang</w:t>
      </w:r>
      <w:r w:rsidRPr="008223E6">
        <w:rPr>
          <w:color w:val="000000" w:themeColor="text1"/>
        </w:rPr>
        <w:t xml:space="preserve"> Mengadakan Tindakan Lain Menurut Hukum yang Bertanggung Jawab</w:t>
      </w:r>
      <w:r w:rsidRPr="00603257">
        <w:rPr>
          <w:color w:val="000000" w:themeColor="text1"/>
        </w:rPr>
        <w:t>, pada pasal</w:t>
      </w:r>
      <w:r w:rsidRPr="008223E6">
        <w:rPr>
          <w:color w:val="000000" w:themeColor="text1"/>
        </w:rPr>
        <w:t xml:space="preserve"> 98 KUHAP </w:t>
      </w:r>
      <w:r w:rsidRPr="00603257">
        <w:rPr>
          <w:color w:val="000000" w:themeColor="text1"/>
        </w:rPr>
        <w:t>tentang</w:t>
      </w:r>
      <w:r w:rsidRPr="008223E6">
        <w:rPr>
          <w:color w:val="000000" w:themeColor="text1"/>
        </w:rPr>
        <w:t xml:space="preserve"> Penggabungan Perkara Pidana </w:t>
      </w:r>
      <w:r w:rsidRPr="00603257">
        <w:rPr>
          <w:color w:val="000000" w:themeColor="text1"/>
        </w:rPr>
        <w:t>dan</w:t>
      </w:r>
      <w:r w:rsidRPr="008223E6">
        <w:rPr>
          <w:color w:val="000000" w:themeColor="text1"/>
        </w:rPr>
        <w:t xml:space="preserve"> Perdata</w:t>
      </w:r>
      <w:r w:rsidRPr="00603257">
        <w:rPr>
          <w:color w:val="000000" w:themeColor="text1"/>
        </w:rPr>
        <w:t>, serta pada pasal</w:t>
      </w:r>
      <w:r w:rsidRPr="008223E6">
        <w:rPr>
          <w:color w:val="000000" w:themeColor="text1"/>
        </w:rPr>
        <w:t xml:space="preserve"> 109 </w:t>
      </w:r>
      <w:r>
        <w:rPr>
          <w:color w:val="000000" w:themeColor="text1"/>
        </w:rPr>
        <w:t xml:space="preserve">ayat </w:t>
      </w:r>
      <w:r w:rsidRPr="008223E6">
        <w:rPr>
          <w:color w:val="000000" w:themeColor="text1"/>
        </w:rPr>
        <w:t xml:space="preserve">(2) KUHAP </w:t>
      </w:r>
      <w:r w:rsidRPr="00603257">
        <w:rPr>
          <w:color w:val="000000" w:themeColor="text1"/>
        </w:rPr>
        <w:t>tentang</w:t>
      </w:r>
      <w:r w:rsidRPr="008223E6">
        <w:rPr>
          <w:color w:val="000000" w:themeColor="text1"/>
        </w:rPr>
        <w:t xml:space="preserve"> Penghentian Penyidikan</w:t>
      </w:r>
      <w:r>
        <w:rPr>
          <w:color w:val="000000" w:themeColor="text1"/>
        </w:rPr>
        <w:t>.</w:t>
      </w:r>
    </w:p>
    <w:p w14:paraId="4BBD0191" w14:textId="77777777" w:rsidR="002725CD" w:rsidRPr="00603257" w:rsidRDefault="002725CD">
      <w:pPr>
        <w:pStyle w:val="ListParagraph"/>
        <w:numPr>
          <w:ilvl w:val="1"/>
          <w:numId w:val="57"/>
        </w:numPr>
        <w:spacing w:line="360" w:lineRule="auto"/>
        <w:ind w:left="1134" w:hanging="283"/>
        <w:jc w:val="both"/>
        <w:rPr>
          <w:color w:val="000000" w:themeColor="text1"/>
        </w:rPr>
      </w:pPr>
      <w:r w:rsidRPr="00603257">
        <w:rPr>
          <w:color w:val="000000" w:themeColor="text1"/>
        </w:rPr>
        <w:t>Undang-Undang Nomor 2 Tahun 2002 tentang Kepolisian Negara Republik Indonesia pada pasal</w:t>
      </w:r>
      <w:r w:rsidRPr="008223E6">
        <w:rPr>
          <w:color w:val="000000" w:themeColor="text1"/>
        </w:rPr>
        <w:t xml:space="preserve"> 15 ayat (1) huruf b "membantu menyelesaikan perselisihan warga masyarakat yang dapat mengganggu ketertiban umum“</w:t>
      </w:r>
      <w:r w:rsidRPr="00603257">
        <w:rPr>
          <w:color w:val="000000" w:themeColor="text1"/>
        </w:rPr>
        <w:t>, dan pada p</w:t>
      </w:r>
      <w:r w:rsidRPr="008223E6">
        <w:rPr>
          <w:color w:val="000000" w:themeColor="text1"/>
        </w:rPr>
        <w:t>asal 16 ayat (1) huruf l “Dalam rangka menyelenggarakan tugas Kepolisian Negara Republik  Indonesia berwenang untuk mengadakan tindakan lain menurut hukum yang bertanggung jawab”</w:t>
      </w:r>
      <w:r w:rsidRPr="00603257">
        <w:rPr>
          <w:color w:val="000000" w:themeColor="text1"/>
        </w:rPr>
        <w:t>, serta pada pasal 18</w:t>
      </w:r>
      <w:r>
        <w:rPr>
          <w:color w:val="000000" w:themeColor="text1"/>
        </w:rPr>
        <w:t xml:space="preserve"> a</w:t>
      </w:r>
      <w:r w:rsidRPr="00603257">
        <w:rPr>
          <w:color w:val="000000" w:themeColor="text1"/>
        </w:rPr>
        <w:t>yat (1) “Untuk kepentingan umum pejabat Kepolisian Negara Republik Indonesia dalam  melaksanakan tugas dan wewenangnya dapat bertindak menurut penilaiannya sendiri</w:t>
      </w:r>
    </w:p>
    <w:p w14:paraId="2CF20320" w14:textId="77777777" w:rsidR="002725CD" w:rsidRPr="00F23D71" w:rsidRDefault="002725CD">
      <w:pPr>
        <w:pStyle w:val="ListParagraph"/>
        <w:numPr>
          <w:ilvl w:val="1"/>
          <w:numId w:val="57"/>
        </w:numPr>
        <w:spacing w:line="360" w:lineRule="auto"/>
        <w:ind w:left="1134" w:hanging="283"/>
        <w:jc w:val="both"/>
        <w:rPr>
          <w:b/>
          <w:bCs/>
          <w:color w:val="000000" w:themeColor="text1"/>
        </w:rPr>
      </w:pPr>
      <w:r w:rsidRPr="00CA3D40">
        <w:rPr>
          <w:color w:val="000000" w:themeColor="text1"/>
        </w:rPr>
        <w:t>Peraturan Kepolisian Nomor 8 Tahun 2021 tentang Penanganan Tindak Pidana Berdasarkan Keadilan Restoratif pada pasal 6 ayat (3) “</w:t>
      </w:r>
      <w:r w:rsidRPr="00CA3D40">
        <w:rPr>
          <w:color w:val="000000" w:themeColor="text1"/>
          <w:lang w:val="id-ID"/>
        </w:rPr>
        <w:t>Pemenuhan hak korban dan tanggung jawab pelaku sebagaimana dimaksud pada ayat (1) huruf b, dapat berupa</w:t>
      </w:r>
      <w:r w:rsidRPr="00CA3D40">
        <w:rPr>
          <w:color w:val="000000" w:themeColor="text1"/>
        </w:rPr>
        <w:t xml:space="preserve"> mengembalikan barang, mengganti kerugian, menggantikan biaya yang ditimbulkan dari akibat Tindak Pidana, mengganti kerusakan yang ditimbulkan akibat Tindak Pidana, dan pada pasal 12 “Penyelesaian tindak pidana ringan </w:t>
      </w:r>
      <w:r w:rsidRPr="00CA3D40">
        <w:rPr>
          <w:color w:val="000000" w:themeColor="text1"/>
        </w:rPr>
        <w:lastRenderedPageBreak/>
        <w:t>sebagaimana dimaksud dalam pasal 11, dilaksanakan oleh anggota Polri yang mengemban fungsi pembinaan masyarakat dan anggota Polri yang mengemban fungsi Samapta Polri”, serta pada pasal</w:t>
      </w:r>
      <w:r>
        <w:rPr>
          <w:color w:val="000000" w:themeColor="text1"/>
        </w:rPr>
        <w:t xml:space="preserve"> </w:t>
      </w:r>
      <w:r w:rsidRPr="00CA3D40">
        <w:rPr>
          <w:color w:val="000000" w:themeColor="text1"/>
        </w:rPr>
        <w:t>15 ayat (1) “Penghentian Penyelidikan Atau Penyidikan Tindak Pidana Sebagaimana Dimaksud Dalam Pasal 2 Ayat (5) Dilakukan Dengan Mengajukan Surat Permohonan Secara Tertulis Kepada a. Kepala Badan Reserse Kriminal Polri, Untuk Tingkat Markas Besar Polri, b. Kepala Kepolisian Daerah, Untuk Tingkat Kepolisian Daerah, c. Kepala Kepolisian Resor, Untuk Tingkat Kepolisian Resor Dan Kepolisian Sektor</w:t>
      </w:r>
      <w:r>
        <w:rPr>
          <w:color w:val="000000" w:themeColor="text1"/>
        </w:rPr>
        <w:t>.</w:t>
      </w:r>
    </w:p>
    <w:p w14:paraId="5B6EA83B" w14:textId="77777777" w:rsidR="002725CD" w:rsidRPr="00F23D71" w:rsidRDefault="002725CD" w:rsidP="002725CD">
      <w:pPr>
        <w:pStyle w:val="ListParagraph"/>
        <w:spacing w:line="360" w:lineRule="auto"/>
        <w:ind w:left="1637"/>
        <w:jc w:val="both"/>
        <w:rPr>
          <w:b/>
          <w:bCs/>
          <w:color w:val="000000" w:themeColor="text1"/>
        </w:rPr>
      </w:pPr>
    </w:p>
    <w:p w14:paraId="3F38D5D2" w14:textId="77777777" w:rsidR="002725CD" w:rsidRPr="00D208BA" w:rsidRDefault="002725CD">
      <w:pPr>
        <w:pStyle w:val="ListParagraph"/>
        <w:numPr>
          <w:ilvl w:val="0"/>
          <w:numId w:val="38"/>
        </w:numPr>
        <w:tabs>
          <w:tab w:val="right" w:leader="dot" w:pos="7371"/>
          <w:tab w:val="right" w:pos="7938"/>
        </w:tabs>
        <w:spacing w:line="360" w:lineRule="auto"/>
        <w:ind w:left="567" w:right="567" w:hanging="284"/>
        <w:jc w:val="both"/>
        <w:rPr>
          <w:b/>
          <w:bCs/>
          <w:color w:val="000000" w:themeColor="text1"/>
        </w:rPr>
      </w:pPr>
      <w:r w:rsidRPr="00D208BA">
        <w:rPr>
          <w:b/>
          <w:bCs/>
          <w:color w:val="000000" w:themeColor="text1"/>
        </w:rPr>
        <w:t>Kajian Sosiologis</w:t>
      </w:r>
    </w:p>
    <w:p w14:paraId="026FB2D5" w14:textId="77777777" w:rsidR="002725CD" w:rsidRDefault="002725CD" w:rsidP="002725CD">
      <w:pPr>
        <w:pStyle w:val="ListParagraph"/>
        <w:spacing w:line="360" w:lineRule="auto"/>
        <w:ind w:left="567" w:firstLine="447"/>
        <w:jc w:val="both"/>
        <w:rPr>
          <w:color w:val="000000" w:themeColor="text1"/>
        </w:rPr>
      </w:pPr>
      <w:r>
        <w:rPr>
          <w:color w:val="000000" w:themeColor="text1"/>
        </w:rPr>
        <w:t xml:space="preserve">Untuk kajian sosiologis dalam penanggulangan kejahatan berdasarkan keadilan restoratif dapat disoroti dari aspek </w:t>
      </w:r>
      <w:r w:rsidRPr="00820D2B">
        <w:rPr>
          <w:color w:val="000000" w:themeColor="text1"/>
        </w:rPr>
        <w:t>Partisipasi masyarakat dalam penanggulangan kejahatan</w:t>
      </w:r>
      <w:r w:rsidRPr="002B6741">
        <w:rPr>
          <w:color w:val="000000" w:themeColor="text1"/>
        </w:rPr>
        <w:t xml:space="preserve"> </w:t>
      </w:r>
      <w:r>
        <w:rPr>
          <w:color w:val="000000" w:themeColor="text1"/>
        </w:rPr>
        <w:t xml:space="preserve">berdasarkan keadilan restoratif sangat diperlukan, dimana banyak permasalahan yang muncul dapat diselesaikan secara kekeluargaan di dalam masyarakat, baik terhadap tindak pidana umum maupun tindak pidana ringan. Yang dapat dilaksanakan perdamaian antara pelaku, korban, keluarga pelaku / korban dan tokoh masyarakat terkait yang berperkara dengan atau tanpa ganti kerugian. </w:t>
      </w:r>
    </w:p>
    <w:p w14:paraId="122C4B2E" w14:textId="2984F650" w:rsidR="002725CD" w:rsidRDefault="002725CD" w:rsidP="002725CD">
      <w:pPr>
        <w:pStyle w:val="ListParagraph"/>
        <w:spacing w:line="360" w:lineRule="auto"/>
        <w:ind w:left="567" w:firstLine="447"/>
        <w:jc w:val="both"/>
        <w:rPr>
          <w:color w:val="000000" w:themeColor="text1"/>
        </w:rPr>
      </w:pPr>
      <w:r w:rsidRPr="00D358A8">
        <w:rPr>
          <w:color w:val="000000" w:themeColor="text1"/>
        </w:rPr>
        <w:t>Peran masyarakat dalam penegakan</w:t>
      </w:r>
      <w:r>
        <w:rPr>
          <w:color w:val="000000" w:themeColor="text1"/>
        </w:rPr>
        <w:t xml:space="preserve"> hukum</w:t>
      </w:r>
      <w:r w:rsidRPr="00D358A8">
        <w:rPr>
          <w:color w:val="000000" w:themeColor="text1"/>
        </w:rPr>
        <w:t xml:space="preserve"> keadilan </w:t>
      </w:r>
      <w:r>
        <w:rPr>
          <w:color w:val="000000" w:themeColor="text1"/>
        </w:rPr>
        <w:t xml:space="preserve">restoratif </w:t>
      </w:r>
      <w:r w:rsidRPr="00D358A8">
        <w:rPr>
          <w:color w:val="000000" w:themeColor="text1"/>
        </w:rPr>
        <w:t xml:space="preserve">adalah penyelesaian perkara tindak pidana dengan melibatkan pelaku, korban, keluarga pelaku/korban, dan pihak lain yang terkait untuk bersama-sama mencari penyelesaian yang adil dengan menekankan pemulihan kembali pada keadaan semula. Konsepsi ini kurang lebih sama dengan konsep Tony F. Marshall dalam bukunya </w:t>
      </w:r>
      <w:r w:rsidRPr="00597421">
        <w:rPr>
          <w:i/>
          <w:iCs/>
          <w:color w:val="000000" w:themeColor="text1"/>
        </w:rPr>
        <w:t>Restorative Justice</w:t>
      </w:r>
      <w:r w:rsidRPr="00D358A8">
        <w:rPr>
          <w:color w:val="000000" w:themeColor="text1"/>
        </w:rPr>
        <w:t xml:space="preserve"> </w:t>
      </w:r>
      <w:r w:rsidRPr="00597421">
        <w:rPr>
          <w:i/>
          <w:iCs/>
          <w:color w:val="000000" w:themeColor="text1"/>
        </w:rPr>
        <w:t>an Overview</w:t>
      </w:r>
      <w:r w:rsidRPr="00F85343">
        <w:rPr>
          <w:color w:val="000000" w:themeColor="text1"/>
        </w:rPr>
        <w:t>.</w:t>
      </w:r>
      <w:r w:rsidRPr="00AB044F">
        <w:rPr>
          <w:color w:val="FF0000"/>
        </w:rPr>
        <w:t xml:space="preserve"> </w:t>
      </w:r>
      <w:r w:rsidRPr="00D358A8">
        <w:rPr>
          <w:color w:val="000000" w:themeColor="text1"/>
        </w:rPr>
        <w:t xml:space="preserve">Keadilan restoratif, menurut Marshal, adalah pendekatan penyelesaian masalah kejahatan yang melibatkan para pihak itu sendiri, dan masyarakat pada umumnya, dalam hubungan aktif dengan lembaga hukum. Keadilan restoratif pada hakikatnya bukanlah praktik hukum tertentu, melainkan seperangkat prinsip yang dapat mengarahkan praktik umum lembaga atau kelompok mana </w:t>
      </w:r>
      <w:r w:rsidRPr="00D358A8">
        <w:rPr>
          <w:color w:val="000000" w:themeColor="text1"/>
        </w:rPr>
        <w:lastRenderedPageBreak/>
        <w:t>pun dalam kaitannya dengan kejahatan. Menurut Marsha</w:t>
      </w:r>
      <w:r>
        <w:rPr>
          <w:color w:val="000000" w:themeColor="text1"/>
        </w:rPr>
        <w:t>l</w:t>
      </w:r>
      <w:r w:rsidRPr="00D358A8">
        <w:rPr>
          <w:color w:val="000000" w:themeColor="text1"/>
        </w:rPr>
        <w:t>l</w:t>
      </w:r>
      <w:r w:rsidR="008F2466">
        <w:rPr>
          <w:color w:val="000000" w:themeColor="text1"/>
        </w:rPr>
        <w:t xml:space="preserve"> yang disitir oleh Gerry Stone menyatakan bahwa </w:t>
      </w:r>
      <w:r w:rsidRPr="00D358A8">
        <w:rPr>
          <w:color w:val="000000" w:themeColor="text1"/>
        </w:rPr>
        <w:t>keadilan restorati</w:t>
      </w:r>
      <w:r>
        <w:rPr>
          <w:color w:val="000000" w:themeColor="text1"/>
        </w:rPr>
        <w:t>f</w:t>
      </w:r>
      <w:r w:rsidRPr="00D358A8">
        <w:rPr>
          <w:color w:val="000000" w:themeColor="text1"/>
        </w:rPr>
        <w:t xml:space="preserve"> memiliki </w:t>
      </w:r>
      <w:r w:rsidR="007D31E5">
        <w:rPr>
          <w:color w:val="000000" w:themeColor="text1"/>
        </w:rPr>
        <w:t xml:space="preserve">4 </w:t>
      </w:r>
      <w:r w:rsidRPr="00D358A8">
        <w:rPr>
          <w:color w:val="000000" w:themeColor="text1"/>
        </w:rPr>
        <w:t>prinsip sebagai berikut:</w:t>
      </w:r>
      <w:r w:rsidRPr="00D358A8">
        <w:rPr>
          <w:rStyle w:val="FootnoteReference"/>
          <w:color w:val="000000" w:themeColor="text1"/>
        </w:rPr>
        <w:footnoteReference w:id="46"/>
      </w:r>
      <w:r w:rsidRPr="00D358A8">
        <w:rPr>
          <w:color w:val="000000" w:themeColor="text1"/>
        </w:rPr>
        <w:t xml:space="preserve"> Pertama, memberi ruang bagi keterlibatan pribadi dari mereka yang paling berkepentingan (khususnya pelaku dan korban, tetapi juga keluarga dan komunitas mereka). Kedua, melihat masalah kejahatan dalam konteks sosialnya. Ketiga, orientasi pemecahan masalah yang berwawasan ke depan (atau preventif). Keempat, fleksibilitas praktek (kreativitas). Keadilan restorati</w:t>
      </w:r>
      <w:r>
        <w:rPr>
          <w:color w:val="000000" w:themeColor="text1"/>
        </w:rPr>
        <w:t>f</w:t>
      </w:r>
      <w:r w:rsidRPr="00D358A8">
        <w:rPr>
          <w:color w:val="000000" w:themeColor="text1"/>
        </w:rPr>
        <w:t xml:space="preserve"> harus dilihat sebagai peradilan pidana yang tertanam dalam konteks sosialnya, dengan penekanan pada hubungannya dengan komponen lain, bukan sistem tertutup dalam isolasi. </w:t>
      </w:r>
    </w:p>
    <w:p w14:paraId="60389B41" w14:textId="77777777" w:rsidR="002725CD" w:rsidRPr="00D358A8" w:rsidRDefault="002725CD" w:rsidP="002725CD">
      <w:pPr>
        <w:pStyle w:val="ListParagraph"/>
        <w:spacing w:line="360" w:lineRule="auto"/>
        <w:ind w:left="567" w:firstLine="447"/>
        <w:jc w:val="both"/>
        <w:rPr>
          <w:color w:val="000000" w:themeColor="text1"/>
        </w:rPr>
      </w:pPr>
    </w:p>
    <w:p w14:paraId="0457EC43" w14:textId="29C38DEA" w:rsidR="003908D1" w:rsidRDefault="003908D1">
      <w:pPr>
        <w:pStyle w:val="ListParagraph"/>
        <w:numPr>
          <w:ilvl w:val="1"/>
          <w:numId w:val="3"/>
        </w:numPr>
        <w:tabs>
          <w:tab w:val="right" w:pos="7938"/>
        </w:tabs>
        <w:spacing w:line="360" w:lineRule="auto"/>
        <w:ind w:left="284" w:hanging="283"/>
        <w:jc w:val="both"/>
        <w:rPr>
          <w:b/>
          <w:bCs/>
          <w:color w:val="000000" w:themeColor="text1"/>
        </w:rPr>
      </w:pPr>
      <w:r>
        <w:rPr>
          <w:b/>
          <w:bCs/>
          <w:color w:val="000000" w:themeColor="text1"/>
        </w:rPr>
        <w:t>P</w:t>
      </w:r>
      <w:r w:rsidRPr="003908D1">
        <w:rPr>
          <w:b/>
          <w:bCs/>
          <w:color w:val="000000" w:themeColor="text1"/>
        </w:rPr>
        <w:t>elaksanaan (</w:t>
      </w:r>
      <w:r w:rsidR="00EF28AA" w:rsidRPr="003908D1">
        <w:rPr>
          <w:b/>
          <w:bCs/>
          <w:i/>
          <w:iCs/>
          <w:color w:val="000000" w:themeColor="text1"/>
        </w:rPr>
        <w:t>Ius Operatum</w:t>
      </w:r>
      <w:r w:rsidRPr="003908D1">
        <w:rPr>
          <w:b/>
          <w:bCs/>
          <w:color w:val="000000" w:themeColor="text1"/>
        </w:rPr>
        <w:t xml:space="preserve">) </w:t>
      </w:r>
      <w:r w:rsidR="00EF28AA" w:rsidRPr="003908D1">
        <w:rPr>
          <w:b/>
          <w:bCs/>
          <w:color w:val="000000" w:themeColor="text1"/>
        </w:rPr>
        <w:t>Kebijakan Penanggulangan Kejahatan Berdasarkan Keadilan Restoratif Dalam Kerangka Peradilan Pidana Yang Berkepastian Hukum</w:t>
      </w:r>
      <w:r w:rsidR="007C3EE8">
        <w:rPr>
          <w:b/>
          <w:bCs/>
          <w:color w:val="000000" w:themeColor="text1"/>
        </w:rPr>
        <w:t>.</w:t>
      </w:r>
    </w:p>
    <w:p w14:paraId="236E47B5" w14:textId="77777777" w:rsidR="002725CD" w:rsidRPr="00C85B1C" w:rsidRDefault="002725CD">
      <w:pPr>
        <w:pStyle w:val="ListParagraph"/>
        <w:numPr>
          <w:ilvl w:val="0"/>
          <w:numId w:val="37"/>
        </w:numPr>
        <w:tabs>
          <w:tab w:val="right" w:pos="7938"/>
        </w:tabs>
        <w:spacing w:line="360" w:lineRule="auto"/>
        <w:ind w:left="567" w:hanging="284"/>
        <w:jc w:val="both"/>
        <w:rPr>
          <w:b/>
          <w:bCs/>
          <w:color w:val="000000" w:themeColor="text1"/>
        </w:rPr>
      </w:pPr>
      <w:r w:rsidRPr="00C85B1C">
        <w:rPr>
          <w:b/>
          <w:bCs/>
          <w:color w:val="000000" w:themeColor="text1"/>
        </w:rPr>
        <w:t>Kebijakan Hukum Pidana Dalam Penanggulangan Kejahatan</w:t>
      </w:r>
    </w:p>
    <w:p w14:paraId="58C1C2A5" w14:textId="77777777" w:rsidR="002725CD" w:rsidRPr="00105BAD" w:rsidRDefault="002725CD" w:rsidP="002725CD">
      <w:pPr>
        <w:pStyle w:val="ListParagraph"/>
        <w:tabs>
          <w:tab w:val="right" w:pos="7938"/>
        </w:tabs>
        <w:spacing w:line="360" w:lineRule="auto"/>
        <w:ind w:left="567" w:firstLine="284"/>
        <w:jc w:val="both"/>
        <w:rPr>
          <w:i/>
          <w:iCs/>
          <w:color w:val="000000" w:themeColor="text1"/>
        </w:rPr>
      </w:pPr>
      <w:r w:rsidRPr="00105BAD">
        <w:rPr>
          <w:color w:val="000000" w:themeColor="text1"/>
        </w:rPr>
        <w:t>Istilah “kebijakan hukum pidana” dapat pula disebut dengan istilah “Politik Hukum Pidana” ini sering dikenal sebagai “</w:t>
      </w:r>
      <w:r w:rsidRPr="008B0E90">
        <w:rPr>
          <w:i/>
          <w:iCs/>
          <w:color w:val="000000" w:themeColor="text1"/>
        </w:rPr>
        <w:t>penal policy</w:t>
      </w:r>
      <w:r w:rsidRPr="00105BAD">
        <w:rPr>
          <w:color w:val="000000" w:themeColor="text1"/>
        </w:rPr>
        <w:t>”. Barda Nawawi</w:t>
      </w:r>
      <w:r w:rsidRPr="00105BAD">
        <w:rPr>
          <w:rStyle w:val="FootnoteReference"/>
          <w:color w:val="000000" w:themeColor="text1"/>
        </w:rPr>
        <w:footnoteReference w:id="47"/>
      </w:r>
      <w:r w:rsidRPr="00105BAD">
        <w:rPr>
          <w:color w:val="000000" w:themeColor="text1"/>
        </w:rPr>
        <w:t xml:space="preserve"> menyitir pendapat dari Marc Ancel dalam bukunya berjudul “</w:t>
      </w:r>
      <w:r w:rsidRPr="00105BAD">
        <w:rPr>
          <w:i/>
          <w:iCs/>
          <w:color w:val="000000" w:themeColor="text1"/>
        </w:rPr>
        <w:t>Social Defence</w:t>
      </w:r>
      <w:r w:rsidRPr="00105BAD">
        <w:rPr>
          <w:color w:val="000000" w:themeColor="text1"/>
        </w:rPr>
        <w:t>” merumuskan bahwa kebijakan kriminal atau poltik kriminal (</w:t>
      </w:r>
      <w:r w:rsidRPr="00105BAD">
        <w:rPr>
          <w:i/>
          <w:iCs/>
          <w:color w:val="000000" w:themeColor="text1"/>
        </w:rPr>
        <w:t>Criminal Policy</w:t>
      </w:r>
      <w:r w:rsidRPr="00105BAD">
        <w:rPr>
          <w:color w:val="000000" w:themeColor="text1"/>
        </w:rPr>
        <w:t xml:space="preserve">) sebagai </w:t>
      </w:r>
      <w:r w:rsidRPr="00105BAD">
        <w:rPr>
          <w:i/>
          <w:iCs/>
          <w:color w:val="000000" w:themeColor="text1"/>
        </w:rPr>
        <w:t>“the rational organization of the control of crime by society</w:t>
      </w:r>
      <w:r w:rsidRPr="00105BAD">
        <w:rPr>
          <w:color w:val="000000" w:themeColor="text1"/>
        </w:rPr>
        <w:t>”</w:t>
      </w:r>
      <w:r>
        <w:rPr>
          <w:color w:val="000000" w:themeColor="text1"/>
        </w:rPr>
        <w:t>.</w:t>
      </w:r>
    </w:p>
    <w:p w14:paraId="1C551041" w14:textId="77777777" w:rsidR="002725CD" w:rsidRPr="00105BAD" w:rsidRDefault="002725CD" w:rsidP="002725CD">
      <w:pPr>
        <w:pStyle w:val="ListParagraph"/>
        <w:tabs>
          <w:tab w:val="right" w:pos="7938"/>
        </w:tabs>
        <w:spacing w:line="360" w:lineRule="auto"/>
        <w:ind w:left="567" w:firstLine="284"/>
        <w:jc w:val="both"/>
        <w:rPr>
          <w:color w:val="000000" w:themeColor="text1"/>
        </w:rPr>
      </w:pPr>
      <w:r w:rsidRPr="008B0E90">
        <w:rPr>
          <w:color w:val="000000" w:themeColor="text1"/>
        </w:rPr>
        <w:t>Bertolak</w:t>
      </w:r>
      <w:r w:rsidRPr="00105BAD">
        <w:rPr>
          <w:color w:val="000000" w:themeColor="text1"/>
        </w:rPr>
        <w:t xml:space="preserve"> dari pengertian yang dikemukakan Marc Ancel, selanjutnya </w:t>
      </w:r>
      <w:proofErr w:type="gramStart"/>
      <w:r w:rsidRPr="00105BAD">
        <w:rPr>
          <w:color w:val="000000" w:themeColor="text1"/>
        </w:rPr>
        <w:t>G.Peter</w:t>
      </w:r>
      <w:proofErr w:type="gramEnd"/>
      <w:r w:rsidRPr="00105BAD">
        <w:rPr>
          <w:color w:val="000000" w:themeColor="text1"/>
        </w:rPr>
        <w:t xml:space="preserve"> hoefnagels mengemukakan bahwa “</w:t>
      </w:r>
      <w:r w:rsidRPr="00105BAD">
        <w:rPr>
          <w:i/>
          <w:iCs/>
          <w:color w:val="000000" w:themeColor="text1"/>
        </w:rPr>
        <w:t>Criminal policy is the rational organization of the social reaction to crime</w:t>
      </w:r>
      <w:r w:rsidRPr="00105BAD">
        <w:rPr>
          <w:color w:val="000000" w:themeColor="text1"/>
        </w:rPr>
        <w:t xml:space="preserve">”.  Definis lain yang dikemukakan </w:t>
      </w:r>
      <w:proofErr w:type="gramStart"/>
      <w:r w:rsidRPr="00105BAD">
        <w:rPr>
          <w:color w:val="000000" w:themeColor="text1"/>
        </w:rPr>
        <w:t>G.Peter</w:t>
      </w:r>
      <w:proofErr w:type="gramEnd"/>
      <w:r w:rsidRPr="00105BAD">
        <w:rPr>
          <w:color w:val="000000" w:themeColor="text1"/>
        </w:rPr>
        <w:t xml:space="preserve"> Hoefnagels</w:t>
      </w:r>
      <w:r w:rsidRPr="00105BAD">
        <w:rPr>
          <w:rStyle w:val="FootnoteReference"/>
          <w:color w:val="000000" w:themeColor="text1"/>
        </w:rPr>
        <w:footnoteReference w:id="48"/>
      </w:r>
      <w:r w:rsidRPr="00105BAD">
        <w:rPr>
          <w:color w:val="000000" w:themeColor="text1"/>
        </w:rPr>
        <w:t xml:space="preserve"> ialah:</w:t>
      </w:r>
    </w:p>
    <w:p w14:paraId="065D5F10" w14:textId="77777777" w:rsidR="002725CD" w:rsidRPr="00105BAD" w:rsidRDefault="002725CD">
      <w:pPr>
        <w:pStyle w:val="NormalWeb"/>
        <w:numPr>
          <w:ilvl w:val="0"/>
          <w:numId w:val="51"/>
        </w:numPr>
        <w:spacing w:before="0" w:beforeAutospacing="0" w:after="0" w:afterAutospacing="0" w:line="360" w:lineRule="auto"/>
        <w:ind w:left="851" w:hanging="284"/>
        <w:jc w:val="both"/>
        <w:rPr>
          <w:color w:val="000000" w:themeColor="text1"/>
        </w:rPr>
      </w:pPr>
      <w:r w:rsidRPr="00105BAD">
        <w:rPr>
          <w:i/>
          <w:iCs/>
          <w:color w:val="000000" w:themeColor="text1"/>
        </w:rPr>
        <w:t>Criminal Policy is the science of responses</w:t>
      </w:r>
      <w:r w:rsidRPr="00105BAD">
        <w:rPr>
          <w:color w:val="000000" w:themeColor="text1"/>
        </w:rPr>
        <w:t>.</w:t>
      </w:r>
    </w:p>
    <w:p w14:paraId="4714AD4C" w14:textId="77777777" w:rsidR="002725CD" w:rsidRPr="00105BAD" w:rsidRDefault="002725CD">
      <w:pPr>
        <w:pStyle w:val="NormalWeb"/>
        <w:numPr>
          <w:ilvl w:val="0"/>
          <w:numId w:val="51"/>
        </w:numPr>
        <w:spacing w:before="0" w:beforeAutospacing="0" w:after="0" w:afterAutospacing="0" w:line="360" w:lineRule="auto"/>
        <w:ind w:left="851" w:hanging="284"/>
        <w:jc w:val="both"/>
        <w:rPr>
          <w:i/>
          <w:iCs/>
          <w:color w:val="000000" w:themeColor="text1"/>
        </w:rPr>
      </w:pPr>
      <w:r w:rsidRPr="00105BAD">
        <w:rPr>
          <w:i/>
          <w:iCs/>
          <w:color w:val="000000" w:themeColor="text1"/>
        </w:rPr>
        <w:t>Criminal policy is the science of crime prevention.</w:t>
      </w:r>
    </w:p>
    <w:p w14:paraId="7F491732" w14:textId="77777777" w:rsidR="002725CD" w:rsidRPr="00105BAD" w:rsidRDefault="002725CD">
      <w:pPr>
        <w:pStyle w:val="NormalWeb"/>
        <w:numPr>
          <w:ilvl w:val="0"/>
          <w:numId w:val="51"/>
        </w:numPr>
        <w:spacing w:before="0" w:beforeAutospacing="0" w:after="0" w:afterAutospacing="0" w:line="360" w:lineRule="auto"/>
        <w:ind w:left="851" w:hanging="284"/>
        <w:jc w:val="both"/>
        <w:rPr>
          <w:i/>
          <w:iCs/>
          <w:color w:val="000000" w:themeColor="text1"/>
        </w:rPr>
      </w:pPr>
      <w:r w:rsidRPr="00105BAD">
        <w:rPr>
          <w:i/>
          <w:iCs/>
          <w:color w:val="000000" w:themeColor="text1"/>
        </w:rPr>
        <w:t>Criminal policy is a policy of designating human behaviour as crime</w:t>
      </w:r>
      <w:r>
        <w:rPr>
          <w:i/>
          <w:iCs/>
          <w:color w:val="000000" w:themeColor="text1"/>
        </w:rPr>
        <w:t>.</w:t>
      </w:r>
    </w:p>
    <w:p w14:paraId="320BCA28" w14:textId="77777777" w:rsidR="002725CD" w:rsidRPr="00105BAD" w:rsidRDefault="002725CD">
      <w:pPr>
        <w:pStyle w:val="NormalWeb"/>
        <w:numPr>
          <w:ilvl w:val="0"/>
          <w:numId w:val="51"/>
        </w:numPr>
        <w:spacing w:before="0" w:beforeAutospacing="0" w:after="0" w:afterAutospacing="0" w:line="360" w:lineRule="auto"/>
        <w:ind w:left="851" w:hanging="284"/>
        <w:jc w:val="both"/>
        <w:rPr>
          <w:color w:val="000000" w:themeColor="text1"/>
        </w:rPr>
      </w:pPr>
      <w:r w:rsidRPr="00105BAD">
        <w:rPr>
          <w:i/>
          <w:iCs/>
          <w:color w:val="000000" w:themeColor="text1"/>
        </w:rPr>
        <w:lastRenderedPageBreak/>
        <w:t>Criminal policy is rational total of the responses to crime</w:t>
      </w:r>
      <w:r>
        <w:rPr>
          <w:color w:val="000000" w:themeColor="text1"/>
        </w:rPr>
        <w:t>.</w:t>
      </w:r>
    </w:p>
    <w:p w14:paraId="09573714" w14:textId="77777777" w:rsidR="002725CD" w:rsidRDefault="002725CD" w:rsidP="002725CD">
      <w:pPr>
        <w:pStyle w:val="ListParagraph"/>
        <w:tabs>
          <w:tab w:val="right" w:pos="7938"/>
        </w:tabs>
        <w:spacing w:line="360" w:lineRule="auto"/>
        <w:ind w:left="567" w:firstLine="284"/>
        <w:jc w:val="both"/>
        <w:rPr>
          <w:color w:val="000000" w:themeColor="text1"/>
        </w:rPr>
      </w:pPr>
      <w:r>
        <w:rPr>
          <w:color w:val="000000" w:themeColor="text1"/>
        </w:rPr>
        <w:t xml:space="preserve">Dengan demikian politik kriminal pada hakikatnya merupakan bagian integral dari politik sosial (yaitu kebijakan atau upaya untuk mencapai kesejahteraan sosial). </w:t>
      </w:r>
    </w:p>
    <w:p w14:paraId="71E8A5DF" w14:textId="77777777" w:rsidR="002725CD" w:rsidRPr="00FC2891" w:rsidRDefault="002725CD" w:rsidP="002725CD">
      <w:pPr>
        <w:pStyle w:val="ListParagraph"/>
        <w:tabs>
          <w:tab w:val="right" w:pos="7938"/>
        </w:tabs>
        <w:spacing w:line="360" w:lineRule="auto"/>
        <w:ind w:left="567" w:firstLine="284"/>
        <w:jc w:val="both"/>
        <w:rPr>
          <w:color w:val="000000" w:themeColor="text1"/>
        </w:rPr>
      </w:pPr>
      <w:r w:rsidRPr="00FC2891">
        <w:rPr>
          <w:color w:val="000000" w:themeColor="text1"/>
        </w:rPr>
        <w:t>Barda Nawawi telah menyitir pendapat G. Peter Hoefnagels terkait kebijakan kriminal yang dikemukakan sebagai berikut:</w:t>
      </w:r>
      <w:r w:rsidRPr="00FC2891">
        <w:rPr>
          <w:rStyle w:val="FootnoteReference"/>
          <w:color w:val="000000" w:themeColor="text1"/>
        </w:rPr>
        <w:footnoteReference w:id="49"/>
      </w:r>
    </w:p>
    <w:p w14:paraId="05305147" w14:textId="77777777" w:rsidR="002725CD" w:rsidRPr="00FC2891" w:rsidRDefault="002725CD" w:rsidP="002725CD">
      <w:pPr>
        <w:pStyle w:val="NormalWeb"/>
        <w:spacing w:before="0" w:beforeAutospacing="0" w:after="0" w:afterAutospacing="0" w:line="360" w:lineRule="auto"/>
        <w:ind w:left="567"/>
        <w:jc w:val="both"/>
        <w:rPr>
          <w:i/>
          <w:iCs/>
          <w:color w:val="000000" w:themeColor="text1"/>
        </w:rPr>
      </w:pPr>
      <w:r w:rsidRPr="00FC2891">
        <w:rPr>
          <w:i/>
          <w:iCs/>
          <w:color w:val="000000" w:themeColor="text1"/>
        </w:rPr>
        <w:t>“Criminal policy as a science of policy is part of a larger policy: the law enforcement policy. ……. The legislative and enforcement policy is in turn part of social policy”.</w:t>
      </w:r>
    </w:p>
    <w:p w14:paraId="29AACE9C" w14:textId="77777777" w:rsidR="002725CD" w:rsidRPr="00FC2891" w:rsidRDefault="002725CD" w:rsidP="002725CD">
      <w:pPr>
        <w:pStyle w:val="ListParagraph"/>
        <w:tabs>
          <w:tab w:val="right" w:pos="7938"/>
        </w:tabs>
        <w:spacing w:line="360" w:lineRule="auto"/>
        <w:ind w:left="567" w:firstLine="284"/>
        <w:jc w:val="both"/>
        <w:rPr>
          <w:color w:val="000000" w:themeColor="text1"/>
        </w:rPr>
      </w:pPr>
      <w:r w:rsidRPr="00FC2891">
        <w:rPr>
          <w:color w:val="000000" w:themeColor="text1"/>
        </w:rPr>
        <w:t>Berdasarkan uraian itu, G.P. Hoefnagels memberikan skema sebagai berikut:</w:t>
      </w:r>
    </w:p>
    <w:p w14:paraId="18C50AE5" w14:textId="77777777" w:rsidR="002725CD" w:rsidRPr="00FC2891" w:rsidRDefault="002725CD" w:rsidP="002725CD">
      <w:pPr>
        <w:jc w:val="center"/>
        <w:rPr>
          <w:color w:val="000000" w:themeColor="text1"/>
        </w:rPr>
      </w:pPr>
      <w:r w:rsidRPr="00FC2891">
        <w:rPr>
          <w:color w:val="000000" w:themeColor="text1"/>
        </w:rPr>
        <w:t xml:space="preserve">Tabel </w:t>
      </w:r>
      <w:proofErr w:type="gramStart"/>
      <w:r w:rsidRPr="00FC2891">
        <w:rPr>
          <w:color w:val="000000" w:themeColor="text1"/>
        </w:rPr>
        <w:t>2  Skema</w:t>
      </w:r>
      <w:proofErr w:type="gramEnd"/>
      <w:r w:rsidRPr="00FC2891">
        <w:rPr>
          <w:color w:val="000000" w:themeColor="text1"/>
        </w:rPr>
        <w:t xml:space="preserve"> kebijakan kriminal</w:t>
      </w:r>
    </w:p>
    <w:p w14:paraId="5A3FACF6" w14:textId="77777777" w:rsidR="002725CD" w:rsidRPr="00300AA7" w:rsidRDefault="002725CD" w:rsidP="002725CD">
      <w:pPr>
        <w:pStyle w:val="NormalWeb"/>
        <w:spacing w:before="0" w:beforeAutospacing="0" w:after="0" w:afterAutospacing="0" w:line="360" w:lineRule="auto"/>
        <w:ind w:left="990" w:firstLine="360"/>
        <w:rPr>
          <w:color w:val="4472C4" w:themeColor="accent5"/>
        </w:rPr>
      </w:pPr>
      <w:r w:rsidRPr="00300AA7">
        <w:rPr>
          <w:noProof/>
          <w:color w:val="4472C4" w:themeColor="accent5"/>
        </w:rPr>
        <mc:AlternateContent>
          <mc:Choice Requires="wpg">
            <w:drawing>
              <wp:anchor distT="0" distB="0" distL="114300" distR="114300" simplePos="0" relativeHeight="251668992" behindDoc="0" locked="0" layoutInCell="1" allowOverlap="1" wp14:anchorId="15E1EDE8" wp14:editId="17709209">
                <wp:simplePos x="0" y="0"/>
                <wp:positionH relativeFrom="column">
                  <wp:posOffset>-60325</wp:posOffset>
                </wp:positionH>
                <wp:positionV relativeFrom="paragraph">
                  <wp:posOffset>61595</wp:posOffset>
                </wp:positionV>
                <wp:extent cx="5268595" cy="1950720"/>
                <wp:effectExtent l="0" t="0" r="27305" b="11430"/>
                <wp:wrapNone/>
                <wp:docPr id="104468926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8595" cy="1950720"/>
                          <a:chOff x="3073" y="10054"/>
                          <a:chExt cx="8297" cy="3072"/>
                        </a:xfrm>
                      </wpg:grpSpPr>
                      <wpg:grpSp>
                        <wpg:cNvPr id="392730005" name="Group 117"/>
                        <wpg:cNvGrpSpPr>
                          <a:grpSpLocks/>
                        </wpg:cNvGrpSpPr>
                        <wpg:grpSpPr bwMode="auto">
                          <a:xfrm>
                            <a:off x="3073" y="10054"/>
                            <a:ext cx="8297" cy="3072"/>
                            <a:chOff x="3073" y="10041"/>
                            <a:chExt cx="8297" cy="3072"/>
                          </a:xfrm>
                        </wpg:grpSpPr>
                        <wpg:grpSp>
                          <wpg:cNvPr id="73476711" name="Group 116"/>
                          <wpg:cNvGrpSpPr>
                            <a:grpSpLocks/>
                          </wpg:cNvGrpSpPr>
                          <wpg:grpSpPr bwMode="auto">
                            <a:xfrm>
                              <a:off x="3073" y="10041"/>
                              <a:ext cx="7397" cy="3072"/>
                              <a:chOff x="3073" y="10041"/>
                              <a:chExt cx="7397" cy="3072"/>
                            </a:xfrm>
                          </wpg:grpSpPr>
                          <wpg:grpSp>
                            <wpg:cNvPr id="214549493" name="Group 100"/>
                            <wpg:cNvGrpSpPr>
                              <a:grpSpLocks/>
                            </wpg:cNvGrpSpPr>
                            <wpg:grpSpPr bwMode="auto">
                              <a:xfrm>
                                <a:off x="7676" y="10041"/>
                                <a:ext cx="2794" cy="1454"/>
                                <a:chOff x="6083" y="9377"/>
                                <a:chExt cx="3041" cy="1141"/>
                              </a:xfrm>
                            </wpg:grpSpPr>
                            <wps:wsp>
                              <wps:cNvPr id="1517820163" name="Rectangle 101"/>
                              <wps:cNvSpPr>
                                <a:spLocks noChangeArrowheads="1"/>
                              </wps:cNvSpPr>
                              <wps:spPr bwMode="auto">
                                <a:xfrm>
                                  <a:off x="6267" y="9527"/>
                                  <a:ext cx="2857" cy="933"/>
                                </a:xfrm>
                                <a:prstGeom prst="rect">
                                  <a:avLst/>
                                </a:prstGeom>
                                <a:solidFill>
                                  <a:srgbClr val="FFFFFF"/>
                                </a:solidFill>
                                <a:ln w="9525">
                                  <a:solidFill>
                                    <a:srgbClr val="000000"/>
                                  </a:solidFill>
                                  <a:miter lim="800000"/>
                                  <a:headEnd/>
                                  <a:tailEnd/>
                                </a:ln>
                              </wps:spPr>
                              <wps:txbx>
                                <w:txbxContent>
                                  <w:p w14:paraId="5ECAE30E" w14:textId="77777777" w:rsidR="002725CD" w:rsidRDefault="002725CD" w:rsidP="002725CD">
                                    <w:pPr>
                                      <w:ind w:left="1440"/>
                                      <w:jc w:val="center"/>
                                    </w:pPr>
                                    <w:r>
                                      <w:t>Social Policy</w:t>
                                    </w:r>
                                  </w:p>
                                </w:txbxContent>
                              </wps:txbx>
                              <wps:bodyPr rot="0" vert="horz" wrap="square" lIns="91440" tIns="45720" rIns="91440" bIns="45720" anchor="t" anchorCtr="0" upright="1">
                                <a:noAutofit/>
                              </wps:bodyPr>
                            </wps:wsp>
                            <wps:wsp>
                              <wps:cNvPr id="1098850814" name="Rectangle 102"/>
                              <wps:cNvSpPr>
                                <a:spLocks noChangeArrowheads="1"/>
                              </wps:cNvSpPr>
                              <wps:spPr bwMode="auto">
                                <a:xfrm>
                                  <a:off x="6083" y="9377"/>
                                  <a:ext cx="288" cy="1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648470496" name="AutoShape 93"/>
                            <wps:cNvSpPr>
                              <a:spLocks noChangeArrowheads="1"/>
                            </wps:cNvSpPr>
                            <wps:spPr bwMode="auto">
                              <a:xfrm>
                                <a:off x="3073" y="12030"/>
                                <a:ext cx="3010" cy="1083"/>
                              </a:xfrm>
                              <a:prstGeom prst="roundRect">
                                <a:avLst>
                                  <a:gd name="adj" fmla="val 16667"/>
                                </a:avLst>
                              </a:prstGeom>
                              <a:solidFill>
                                <a:srgbClr val="FFFFFF"/>
                              </a:solidFill>
                              <a:ln w="9525">
                                <a:solidFill>
                                  <a:srgbClr val="000000"/>
                                </a:solidFill>
                                <a:round/>
                                <a:headEnd/>
                                <a:tailEnd/>
                              </a:ln>
                            </wps:spPr>
                            <wps:txbx>
                              <w:txbxContent>
                                <w:p w14:paraId="28756DC0" w14:textId="77777777" w:rsidR="002725CD" w:rsidRDefault="002725CD" w:rsidP="002725CD">
                                  <w:r>
                                    <w:t>Influencing view of society on crime and punishment (mass media)</w:t>
                                  </w:r>
                                </w:p>
                              </w:txbxContent>
                            </wps:txbx>
                            <wps:bodyPr rot="0" vert="horz" wrap="square" lIns="91440" tIns="45720" rIns="91440" bIns="45720" anchor="t" anchorCtr="0" upright="1">
                              <a:noAutofit/>
                            </wps:bodyPr>
                          </wps:wsp>
                        </wpg:grpSp>
                        <wpg:grpSp>
                          <wpg:cNvPr id="480869490" name="Group 99"/>
                          <wpg:cNvGrpSpPr>
                            <a:grpSpLocks/>
                          </wpg:cNvGrpSpPr>
                          <wpg:grpSpPr bwMode="auto">
                            <a:xfrm>
                              <a:off x="6131" y="10217"/>
                              <a:ext cx="2794" cy="1141"/>
                              <a:chOff x="6083" y="9377"/>
                              <a:chExt cx="3041" cy="1141"/>
                            </a:xfrm>
                          </wpg:grpSpPr>
                          <wps:wsp>
                            <wps:cNvPr id="1096650697" name="Rectangle 97"/>
                            <wps:cNvSpPr>
                              <a:spLocks noChangeArrowheads="1"/>
                            </wps:cNvSpPr>
                            <wps:spPr bwMode="auto">
                              <a:xfrm>
                                <a:off x="6267" y="9527"/>
                                <a:ext cx="2857" cy="933"/>
                              </a:xfrm>
                              <a:prstGeom prst="rect">
                                <a:avLst/>
                              </a:prstGeom>
                              <a:solidFill>
                                <a:srgbClr val="FFFFFF"/>
                              </a:solidFill>
                              <a:ln w="9525">
                                <a:solidFill>
                                  <a:srgbClr val="000000"/>
                                </a:solidFill>
                                <a:miter lim="800000"/>
                                <a:headEnd/>
                                <a:tailEnd/>
                              </a:ln>
                            </wps:spPr>
                            <wps:txbx>
                              <w:txbxContent>
                                <w:p w14:paraId="3C00142D" w14:textId="77777777" w:rsidR="002725CD" w:rsidRDefault="002725CD" w:rsidP="002725CD">
                                  <w:pPr>
                                    <w:ind w:left="450"/>
                                  </w:pPr>
                                  <w:r>
                                    <w:t>Low Enforcement Policy</w:t>
                                  </w:r>
                                </w:p>
                              </w:txbxContent>
                            </wps:txbx>
                            <wps:bodyPr rot="0" vert="horz" wrap="square" lIns="91440" tIns="45720" rIns="91440" bIns="45720" anchor="t" anchorCtr="0" upright="1">
                              <a:noAutofit/>
                            </wps:bodyPr>
                          </wps:wsp>
                          <wps:wsp>
                            <wps:cNvPr id="417126198" name="Rectangle 98"/>
                            <wps:cNvSpPr>
                              <a:spLocks noChangeArrowheads="1"/>
                            </wps:cNvSpPr>
                            <wps:spPr bwMode="auto">
                              <a:xfrm>
                                <a:off x="6083" y="9377"/>
                                <a:ext cx="288" cy="1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32952638" name="AutoShape 94"/>
                          <wps:cNvSpPr>
                            <a:spLocks noChangeArrowheads="1"/>
                          </wps:cNvSpPr>
                          <wps:spPr bwMode="auto">
                            <a:xfrm>
                              <a:off x="6142" y="12030"/>
                              <a:ext cx="2735" cy="1083"/>
                            </a:xfrm>
                            <a:prstGeom prst="roundRect">
                              <a:avLst>
                                <a:gd name="adj" fmla="val 16667"/>
                              </a:avLst>
                            </a:prstGeom>
                            <a:solidFill>
                              <a:srgbClr val="FFFFFF"/>
                            </a:solidFill>
                            <a:ln w="9525">
                              <a:solidFill>
                                <a:srgbClr val="000000"/>
                              </a:solidFill>
                              <a:round/>
                              <a:headEnd/>
                              <a:tailEnd/>
                            </a:ln>
                          </wps:spPr>
                          <wps:txbx>
                            <w:txbxContent>
                              <w:p w14:paraId="6A12C961" w14:textId="77777777" w:rsidR="002725CD" w:rsidRDefault="002725CD" w:rsidP="002725CD">
                                <w:r>
                                  <w:t>Crime law application (practical criminology)</w:t>
                                </w:r>
                              </w:p>
                            </w:txbxContent>
                          </wps:txbx>
                          <wps:bodyPr rot="0" vert="horz" wrap="square" lIns="91440" tIns="45720" rIns="91440" bIns="45720" anchor="t" anchorCtr="0" upright="1">
                            <a:noAutofit/>
                          </wps:bodyPr>
                        </wps:wsp>
                        <wps:wsp>
                          <wps:cNvPr id="39011552" name="AutoShape 95"/>
                          <wps:cNvSpPr>
                            <a:spLocks noChangeArrowheads="1"/>
                          </wps:cNvSpPr>
                          <wps:spPr bwMode="auto">
                            <a:xfrm>
                              <a:off x="8937" y="12030"/>
                              <a:ext cx="2433" cy="1083"/>
                            </a:xfrm>
                            <a:prstGeom prst="roundRect">
                              <a:avLst>
                                <a:gd name="adj" fmla="val 16667"/>
                              </a:avLst>
                            </a:prstGeom>
                            <a:solidFill>
                              <a:srgbClr val="FFFFFF"/>
                            </a:solidFill>
                            <a:ln w="9525">
                              <a:solidFill>
                                <a:srgbClr val="000000"/>
                              </a:solidFill>
                              <a:round/>
                              <a:headEnd/>
                              <a:tailEnd/>
                            </a:ln>
                          </wps:spPr>
                          <wps:txbx>
                            <w:txbxContent>
                              <w:p w14:paraId="6DC46F91" w14:textId="77777777" w:rsidR="002725CD" w:rsidRDefault="002725CD" w:rsidP="002725CD">
                                <w:r>
                                  <w:t>Prevention without punishment</w:t>
                                </w:r>
                              </w:p>
                            </w:txbxContent>
                          </wps:txbx>
                          <wps:bodyPr rot="0" vert="horz" wrap="square" lIns="91440" tIns="45720" rIns="91440" bIns="45720" anchor="t" anchorCtr="0" upright="1">
                            <a:noAutofit/>
                          </wps:bodyPr>
                        </wps:wsp>
                        <wps:wsp>
                          <wps:cNvPr id="1631203537" name="AutoShape 103"/>
                          <wps:cNvCnPr>
                            <a:cxnSpLocks noChangeShapeType="1"/>
                          </wps:cNvCnPr>
                          <wps:spPr bwMode="auto">
                            <a:xfrm flipH="1">
                              <a:off x="4550" y="11020"/>
                              <a:ext cx="769" cy="1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330687" name="AutoShape 104"/>
                          <wps:cNvCnPr>
                            <a:cxnSpLocks noChangeShapeType="1"/>
                          </wps:cNvCnPr>
                          <wps:spPr bwMode="auto">
                            <a:xfrm>
                              <a:off x="5319" y="11020"/>
                              <a:ext cx="2157" cy="1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9430591" name="AutoShape 105"/>
                          <wps:cNvCnPr>
                            <a:cxnSpLocks noChangeShapeType="1"/>
                          </wps:cNvCnPr>
                          <wps:spPr bwMode="auto">
                            <a:xfrm>
                              <a:off x="5319" y="11020"/>
                              <a:ext cx="4968" cy="1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27596795" name="AutoShape 92"/>
                        <wps:cNvSpPr>
                          <a:spLocks noChangeArrowheads="1"/>
                        </wps:cNvSpPr>
                        <wps:spPr bwMode="auto">
                          <a:xfrm>
                            <a:off x="4653" y="10526"/>
                            <a:ext cx="1913" cy="494"/>
                          </a:xfrm>
                          <a:prstGeom prst="roundRect">
                            <a:avLst>
                              <a:gd name="adj" fmla="val 16667"/>
                            </a:avLst>
                          </a:prstGeom>
                          <a:solidFill>
                            <a:srgbClr val="FFFFFF"/>
                          </a:solidFill>
                          <a:ln w="9525">
                            <a:solidFill>
                              <a:srgbClr val="000000"/>
                            </a:solidFill>
                            <a:round/>
                            <a:headEnd/>
                            <a:tailEnd/>
                          </a:ln>
                        </wps:spPr>
                        <wps:txbx>
                          <w:txbxContent>
                            <w:p w14:paraId="23F90C02" w14:textId="77777777" w:rsidR="002725CD" w:rsidRDefault="002725CD" w:rsidP="002725CD">
                              <w:pPr>
                                <w:jc w:val="center"/>
                              </w:pPr>
                              <w:r>
                                <w:t>Criminal Policy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1EDE8" id="Group 119" o:spid="_x0000_s1046" style="position:absolute;left:0;text-align:left;margin-left:-4.75pt;margin-top:4.85pt;width:414.85pt;height:153.6pt;z-index:251668992" coordorigin="3073,10054" coordsize="8297,3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">
                <v:group id="Group 117" o:spid="_x0000_s1047" style="position:absolute;left:3073;top:10054;width:8297;height:3072" coordorigin="3073,10041" coordsize="8297,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">
                  <v:group id="Group 116" o:spid="_x0000_s1048" style="position:absolute;left:3073;top:10041;width:7397;height:3072" coordorigin="3073,10041" coordsize="7397,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">
                    <v:group id="Group 100" o:spid="_x0000_s1049" style="position:absolute;left:7676;top:10041;width:2794;height:1454" coordorigin="6083,9377" coordsize="3041,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">
                      <v:rect id="Rectangle 101" o:spid="_x0000_s1050" style="position:absolute;left:6267;top:9527;width:2857;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">
                        <v:textbox>
                          <w:txbxContent>
                            <w:p w14:paraId="5ECAE30E" w14:textId="77777777" w:rsidR="002725CD" w:rsidRDefault="002725CD" w:rsidP="002725CD">
                              <w:pPr>
                                <w:ind w:left="1440"/>
                                <w:jc w:val="center"/>
                              </w:pPr>
                              <w:r>
                                <w:t>Social Policy</w:t>
                              </w:r>
                            </w:p>
                          </w:txbxContent>
                        </v:textbox>
                      </v:rect>
                      <v:rect id="Rectangle 102" o:spid="_x0000_s1051" style="position:absolute;left:6083;top:9377;width:288;height:1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" stroked="f"/>
                    </v:group>
                    <v:roundrect id="AutoShape 93" o:spid="_x0000_s1052" style="position:absolute;left:3073;top:12030;width:3010;height:10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">
                      <v:textbox>
                        <w:txbxContent>
                          <w:p w14:paraId="28756DC0" w14:textId="77777777" w:rsidR="002725CD" w:rsidRDefault="002725CD" w:rsidP="002725CD">
                            <w:r>
                              <w:t>Influencing view of society on crime and punishment (mass media)</w:t>
                            </w:r>
                          </w:p>
                        </w:txbxContent>
                      </v:textbox>
                    </v:roundrect>
                  </v:group>
                  <v:group id="Group 99" o:spid="_x0000_s1053" style="position:absolute;left:6131;top:10217;width:2794;height:1141" coordorigin="6083,9377" coordsize="3041,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">
                    <v:rect id="Rectangle 97" o:spid="_x0000_s1054" style="position:absolute;left:6267;top:9527;width:2857;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">
                      <v:textbox>
                        <w:txbxContent>
                          <w:p w14:paraId="3C00142D" w14:textId="77777777" w:rsidR="002725CD" w:rsidRDefault="002725CD" w:rsidP="002725CD">
                            <w:pPr>
                              <w:ind w:left="450"/>
                            </w:pPr>
                            <w:r>
                              <w:t>Low Enforcement Policy</w:t>
                            </w:r>
                          </w:p>
                        </w:txbxContent>
                      </v:textbox>
                    </v:rect>
                    <v:rect id="Rectangle 98" o:spid="_x0000_s1055" style="position:absolute;left:6083;top:9377;width:288;height:1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" stroked="f"/>
                  </v:group>
                  <v:roundrect id="AutoShape 94" o:spid="_x0000_s1056" style="position:absolute;left:6142;top:12030;width:2735;height:10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">
                    <v:textbox>
                      <w:txbxContent>
                        <w:p w14:paraId="6A12C961" w14:textId="77777777" w:rsidR="002725CD" w:rsidRDefault="002725CD" w:rsidP="002725CD">
                          <w:r>
                            <w:t>Crime law application (practical criminology)</w:t>
                          </w:r>
                        </w:p>
                      </w:txbxContent>
                    </v:textbox>
                  </v:roundrect>
                  <v:roundrect id="AutoShape 95" o:spid="_x0000_s1057" style="position:absolute;left:8937;top:12030;width:2433;height:10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">
                    <v:textbox>
                      <w:txbxContent>
                        <w:p w14:paraId="6DC46F91" w14:textId="77777777" w:rsidR="002725CD" w:rsidRDefault="002725CD" w:rsidP="002725CD">
                          <w:r>
                            <w:t>Prevention without punishment</w:t>
                          </w:r>
                        </w:p>
                      </w:txbxContent>
                    </v:textbox>
                  </v:roundrect>
                  <v:shape id="AutoShape 103" o:spid="_x0000_s1058" type="#_x0000_t32" style="position:absolute;left:4550;top:11020;width:769;height:10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"/>
                  <v:shape id="AutoShape 104" o:spid="_x0000_s1059" type="#_x0000_t32" style="position:absolute;left:5319;top:11020;width:2157;height:1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"/>
                  <v:shape id="AutoShape 105" o:spid="_x0000_s1060" type="#_x0000_t32" style="position:absolute;left:5319;top:11020;width:4968;height:1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"/>
                </v:group>
                <v:roundrect id="AutoShape 92" o:spid="_x0000_s1061" style="position:absolute;left:4653;top:10526;width:1913;height:4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">
                  <v:textbox>
                    <w:txbxContent>
                      <w:p w14:paraId="23F90C02" w14:textId="77777777" w:rsidR="002725CD" w:rsidRDefault="002725CD" w:rsidP="002725CD">
                        <w:pPr>
                          <w:jc w:val="center"/>
                        </w:pPr>
                        <w:r>
                          <w:t>Criminal Policy</w:t>
                        </w:r>
                      </w:p>
                    </w:txbxContent>
                  </v:textbox>
                </v:roundrect>
              </v:group>
            </w:pict>
          </mc:Fallback>
        </mc:AlternateContent>
      </w:r>
    </w:p>
    <w:p w14:paraId="57DB34EE" w14:textId="77777777" w:rsidR="002725CD" w:rsidRPr="00300AA7" w:rsidRDefault="002725CD" w:rsidP="002725CD">
      <w:pPr>
        <w:pStyle w:val="NormalWeb"/>
        <w:spacing w:before="0" w:beforeAutospacing="0" w:after="0" w:afterAutospacing="0" w:line="360" w:lineRule="auto"/>
        <w:ind w:left="990" w:firstLine="360"/>
        <w:rPr>
          <w:color w:val="4472C4" w:themeColor="accent5"/>
        </w:rPr>
      </w:pPr>
    </w:p>
    <w:p w14:paraId="0F8A66F4" w14:textId="77777777" w:rsidR="002725CD" w:rsidRPr="00300AA7" w:rsidRDefault="002725CD" w:rsidP="002725CD">
      <w:pPr>
        <w:pStyle w:val="NormalWeb"/>
        <w:spacing w:before="0" w:beforeAutospacing="0" w:after="0" w:afterAutospacing="0" w:line="360" w:lineRule="auto"/>
        <w:ind w:left="990" w:firstLine="360"/>
        <w:rPr>
          <w:color w:val="4472C4" w:themeColor="accent5"/>
        </w:rPr>
      </w:pPr>
    </w:p>
    <w:p w14:paraId="4B9C65F9" w14:textId="77777777" w:rsidR="002725CD" w:rsidRPr="00300AA7" w:rsidRDefault="002725CD" w:rsidP="002725CD">
      <w:pPr>
        <w:pStyle w:val="NormalWeb"/>
        <w:spacing w:before="0" w:beforeAutospacing="0" w:after="0" w:afterAutospacing="0" w:line="360" w:lineRule="auto"/>
        <w:ind w:left="990" w:firstLine="360"/>
        <w:rPr>
          <w:color w:val="4472C4" w:themeColor="accent5"/>
        </w:rPr>
      </w:pPr>
    </w:p>
    <w:p w14:paraId="4A00D84C" w14:textId="77777777" w:rsidR="002725CD" w:rsidRPr="00300AA7" w:rsidRDefault="002725CD" w:rsidP="002725CD">
      <w:pPr>
        <w:pStyle w:val="NormalWeb"/>
        <w:spacing w:before="0" w:beforeAutospacing="0" w:after="0" w:afterAutospacing="0" w:line="360" w:lineRule="auto"/>
        <w:ind w:left="990" w:firstLine="360"/>
        <w:rPr>
          <w:color w:val="4472C4" w:themeColor="accent5"/>
        </w:rPr>
      </w:pPr>
    </w:p>
    <w:p w14:paraId="1D76C975" w14:textId="77777777" w:rsidR="002725CD" w:rsidRPr="00300AA7" w:rsidRDefault="002725CD" w:rsidP="002725CD">
      <w:pPr>
        <w:pStyle w:val="NormalWeb"/>
        <w:spacing w:before="0" w:beforeAutospacing="0" w:after="0" w:afterAutospacing="0" w:line="360" w:lineRule="auto"/>
        <w:ind w:left="990" w:firstLine="360"/>
        <w:jc w:val="both"/>
        <w:rPr>
          <w:color w:val="4472C4" w:themeColor="accent5"/>
        </w:rPr>
      </w:pPr>
    </w:p>
    <w:p w14:paraId="711B4BEB" w14:textId="77777777" w:rsidR="002725CD" w:rsidRPr="00300AA7" w:rsidRDefault="002725CD" w:rsidP="002725CD">
      <w:pPr>
        <w:pStyle w:val="NormalWeb"/>
        <w:spacing w:before="0" w:beforeAutospacing="0" w:after="0" w:afterAutospacing="0" w:line="360" w:lineRule="auto"/>
        <w:ind w:left="990" w:firstLine="360"/>
        <w:jc w:val="both"/>
        <w:rPr>
          <w:color w:val="4472C4" w:themeColor="accent5"/>
        </w:rPr>
      </w:pPr>
    </w:p>
    <w:p w14:paraId="3F3C5BF9" w14:textId="77777777" w:rsidR="002725CD" w:rsidRPr="0084133C" w:rsidRDefault="002725CD" w:rsidP="002725CD">
      <w:pPr>
        <w:pStyle w:val="ListParagraph"/>
        <w:tabs>
          <w:tab w:val="right" w:leader="dot" w:pos="7371"/>
          <w:tab w:val="right" w:pos="7938"/>
        </w:tabs>
        <w:spacing w:line="360" w:lineRule="auto"/>
        <w:ind w:left="1134" w:right="567"/>
        <w:jc w:val="both"/>
        <w:rPr>
          <w:color w:val="000000" w:themeColor="text1"/>
        </w:rPr>
      </w:pPr>
    </w:p>
    <w:p w14:paraId="09A144FD" w14:textId="77777777" w:rsidR="002725CD" w:rsidRPr="00F75BCB" w:rsidRDefault="002725CD" w:rsidP="002725CD">
      <w:pPr>
        <w:pStyle w:val="ListParagraph"/>
        <w:tabs>
          <w:tab w:val="right" w:pos="7938"/>
        </w:tabs>
        <w:spacing w:line="360" w:lineRule="auto"/>
        <w:ind w:left="567" w:firstLine="284"/>
        <w:jc w:val="both"/>
        <w:rPr>
          <w:color w:val="000000" w:themeColor="text1"/>
        </w:rPr>
      </w:pPr>
      <w:r w:rsidRPr="00F75BCB">
        <w:rPr>
          <w:color w:val="000000" w:themeColor="text1"/>
        </w:rPr>
        <w:t>Dengan melihat skema di atas</w:t>
      </w:r>
      <w:r>
        <w:rPr>
          <w:color w:val="000000" w:themeColor="text1"/>
        </w:rPr>
        <w:t xml:space="preserve"> menurut </w:t>
      </w:r>
      <w:r w:rsidRPr="00FC2891">
        <w:rPr>
          <w:color w:val="000000" w:themeColor="text1"/>
        </w:rPr>
        <w:t>G.P. Hoefnagels</w:t>
      </w:r>
      <w:r>
        <w:rPr>
          <w:color w:val="000000" w:themeColor="text1"/>
        </w:rPr>
        <w:t xml:space="preserve"> ruang lingkup politik kriminal (</w:t>
      </w:r>
      <w:r w:rsidRPr="00FC4733">
        <w:rPr>
          <w:i/>
          <w:iCs/>
          <w:color w:val="000000" w:themeColor="text1"/>
        </w:rPr>
        <w:t>criminal policy</w:t>
      </w:r>
      <w:r>
        <w:rPr>
          <w:color w:val="000000" w:themeColor="text1"/>
        </w:rPr>
        <w:t>) tersebut dapat dikategorikan menjadi 3 (tiga) komponen antara lain sebagai berikut:</w:t>
      </w:r>
    </w:p>
    <w:p w14:paraId="0AE0561C" w14:textId="77777777" w:rsidR="002725CD" w:rsidRDefault="002725CD">
      <w:pPr>
        <w:pStyle w:val="NormalWeb"/>
        <w:numPr>
          <w:ilvl w:val="0"/>
          <w:numId w:val="52"/>
        </w:numPr>
        <w:spacing w:before="0" w:beforeAutospacing="0" w:after="0" w:afterAutospacing="0" w:line="360" w:lineRule="auto"/>
        <w:ind w:left="851" w:hanging="284"/>
        <w:jc w:val="both"/>
        <w:rPr>
          <w:color w:val="000000" w:themeColor="text1"/>
        </w:rPr>
      </w:pPr>
      <w:r>
        <w:rPr>
          <w:color w:val="000000" w:themeColor="text1"/>
        </w:rPr>
        <w:t>Penerapan hukum pidana (</w:t>
      </w:r>
      <w:r w:rsidRPr="00FC4733">
        <w:rPr>
          <w:i/>
          <w:iCs/>
          <w:color w:val="000000" w:themeColor="text1"/>
        </w:rPr>
        <w:t>Crime law application</w:t>
      </w:r>
      <w:r>
        <w:rPr>
          <w:color w:val="000000" w:themeColor="text1"/>
        </w:rPr>
        <w:t>).</w:t>
      </w:r>
    </w:p>
    <w:p w14:paraId="5B542C7D" w14:textId="77777777" w:rsidR="002725CD" w:rsidRDefault="002725CD">
      <w:pPr>
        <w:pStyle w:val="NormalWeb"/>
        <w:numPr>
          <w:ilvl w:val="0"/>
          <w:numId w:val="52"/>
        </w:numPr>
        <w:spacing w:before="0" w:beforeAutospacing="0" w:after="0" w:afterAutospacing="0" w:line="360" w:lineRule="auto"/>
        <w:ind w:left="851" w:hanging="284"/>
        <w:jc w:val="both"/>
        <w:rPr>
          <w:color w:val="000000" w:themeColor="text1"/>
        </w:rPr>
      </w:pPr>
      <w:r>
        <w:rPr>
          <w:color w:val="000000" w:themeColor="text1"/>
        </w:rPr>
        <w:t xml:space="preserve">Pencegahan tanpa pidana </w:t>
      </w:r>
      <w:r w:rsidRPr="00FC4733">
        <w:rPr>
          <w:i/>
          <w:iCs/>
          <w:color w:val="000000" w:themeColor="text1"/>
        </w:rPr>
        <w:t>(Prevention without punishment</w:t>
      </w:r>
      <w:r>
        <w:rPr>
          <w:color w:val="000000" w:themeColor="text1"/>
        </w:rPr>
        <w:t>).</w:t>
      </w:r>
    </w:p>
    <w:p w14:paraId="473B99B7" w14:textId="77777777" w:rsidR="002725CD" w:rsidRDefault="002725CD">
      <w:pPr>
        <w:pStyle w:val="NormalWeb"/>
        <w:numPr>
          <w:ilvl w:val="0"/>
          <w:numId w:val="52"/>
        </w:numPr>
        <w:spacing w:before="0" w:beforeAutospacing="0" w:after="0" w:afterAutospacing="0" w:line="360" w:lineRule="auto"/>
        <w:ind w:left="851" w:hanging="284"/>
        <w:jc w:val="both"/>
        <w:rPr>
          <w:color w:val="000000" w:themeColor="text1"/>
        </w:rPr>
      </w:pPr>
      <w:r>
        <w:rPr>
          <w:color w:val="000000" w:themeColor="text1"/>
        </w:rPr>
        <w:t>Mempengaruhi pandangan masyarakat mengenai kejahatan dan pemidanaan lewat media massa (</w:t>
      </w:r>
      <w:r w:rsidRPr="00F75BCB">
        <w:rPr>
          <w:color w:val="000000" w:themeColor="text1"/>
        </w:rPr>
        <w:t>I</w:t>
      </w:r>
      <w:r w:rsidRPr="008B0E90">
        <w:rPr>
          <w:i/>
          <w:iCs/>
          <w:color w:val="000000" w:themeColor="text1"/>
        </w:rPr>
        <w:t>nfluencing view of society on crime and punishment (mass media</w:t>
      </w:r>
      <w:r w:rsidRPr="00F75BCB">
        <w:rPr>
          <w:color w:val="000000" w:themeColor="text1"/>
        </w:rPr>
        <w:t>)</w:t>
      </w:r>
      <w:r>
        <w:rPr>
          <w:color w:val="000000" w:themeColor="text1"/>
        </w:rPr>
        <w:t>).</w:t>
      </w:r>
    </w:p>
    <w:p w14:paraId="5484E74F" w14:textId="77777777" w:rsidR="002725CD" w:rsidRPr="00B54286" w:rsidRDefault="002725CD" w:rsidP="002725CD">
      <w:pPr>
        <w:pStyle w:val="ListParagraph"/>
        <w:tabs>
          <w:tab w:val="right" w:pos="7938"/>
        </w:tabs>
        <w:spacing w:line="360" w:lineRule="auto"/>
        <w:ind w:left="567" w:firstLine="284"/>
        <w:jc w:val="both"/>
        <w:rPr>
          <w:color w:val="000000" w:themeColor="text1"/>
        </w:rPr>
      </w:pPr>
      <w:r>
        <w:rPr>
          <w:color w:val="000000" w:themeColor="text1"/>
        </w:rPr>
        <w:lastRenderedPageBreak/>
        <w:t xml:space="preserve">Secara garis besar upaya penanggulangan kejahatan atau </w:t>
      </w:r>
      <w:r w:rsidRPr="0031572A">
        <w:rPr>
          <w:i/>
          <w:iCs/>
          <w:color w:val="000000" w:themeColor="text1"/>
        </w:rPr>
        <w:t>criminal policy</w:t>
      </w:r>
      <w:r>
        <w:rPr>
          <w:color w:val="000000" w:themeColor="text1"/>
        </w:rPr>
        <w:t xml:space="preserve"> dapat dibagi menjadi 2 (dua) yaitu lewat jalur penal (hukum pidana) dan lewat jalur non-penal (bukan / diluar hukum pidana). Dari ketiga komponen di atas, terhadap </w:t>
      </w:r>
      <w:r w:rsidRPr="008B0E90">
        <w:rPr>
          <w:i/>
          <w:iCs/>
          <w:color w:val="000000" w:themeColor="text1"/>
        </w:rPr>
        <w:t>criminal law</w:t>
      </w:r>
      <w:r>
        <w:rPr>
          <w:color w:val="000000" w:themeColor="text1"/>
        </w:rPr>
        <w:t xml:space="preserve"> </w:t>
      </w:r>
      <w:r w:rsidRPr="00B54286">
        <w:rPr>
          <w:i/>
          <w:iCs/>
          <w:color w:val="000000" w:themeColor="text1"/>
        </w:rPr>
        <w:t>application merupakan</w:t>
      </w:r>
      <w:r>
        <w:rPr>
          <w:color w:val="000000" w:themeColor="text1"/>
        </w:rPr>
        <w:t xml:space="preserve"> cerminan dari upaya kebijakan penal, sedangkan </w:t>
      </w:r>
      <w:r w:rsidRPr="00B54286">
        <w:rPr>
          <w:i/>
          <w:iCs/>
          <w:color w:val="000000" w:themeColor="text1"/>
        </w:rPr>
        <w:t xml:space="preserve">Influencing view of society on crime and punishment (mass media) </w:t>
      </w:r>
      <w:r>
        <w:rPr>
          <w:color w:val="000000" w:themeColor="text1"/>
        </w:rPr>
        <w:t xml:space="preserve">dan </w:t>
      </w:r>
      <w:r w:rsidRPr="00B54286">
        <w:rPr>
          <w:i/>
          <w:iCs/>
          <w:color w:val="000000" w:themeColor="text1"/>
        </w:rPr>
        <w:t>Prevention without punishment</w:t>
      </w:r>
      <w:r>
        <w:rPr>
          <w:i/>
          <w:iCs/>
          <w:color w:val="000000" w:themeColor="text1"/>
        </w:rPr>
        <w:t xml:space="preserve"> </w:t>
      </w:r>
      <w:r>
        <w:rPr>
          <w:color w:val="000000" w:themeColor="text1"/>
        </w:rPr>
        <w:t>merupakan cerminan non penal.</w:t>
      </w:r>
    </w:p>
    <w:p w14:paraId="09AA95C6" w14:textId="77777777" w:rsidR="002725CD" w:rsidRDefault="002725CD" w:rsidP="002725CD">
      <w:pPr>
        <w:pStyle w:val="ListParagraph"/>
        <w:tabs>
          <w:tab w:val="right" w:pos="7938"/>
        </w:tabs>
        <w:spacing w:line="360" w:lineRule="auto"/>
        <w:ind w:left="567" w:firstLine="284"/>
        <w:jc w:val="both"/>
        <w:rPr>
          <w:color w:val="000000" w:themeColor="text1"/>
        </w:rPr>
      </w:pPr>
      <w:r>
        <w:rPr>
          <w:color w:val="000000" w:themeColor="text1"/>
        </w:rPr>
        <w:tab/>
        <w:t xml:space="preserve">Adapun implementasi penulis pada skema </w:t>
      </w:r>
      <w:r w:rsidRPr="008B0E90">
        <w:rPr>
          <w:i/>
          <w:iCs/>
          <w:color w:val="000000" w:themeColor="text1"/>
        </w:rPr>
        <w:t>criminal police</w:t>
      </w:r>
      <w:r>
        <w:rPr>
          <w:color w:val="000000" w:themeColor="text1"/>
        </w:rPr>
        <w:t xml:space="preserve"> pada tabel 2       di atas yaitu:</w:t>
      </w:r>
    </w:p>
    <w:p w14:paraId="704078C3" w14:textId="77777777" w:rsidR="002725CD" w:rsidRPr="00F75BCB" w:rsidRDefault="002725CD">
      <w:pPr>
        <w:pStyle w:val="NormalWeb"/>
        <w:numPr>
          <w:ilvl w:val="0"/>
          <w:numId w:val="40"/>
        </w:numPr>
        <w:spacing w:before="0" w:beforeAutospacing="0" w:after="0" w:afterAutospacing="0" w:line="360" w:lineRule="auto"/>
        <w:ind w:left="851" w:hanging="283"/>
        <w:jc w:val="both"/>
        <w:rPr>
          <w:color w:val="000000" w:themeColor="text1"/>
        </w:rPr>
      </w:pPr>
      <w:r w:rsidRPr="008B0E90">
        <w:rPr>
          <w:i/>
          <w:iCs/>
          <w:color w:val="000000" w:themeColor="text1"/>
        </w:rPr>
        <w:t>Influencing view of society</w:t>
      </w:r>
      <w:r w:rsidRPr="00F75BCB">
        <w:rPr>
          <w:color w:val="000000" w:themeColor="text1"/>
        </w:rPr>
        <w:t xml:space="preserve"> </w:t>
      </w:r>
      <w:r w:rsidRPr="008B0E90">
        <w:rPr>
          <w:i/>
          <w:iCs/>
          <w:color w:val="000000" w:themeColor="text1"/>
        </w:rPr>
        <w:t>on crime and punishment</w:t>
      </w:r>
      <w:r w:rsidRPr="00F75BCB">
        <w:rPr>
          <w:color w:val="000000" w:themeColor="text1"/>
        </w:rPr>
        <w:t xml:space="preserve"> (mass media) yang akan diemban oleh fungsi Binmas dengan penjuru para Bhabinkamtibmas</w:t>
      </w:r>
      <w:r>
        <w:rPr>
          <w:color w:val="000000" w:themeColor="text1"/>
        </w:rPr>
        <w:t xml:space="preserve"> dengan pedoman peraturan kebijakan di Polri berupa Peraturan Kapolri Nomor 7 Tahun 2021 tentang Bhabinkamtibmas.</w:t>
      </w:r>
    </w:p>
    <w:p w14:paraId="7465B4A4" w14:textId="77777777" w:rsidR="002725CD" w:rsidRPr="00F75BCB" w:rsidRDefault="002725CD">
      <w:pPr>
        <w:pStyle w:val="NormalWeb"/>
        <w:numPr>
          <w:ilvl w:val="0"/>
          <w:numId w:val="40"/>
        </w:numPr>
        <w:spacing w:before="0" w:beforeAutospacing="0" w:after="0" w:afterAutospacing="0" w:line="360" w:lineRule="auto"/>
        <w:ind w:left="851" w:hanging="283"/>
        <w:jc w:val="both"/>
        <w:rPr>
          <w:color w:val="000000" w:themeColor="text1"/>
        </w:rPr>
      </w:pPr>
      <w:r w:rsidRPr="00DD4EEF">
        <w:rPr>
          <w:i/>
          <w:iCs/>
          <w:color w:val="000000" w:themeColor="text1"/>
        </w:rPr>
        <w:t>Crime law application</w:t>
      </w:r>
      <w:r w:rsidRPr="00F75BCB">
        <w:rPr>
          <w:color w:val="000000" w:themeColor="text1"/>
        </w:rPr>
        <w:t xml:space="preserve"> (</w:t>
      </w:r>
      <w:r w:rsidRPr="00DD4EEF">
        <w:rPr>
          <w:i/>
          <w:iCs/>
          <w:color w:val="000000" w:themeColor="text1"/>
        </w:rPr>
        <w:t>practical criminology</w:t>
      </w:r>
      <w:r w:rsidRPr="00F75BCB">
        <w:rPr>
          <w:color w:val="000000" w:themeColor="text1"/>
        </w:rPr>
        <w:t>) yang akan diemban oleh fungsi Reskrim dengan penjuru para penyidik</w:t>
      </w:r>
      <w:r>
        <w:rPr>
          <w:color w:val="000000" w:themeColor="text1"/>
        </w:rPr>
        <w:t xml:space="preserve"> dengan pedoman peraturan kebijakan di Polri berupa Peraturan Kepolisian Nomor 8 Tahun 2021 tentang Penanganan Tindak Pidana Berdasarkan Keadilan Restoratif.</w:t>
      </w:r>
    </w:p>
    <w:p w14:paraId="7CCFF5AE" w14:textId="77777777" w:rsidR="002725CD" w:rsidRPr="00F75BCB" w:rsidRDefault="002725CD">
      <w:pPr>
        <w:pStyle w:val="ListParagraph"/>
        <w:numPr>
          <w:ilvl w:val="0"/>
          <w:numId w:val="40"/>
        </w:numPr>
        <w:spacing w:line="360" w:lineRule="auto"/>
        <w:ind w:left="851" w:hanging="284"/>
        <w:jc w:val="both"/>
        <w:rPr>
          <w:color w:val="000000" w:themeColor="text1"/>
        </w:rPr>
      </w:pPr>
      <w:r w:rsidRPr="00DD4EEF">
        <w:rPr>
          <w:i/>
          <w:iCs/>
          <w:color w:val="000000" w:themeColor="text1"/>
        </w:rPr>
        <w:t>Prevention without punishment</w:t>
      </w:r>
      <w:r w:rsidRPr="00F75BCB">
        <w:rPr>
          <w:color w:val="000000" w:themeColor="text1"/>
        </w:rPr>
        <w:t xml:space="preserve"> yang akan diemban oleh fungsi Sabhara dengan penjuru pada petugas patroli</w:t>
      </w:r>
      <w:r>
        <w:rPr>
          <w:color w:val="000000" w:themeColor="text1"/>
        </w:rPr>
        <w:t xml:space="preserve"> dengan pedoman peraturan kebijakan di Polri berupa Peraturan Kabaharkan Nomor 1 Tahun 2017 tentang Patroli.</w:t>
      </w:r>
    </w:p>
    <w:p w14:paraId="51110906" w14:textId="77777777" w:rsidR="002725CD" w:rsidRPr="00C84D2D" w:rsidRDefault="002725CD" w:rsidP="002725CD">
      <w:pPr>
        <w:pStyle w:val="ListParagraph"/>
        <w:tabs>
          <w:tab w:val="right" w:pos="7938"/>
        </w:tabs>
        <w:spacing w:line="360" w:lineRule="auto"/>
        <w:ind w:left="567" w:firstLine="284"/>
        <w:jc w:val="both"/>
        <w:rPr>
          <w:color w:val="000000" w:themeColor="text1"/>
        </w:rPr>
      </w:pPr>
      <w:r w:rsidRPr="00C84D2D">
        <w:rPr>
          <w:color w:val="000000" w:themeColor="text1"/>
        </w:rPr>
        <w:t>Sedangkan kebijakan hukum pidana (</w:t>
      </w:r>
      <w:r w:rsidRPr="00C84D2D">
        <w:rPr>
          <w:i/>
          <w:iCs/>
          <w:color w:val="000000" w:themeColor="text1"/>
        </w:rPr>
        <w:t xml:space="preserve">Penal Policy) </w:t>
      </w:r>
      <w:r w:rsidRPr="00C84D2D">
        <w:rPr>
          <w:color w:val="000000" w:themeColor="text1"/>
        </w:rPr>
        <w:t>dapat dilihat dari politik hukum maupun dari politik kriminal, selanjutnya Prof. Sudarto menyatakan bahwa Politik Hukum adalah:</w:t>
      </w:r>
    </w:p>
    <w:p w14:paraId="15940BEA" w14:textId="77777777" w:rsidR="002725CD" w:rsidRPr="00C84D2D" w:rsidRDefault="002725CD">
      <w:pPr>
        <w:pStyle w:val="NormalWeb"/>
        <w:numPr>
          <w:ilvl w:val="0"/>
          <w:numId w:val="18"/>
        </w:numPr>
        <w:spacing w:before="0" w:beforeAutospacing="0" w:after="0" w:afterAutospacing="0" w:line="360" w:lineRule="auto"/>
        <w:ind w:left="851" w:hanging="284"/>
        <w:jc w:val="both"/>
        <w:rPr>
          <w:color w:val="000000" w:themeColor="text1"/>
        </w:rPr>
      </w:pPr>
      <w:r w:rsidRPr="00C84D2D">
        <w:rPr>
          <w:color w:val="000000" w:themeColor="text1"/>
        </w:rPr>
        <w:t>Usaha untuk mewujudkan peraturan-peraturan yang baik sesuai dengan kaedah dan situasi pada suatu saat.</w:t>
      </w:r>
    </w:p>
    <w:p w14:paraId="6B99D697" w14:textId="77777777" w:rsidR="002725CD" w:rsidRPr="00C84D2D" w:rsidRDefault="002725CD">
      <w:pPr>
        <w:pStyle w:val="NormalWeb"/>
        <w:numPr>
          <w:ilvl w:val="0"/>
          <w:numId w:val="18"/>
        </w:numPr>
        <w:spacing w:before="0" w:beforeAutospacing="0" w:after="0" w:afterAutospacing="0" w:line="360" w:lineRule="auto"/>
        <w:ind w:left="851" w:hanging="284"/>
        <w:jc w:val="both"/>
        <w:rPr>
          <w:color w:val="000000" w:themeColor="text1"/>
        </w:rPr>
      </w:pPr>
      <w:r w:rsidRPr="00C84D2D">
        <w:rPr>
          <w:color w:val="000000" w:themeColor="text1"/>
        </w:rPr>
        <w:t>Kebijakan dari negara melalui badan-badan yang berwenang untuk menetapkan peraturan-peraturan yang dikehendaki yang diperkirakan bisa digunakan untuk mengekspresikan apa yang terkandung dalam masyarakat dan untuk mencapai apa yang dicita-citakan.</w:t>
      </w:r>
      <w:r w:rsidRPr="00C84D2D">
        <w:rPr>
          <w:rStyle w:val="FootnoteReference"/>
          <w:color w:val="000000" w:themeColor="text1"/>
        </w:rPr>
        <w:footnoteReference w:id="50"/>
      </w:r>
    </w:p>
    <w:p w14:paraId="07CA3CBF" w14:textId="77777777" w:rsidR="002725CD" w:rsidRPr="00C84D2D" w:rsidRDefault="002725CD" w:rsidP="002725CD">
      <w:pPr>
        <w:pStyle w:val="ListParagraph"/>
        <w:tabs>
          <w:tab w:val="right" w:pos="7938"/>
        </w:tabs>
        <w:spacing w:line="360" w:lineRule="auto"/>
        <w:ind w:left="567" w:firstLine="284"/>
        <w:jc w:val="both"/>
        <w:rPr>
          <w:color w:val="000000" w:themeColor="text1"/>
        </w:rPr>
      </w:pPr>
      <w:r w:rsidRPr="00C84D2D">
        <w:rPr>
          <w:color w:val="000000" w:themeColor="text1"/>
        </w:rPr>
        <w:lastRenderedPageBreak/>
        <w:t>Bertolak dari pengertian tersebut Prof. Sudarto selanjutnya menyatakan bahwa melaksanakan “politik hukum pidana” berarti:</w:t>
      </w:r>
    </w:p>
    <w:p w14:paraId="74890F6D" w14:textId="77777777" w:rsidR="002725CD" w:rsidRPr="00300AA7" w:rsidRDefault="002725CD">
      <w:pPr>
        <w:pStyle w:val="NormalWeb"/>
        <w:numPr>
          <w:ilvl w:val="0"/>
          <w:numId w:val="19"/>
        </w:numPr>
        <w:spacing w:before="0" w:beforeAutospacing="0" w:after="0" w:afterAutospacing="0" w:line="360" w:lineRule="auto"/>
        <w:ind w:left="851" w:hanging="284"/>
        <w:jc w:val="both"/>
        <w:rPr>
          <w:color w:val="4472C4" w:themeColor="accent5"/>
        </w:rPr>
      </w:pPr>
      <w:r w:rsidRPr="00C84D2D">
        <w:rPr>
          <w:color w:val="000000" w:themeColor="text1"/>
        </w:rPr>
        <w:t>Mengadakan pemilihan untuk mencapai hasil perundang-undangan pidana yang paling baik dalam arti memenuhi syarat keadilan dan kemanfaatan (daya guna).</w:t>
      </w:r>
    </w:p>
    <w:p w14:paraId="4921B099" w14:textId="77777777" w:rsidR="002725CD" w:rsidRPr="00C84D2D" w:rsidRDefault="002725CD">
      <w:pPr>
        <w:pStyle w:val="NormalWeb"/>
        <w:numPr>
          <w:ilvl w:val="0"/>
          <w:numId w:val="19"/>
        </w:numPr>
        <w:spacing w:before="0" w:beforeAutospacing="0" w:after="0" w:afterAutospacing="0" w:line="360" w:lineRule="auto"/>
        <w:ind w:left="851" w:hanging="284"/>
        <w:jc w:val="both"/>
        <w:rPr>
          <w:color w:val="000000" w:themeColor="text1"/>
        </w:rPr>
      </w:pPr>
      <w:r w:rsidRPr="00C84D2D">
        <w:rPr>
          <w:color w:val="000000" w:themeColor="text1"/>
        </w:rPr>
        <w:t>Usaha mewujudkan peraturan perundang-undangan pidana yang sesuai dengan keadaan dan situasi pada suatu waktu dan untuk masa-masa yang akan datang.</w:t>
      </w:r>
      <w:r w:rsidRPr="00C84D2D">
        <w:rPr>
          <w:rStyle w:val="FootnoteReference"/>
          <w:color w:val="000000" w:themeColor="text1"/>
        </w:rPr>
        <w:footnoteReference w:id="51"/>
      </w:r>
    </w:p>
    <w:p w14:paraId="2C80BBEB" w14:textId="77777777" w:rsidR="002725CD" w:rsidRPr="00C84D2D" w:rsidRDefault="002725CD" w:rsidP="002725CD">
      <w:pPr>
        <w:pStyle w:val="ListParagraph"/>
        <w:tabs>
          <w:tab w:val="right" w:pos="7938"/>
        </w:tabs>
        <w:spacing w:line="360" w:lineRule="auto"/>
        <w:ind w:left="567" w:firstLine="284"/>
        <w:jc w:val="both"/>
        <w:rPr>
          <w:color w:val="000000" w:themeColor="text1"/>
        </w:rPr>
      </w:pPr>
      <w:r w:rsidRPr="00C84D2D">
        <w:rPr>
          <w:color w:val="000000" w:themeColor="text1"/>
        </w:rPr>
        <w:t>Dengan demikian politik hukum pidana mengandung arti tentang bagaimana mengusahakan atau membuat dan merumuskan suatu perundang-udangan pidana yang lebih baik</w:t>
      </w:r>
      <w:r>
        <w:rPr>
          <w:color w:val="000000" w:themeColor="text1"/>
        </w:rPr>
        <w:t>.</w:t>
      </w:r>
      <w:r w:rsidRPr="00C84D2D">
        <w:rPr>
          <w:color w:val="000000" w:themeColor="text1"/>
        </w:rPr>
        <w:t xml:space="preserve"> </w:t>
      </w:r>
    </w:p>
    <w:p w14:paraId="00FA20C6" w14:textId="77777777" w:rsidR="00D22B2C" w:rsidRDefault="00D22B2C" w:rsidP="002725CD">
      <w:pPr>
        <w:pStyle w:val="NormalWeb"/>
        <w:spacing w:before="0" w:beforeAutospacing="0" w:after="0" w:afterAutospacing="0" w:line="360" w:lineRule="auto"/>
        <w:ind w:left="1637"/>
        <w:jc w:val="both"/>
        <w:rPr>
          <w:color w:val="4472C4" w:themeColor="accent5"/>
        </w:rPr>
      </w:pPr>
    </w:p>
    <w:p w14:paraId="6EB322B7" w14:textId="3A2D8C0C" w:rsidR="00D22B2C" w:rsidRDefault="00D22B2C">
      <w:pPr>
        <w:pStyle w:val="ListParagraph"/>
        <w:numPr>
          <w:ilvl w:val="0"/>
          <w:numId w:val="37"/>
        </w:numPr>
        <w:tabs>
          <w:tab w:val="right" w:pos="7938"/>
        </w:tabs>
        <w:spacing w:line="360" w:lineRule="auto"/>
        <w:ind w:left="567" w:hanging="284"/>
        <w:jc w:val="both"/>
        <w:rPr>
          <w:b/>
          <w:bCs/>
          <w:color w:val="000000" w:themeColor="text1"/>
        </w:rPr>
      </w:pPr>
      <w:r w:rsidRPr="00D22B2C">
        <w:rPr>
          <w:b/>
          <w:bCs/>
          <w:color w:val="000000" w:themeColor="text1"/>
        </w:rPr>
        <w:t xml:space="preserve">Pelaksanaan </w:t>
      </w:r>
      <w:r w:rsidR="00112B44">
        <w:rPr>
          <w:b/>
          <w:bCs/>
          <w:color w:val="000000" w:themeColor="text1"/>
        </w:rPr>
        <w:t xml:space="preserve">Penanggulangan Kejahatan Berdasarkan </w:t>
      </w:r>
      <w:r w:rsidR="00112B44" w:rsidRPr="00D22B2C">
        <w:rPr>
          <w:b/>
          <w:bCs/>
          <w:color w:val="000000" w:themeColor="text1"/>
        </w:rPr>
        <w:t xml:space="preserve">Keadilan Restoratif Dalam Tingkat Penyidikan </w:t>
      </w:r>
      <w:r w:rsidRPr="00D22B2C">
        <w:rPr>
          <w:b/>
          <w:bCs/>
          <w:color w:val="000000" w:themeColor="text1"/>
        </w:rPr>
        <w:t>Kepolisian</w:t>
      </w:r>
      <w:r>
        <w:rPr>
          <w:b/>
          <w:bCs/>
          <w:color w:val="000000" w:themeColor="text1"/>
        </w:rPr>
        <w:t>.</w:t>
      </w:r>
    </w:p>
    <w:p w14:paraId="47E3FCE0" w14:textId="77777777" w:rsidR="002725CD" w:rsidRPr="00260866" w:rsidRDefault="002725CD" w:rsidP="002725CD">
      <w:pPr>
        <w:pStyle w:val="ListParagraph"/>
        <w:tabs>
          <w:tab w:val="right" w:pos="7938"/>
        </w:tabs>
        <w:spacing w:line="360" w:lineRule="auto"/>
        <w:ind w:left="567" w:firstLine="284"/>
        <w:jc w:val="both"/>
        <w:rPr>
          <w:color w:val="000000" w:themeColor="text1"/>
        </w:rPr>
      </w:pPr>
      <w:r w:rsidRPr="00260866">
        <w:rPr>
          <w:color w:val="000000" w:themeColor="text1"/>
        </w:rPr>
        <w:t>Polri sebagai bagian dari sistem peradilan pidana melaksanakan tugas dalam rangka penaggulangan kejahatan yang ada di masyarakat untuk mewujudkan keamanan, kesejahteraan masyarakat. Adapun untuk tugas, fungsi dan wewenang Kepolisian tertuang dalam UU No. 2 Tahun 2002 tentang Kepolisian Negara Republik Indonesia pada pasal 13, 14 dan 15 yang dijelaskan sebagai berikut:</w:t>
      </w:r>
    </w:p>
    <w:p w14:paraId="1068FC03" w14:textId="77777777" w:rsidR="002725CD" w:rsidRPr="00260866" w:rsidRDefault="002725CD">
      <w:pPr>
        <w:pStyle w:val="NormalWeb"/>
        <w:numPr>
          <w:ilvl w:val="0"/>
          <w:numId w:val="15"/>
        </w:numPr>
        <w:spacing w:before="0" w:beforeAutospacing="0" w:after="0" w:afterAutospacing="0" w:line="360" w:lineRule="auto"/>
        <w:ind w:left="851" w:hanging="283"/>
        <w:jc w:val="both"/>
        <w:rPr>
          <w:color w:val="000000" w:themeColor="text1"/>
        </w:rPr>
      </w:pPr>
      <w:r w:rsidRPr="00260866">
        <w:rPr>
          <w:color w:val="000000" w:themeColor="text1"/>
        </w:rPr>
        <w:t>Pasal 13:</w:t>
      </w:r>
    </w:p>
    <w:p w14:paraId="2698C261" w14:textId="77777777" w:rsidR="002725CD" w:rsidRPr="00260866" w:rsidRDefault="002725CD" w:rsidP="002725CD">
      <w:pPr>
        <w:pStyle w:val="NormalWeb"/>
        <w:spacing w:before="0" w:beforeAutospacing="0" w:after="0" w:afterAutospacing="0" w:line="360" w:lineRule="auto"/>
        <w:ind w:left="851"/>
        <w:jc w:val="both"/>
        <w:rPr>
          <w:color w:val="000000" w:themeColor="text1"/>
        </w:rPr>
      </w:pPr>
      <w:r w:rsidRPr="00260866">
        <w:rPr>
          <w:color w:val="000000" w:themeColor="text1"/>
        </w:rPr>
        <w:t>Tugas pokok Kepolisian Negara Republik Indonesia adalah:</w:t>
      </w:r>
    </w:p>
    <w:p w14:paraId="4D65BB0F" w14:textId="77777777" w:rsidR="002725CD" w:rsidRPr="00260866" w:rsidRDefault="002725CD">
      <w:pPr>
        <w:pStyle w:val="NormalWeb"/>
        <w:numPr>
          <w:ilvl w:val="0"/>
          <w:numId w:val="24"/>
        </w:numPr>
        <w:spacing w:before="0" w:beforeAutospacing="0" w:after="0" w:afterAutospacing="0" w:line="360" w:lineRule="auto"/>
        <w:ind w:left="1134" w:hanging="283"/>
        <w:jc w:val="both"/>
        <w:rPr>
          <w:color w:val="000000" w:themeColor="text1"/>
        </w:rPr>
      </w:pPr>
      <w:r w:rsidRPr="00260866">
        <w:rPr>
          <w:color w:val="000000" w:themeColor="text1"/>
        </w:rPr>
        <w:t>memelihara keamanan dan ketertiban masyarakat;</w:t>
      </w:r>
    </w:p>
    <w:p w14:paraId="52C614A7" w14:textId="77777777" w:rsidR="002725CD" w:rsidRPr="00260866" w:rsidRDefault="002725CD">
      <w:pPr>
        <w:pStyle w:val="NormalWeb"/>
        <w:numPr>
          <w:ilvl w:val="0"/>
          <w:numId w:val="24"/>
        </w:numPr>
        <w:spacing w:before="0" w:beforeAutospacing="0" w:after="0" w:afterAutospacing="0" w:line="360" w:lineRule="auto"/>
        <w:ind w:left="1134" w:hanging="283"/>
        <w:jc w:val="both"/>
        <w:rPr>
          <w:color w:val="000000" w:themeColor="text1"/>
        </w:rPr>
      </w:pPr>
      <w:r w:rsidRPr="00260866">
        <w:rPr>
          <w:color w:val="000000" w:themeColor="text1"/>
        </w:rPr>
        <w:t>menegakkan hukum; dan</w:t>
      </w:r>
    </w:p>
    <w:p w14:paraId="14131B38" w14:textId="77777777" w:rsidR="002725CD" w:rsidRPr="00260866" w:rsidRDefault="002725CD">
      <w:pPr>
        <w:pStyle w:val="NormalWeb"/>
        <w:numPr>
          <w:ilvl w:val="0"/>
          <w:numId w:val="24"/>
        </w:numPr>
        <w:spacing w:before="0" w:beforeAutospacing="0" w:after="0" w:afterAutospacing="0" w:line="360" w:lineRule="auto"/>
        <w:ind w:left="1134" w:hanging="283"/>
        <w:jc w:val="both"/>
        <w:rPr>
          <w:color w:val="000000" w:themeColor="text1"/>
        </w:rPr>
      </w:pPr>
      <w:r w:rsidRPr="00260866">
        <w:rPr>
          <w:color w:val="000000" w:themeColor="text1"/>
        </w:rPr>
        <w:t>memberikan perlindungan, pengayoman, dan pelayanan kepada masyarakat.</w:t>
      </w:r>
    </w:p>
    <w:p w14:paraId="3C07F0EF" w14:textId="77777777" w:rsidR="002725CD" w:rsidRPr="00260866" w:rsidRDefault="002725CD">
      <w:pPr>
        <w:pStyle w:val="NormalWeb"/>
        <w:numPr>
          <w:ilvl w:val="0"/>
          <w:numId w:val="15"/>
        </w:numPr>
        <w:spacing w:before="0" w:beforeAutospacing="0" w:after="0" w:afterAutospacing="0" w:line="360" w:lineRule="auto"/>
        <w:ind w:left="851" w:hanging="283"/>
        <w:jc w:val="both"/>
        <w:rPr>
          <w:color w:val="000000" w:themeColor="text1"/>
        </w:rPr>
      </w:pPr>
      <w:r w:rsidRPr="00260866">
        <w:rPr>
          <w:color w:val="000000" w:themeColor="text1"/>
        </w:rPr>
        <w:t>Pasal 14</w:t>
      </w:r>
    </w:p>
    <w:p w14:paraId="17B2E681" w14:textId="77777777" w:rsidR="002725CD" w:rsidRPr="00260866" w:rsidRDefault="002725CD" w:rsidP="002725CD">
      <w:pPr>
        <w:pStyle w:val="NormalWeb"/>
        <w:spacing w:before="0" w:beforeAutospacing="0" w:after="0" w:afterAutospacing="0" w:line="360" w:lineRule="auto"/>
        <w:ind w:left="851"/>
        <w:jc w:val="both"/>
        <w:rPr>
          <w:color w:val="000000" w:themeColor="text1"/>
        </w:rPr>
      </w:pPr>
      <w:r w:rsidRPr="00260866">
        <w:rPr>
          <w:color w:val="000000" w:themeColor="text1"/>
        </w:rPr>
        <w:t>Dalam melaksanakan tugas pokok sebagaimana dimaksud dalam Pasal 13, Kepolisian Negara Republik Indonesia bertugas:</w:t>
      </w:r>
    </w:p>
    <w:p w14:paraId="4541A8FF" w14:textId="77777777" w:rsidR="002725CD" w:rsidRPr="00260866" w:rsidRDefault="002725CD">
      <w:pPr>
        <w:pStyle w:val="NormalWeb"/>
        <w:numPr>
          <w:ilvl w:val="0"/>
          <w:numId w:val="25"/>
        </w:numPr>
        <w:spacing w:before="0" w:beforeAutospacing="0" w:after="0" w:afterAutospacing="0" w:line="360" w:lineRule="auto"/>
        <w:ind w:left="1134" w:hanging="283"/>
        <w:jc w:val="both"/>
        <w:rPr>
          <w:color w:val="000000" w:themeColor="text1"/>
        </w:rPr>
      </w:pPr>
      <w:r w:rsidRPr="00260866">
        <w:rPr>
          <w:color w:val="000000" w:themeColor="text1"/>
        </w:rPr>
        <w:lastRenderedPageBreak/>
        <w:t>melaksanakan pengaturan, penjagaan, pengawalan, dan patroli terhadap kegiatan masyarakat dan pemerintah sesuai kebutuhan;</w:t>
      </w:r>
    </w:p>
    <w:p w14:paraId="02FD1914" w14:textId="77777777" w:rsidR="002725CD" w:rsidRPr="00260866" w:rsidRDefault="002725CD">
      <w:pPr>
        <w:pStyle w:val="NormalWeb"/>
        <w:numPr>
          <w:ilvl w:val="0"/>
          <w:numId w:val="25"/>
        </w:numPr>
        <w:spacing w:before="0" w:beforeAutospacing="0" w:after="0" w:afterAutospacing="0" w:line="360" w:lineRule="auto"/>
        <w:ind w:left="1134" w:hanging="283"/>
        <w:jc w:val="both"/>
        <w:rPr>
          <w:color w:val="000000" w:themeColor="text1"/>
        </w:rPr>
      </w:pPr>
      <w:r w:rsidRPr="00260866">
        <w:rPr>
          <w:color w:val="000000" w:themeColor="text1"/>
        </w:rPr>
        <w:t>menyelenggarakan segala kegiatan dalam menjamin keamanan, ketertiban, dan kelancaran lalu lintas di jalan;</w:t>
      </w:r>
    </w:p>
    <w:p w14:paraId="42B7D0F5" w14:textId="77777777" w:rsidR="002725CD" w:rsidRPr="00260866" w:rsidRDefault="002725CD">
      <w:pPr>
        <w:pStyle w:val="NormalWeb"/>
        <w:numPr>
          <w:ilvl w:val="0"/>
          <w:numId w:val="25"/>
        </w:numPr>
        <w:spacing w:before="0" w:beforeAutospacing="0" w:after="0" w:afterAutospacing="0" w:line="360" w:lineRule="auto"/>
        <w:ind w:left="1134" w:hanging="283"/>
        <w:jc w:val="both"/>
        <w:rPr>
          <w:color w:val="000000" w:themeColor="text1"/>
        </w:rPr>
      </w:pPr>
      <w:r w:rsidRPr="00260866">
        <w:rPr>
          <w:color w:val="000000" w:themeColor="text1"/>
        </w:rPr>
        <w:t>membina masyarakat untuk meningkatkan partisipasi masyarakat, kesadaran hukum masyarakat serta ketaatan warga masyarakat terhadap hukum dan peraturan perundang-undangan;</w:t>
      </w:r>
    </w:p>
    <w:p w14:paraId="20D825CB" w14:textId="77777777" w:rsidR="002725CD" w:rsidRPr="00260866" w:rsidRDefault="002725CD">
      <w:pPr>
        <w:pStyle w:val="NormalWeb"/>
        <w:numPr>
          <w:ilvl w:val="0"/>
          <w:numId w:val="25"/>
        </w:numPr>
        <w:spacing w:before="0" w:beforeAutospacing="0" w:after="0" w:afterAutospacing="0" w:line="360" w:lineRule="auto"/>
        <w:ind w:left="1134" w:hanging="283"/>
        <w:jc w:val="both"/>
        <w:rPr>
          <w:color w:val="000000" w:themeColor="text1"/>
        </w:rPr>
      </w:pPr>
      <w:r w:rsidRPr="00260866">
        <w:rPr>
          <w:color w:val="000000" w:themeColor="text1"/>
        </w:rPr>
        <w:t>turut serta dalam pembinaan hukum nasional;</w:t>
      </w:r>
    </w:p>
    <w:p w14:paraId="1F2E9E9C" w14:textId="77777777" w:rsidR="002725CD" w:rsidRPr="00260866" w:rsidRDefault="002725CD">
      <w:pPr>
        <w:pStyle w:val="NormalWeb"/>
        <w:numPr>
          <w:ilvl w:val="0"/>
          <w:numId w:val="25"/>
        </w:numPr>
        <w:spacing w:before="0" w:beforeAutospacing="0" w:after="0" w:afterAutospacing="0" w:line="360" w:lineRule="auto"/>
        <w:ind w:left="1134" w:hanging="283"/>
        <w:jc w:val="both"/>
        <w:rPr>
          <w:color w:val="000000" w:themeColor="text1"/>
        </w:rPr>
      </w:pPr>
      <w:r w:rsidRPr="00260866">
        <w:rPr>
          <w:color w:val="000000" w:themeColor="text1"/>
        </w:rPr>
        <w:t>memelihara ketertiban dan menjamin keamanan umum;</w:t>
      </w:r>
    </w:p>
    <w:p w14:paraId="5A87938C" w14:textId="77777777" w:rsidR="002725CD" w:rsidRPr="00260866" w:rsidRDefault="002725CD">
      <w:pPr>
        <w:pStyle w:val="NormalWeb"/>
        <w:numPr>
          <w:ilvl w:val="0"/>
          <w:numId w:val="25"/>
        </w:numPr>
        <w:spacing w:before="0" w:beforeAutospacing="0" w:after="0" w:afterAutospacing="0" w:line="360" w:lineRule="auto"/>
        <w:ind w:left="1134" w:hanging="283"/>
        <w:jc w:val="both"/>
        <w:rPr>
          <w:color w:val="000000" w:themeColor="text1"/>
        </w:rPr>
      </w:pPr>
      <w:r w:rsidRPr="00260866">
        <w:rPr>
          <w:color w:val="000000" w:themeColor="text1"/>
        </w:rPr>
        <w:t>melakukan koordinasi, pengawasan, dan pembinaan teknis terhadap kepolisian khusus, penyidik pegawai negeri sipil, dan bentuk-bentuk pengamanan swakarsa;</w:t>
      </w:r>
    </w:p>
    <w:p w14:paraId="1E3449A3" w14:textId="77777777" w:rsidR="002725CD" w:rsidRPr="00260866" w:rsidRDefault="002725CD">
      <w:pPr>
        <w:pStyle w:val="NormalWeb"/>
        <w:numPr>
          <w:ilvl w:val="0"/>
          <w:numId w:val="25"/>
        </w:numPr>
        <w:spacing w:before="0" w:beforeAutospacing="0" w:after="0" w:afterAutospacing="0" w:line="360" w:lineRule="auto"/>
        <w:ind w:left="1134" w:hanging="283"/>
        <w:jc w:val="both"/>
        <w:rPr>
          <w:color w:val="000000" w:themeColor="text1"/>
        </w:rPr>
      </w:pPr>
      <w:r w:rsidRPr="00260866">
        <w:rPr>
          <w:color w:val="000000" w:themeColor="text1"/>
        </w:rPr>
        <w:t>melakukan penyelidikan dan penyidikan terhadap semua tindak pidana sesuai dengan hukum acara pidana dan peraturan perundang-undangan lainnya;</w:t>
      </w:r>
    </w:p>
    <w:p w14:paraId="56F9BBA5" w14:textId="77777777" w:rsidR="002725CD" w:rsidRPr="00260866" w:rsidRDefault="002725CD">
      <w:pPr>
        <w:pStyle w:val="NormalWeb"/>
        <w:numPr>
          <w:ilvl w:val="0"/>
          <w:numId w:val="25"/>
        </w:numPr>
        <w:spacing w:before="0" w:beforeAutospacing="0" w:after="0" w:afterAutospacing="0" w:line="360" w:lineRule="auto"/>
        <w:ind w:left="1134" w:hanging="283"/>
        <w:jc w:val="both"/>
        <w:rPr>
          <w:color w:val="000000" w:themeColor="text1"/>
        </w:rPr>
      </w:pPr>
      <w:r w:rsidRPr="00260866">
        <w:rPr>
          <w:color w:val="000000" w:themeColor="text1"/>
        </w:rPr>
        <w:t>menyelenggarakan identifikasi kepolisian, kedokteran kepolisian, laboratorium forensik dan psikologi kepolisian untuk kepentingan tugas kepolisian;</w:t>
      </w:r>
    </w:p>
    <w:p w14:paraId="45A08315" w14:textId="77777777" w:rsidR="002725CD" w:rsidRPr="00260866" w:rsidRDefault="002725CD">
      <w:pPr>
        <w:pStyle w:val="NormalWeb"/>
        <w:numPr>
          <w:ilvl w:val="0"/>
          <w:numId w:val="25"/>
        </w:numPr>
        <w:spacing w:before="0" w:beforeAutospacing="0" w:after="0" w:afterAutospacing="0" w:line="360" w:lineRule="auto"/>
        <w:ind w:left="1134" w:hanging="283"/>
        <w:jc w:val="both"/>
        <w:rPr>
          <w:color w:val="000000" w:themeColor="text1"/>
        </w:rPr>
      </w:pPr>
      <w:r w:rsidRPr="00260866">
        <w:rPr>
          <w:color w:val="000000" w:themeColor="text1"/>
        </w:rPr>
        <w:t>melindungi keselamatan jiwa raga, harta benda, masyarakat, dan lingkungan hidup dari gangguan ketertiban dan/atau bencana termasuk memberikan bantuan dan pertolongan dengan menjunjung tinggi hak asasi manusia;</w:t>
      </w:r>
    </w:p>
    <w:p w14:paraId="39D183D0" w14:textId="77777777" w:rsidR="002725CD" w:rsidRPr="00260866" w:rsidRDefault="002725CD">
      <w:pPr>
        <w:pStyle w:val="NormalWeb"/>
        <w:numPr>
          <w:ilvl w:val="0"/>
          <w:numId w:val="25"/>
        </w:numPr>
        <w:spacing w:before="0" w:beforeAutospacing="0" w:after="0" w:afterAutospacing="0" w:line="360" w:lineRule="auto"/>
        <w:ind w:left="1134" w:hanging="283"/>
        <w:jc w:val="both"/>
        <w:rPr>
          <w:color w:val="000000" w:themeColor="text1"/>
        </w:rPr>
      </w:pPr>
      <w:r w:rsidRPr="00260866">
        <w:rPr>
          <w:color w:val="000000" w:themeColor="text1"/>
        </w:rPr>
        <w:t>melayani kepentingan warga masyarakat untuk sementara sebelum ditangani oleh instansi dan/atau pihak yang berwenang;</w:t>
      </w:r>
    </w:p>
    <w:p w14:paraId="35BA8B78" w14:textId="77777777" w:rsidR="002725CD" w:rsidRPr="00260866" w:rsidRDefault="002725CD">
      <w:pPr>
        <w:pStyle w:val="NormalWeb"/>
        <w:numPr>
          <w:ilvl w:val="0"/>
          <w:numId w:val="25"/>
        </w:numPr>
        <w:spacing w:before="0" w:beforeAutospacing="0" w:after="0" w:afterAutospacing="0" w:line="360" w:lineRule="auto"/>
        <w:ind w:left="1134" w:hanging="283"/>
        <w:jc w:val="both"/>
        <w:rPr>
          <w:color w:val="000000" w:themeColor="text1"/>
        </w:rPr>
      </w:pPr>
      <w:r w:rsidRPr="00260866">
        <w:rPr>
          <w:color w:val="000000" w:themeColor="text1"/>
        </w:rPr>
        <w:t xml:space="preserve">memberikan pelayanan kepada masyarakat sesuai dengan kepentingannya dalam lingkup tugas kepolisian; </w:t>
      </w:r>
    </w:p>
    <w:p w14:paraId="50854A51" w14:textId="77777777" w:rsidR="002725CD" w:rsidRDefault="002725CD">
      <w:pPr>
        <w:pStyle w:val="NormalWeb"/>
        <w:numPr>
          <w:ilvl w:val="0"/>
          <w:numId w:val="25"/>
        </w:numPr>
        <w:spacing w:before="0" w:beforeAutospacing="0" w:after="0" w:afterAutospacing="0" w:line="360" w:lineRule="auto"/>
        <w:ind w:left="1134" w:hanging="283"/>
        <w:jc w:val="both"/>
        <w:rPr>
          <w:color w:val="000000" w:themeColor="text1"/>
        </w:rPr>
      </w:pPr>
      <w:r w:rsidRPr="00260866">
        <w:rPr>
          <w:color w:val="000000" w:themeColor="text1"/>
        </w:rPr>
        <w:t>serta melaksanakan tugas lain sesuai dengan peraturan perundang-undangan.</w:t>
      </w:r>
    </w:p>
    <w:p w14:paraId="0A6F0649" w14:textId="77777777" w:rsidR="004B15A9" w:rsidRDefault="004B15A9" w:rsidP="004B15A9">
      <w:pPr>
        <w:pStyle w:val="NormalWeb"/>
        <w:spacing w:before="0" w:beforeAutospacing="0" w:after="0" w:afterAutospacing="0" w:line="360" w:lineRule="auto"/>
        <w:ind w:left="1134"/>
        <w:jc w:val="both"/>
        <w:rPr>
          <w:color w:val="000000" w:themeColor="text1"/>
        </w:rPr>
      </w:pPr>
    </w:p>
    <w:p w14:paraId="1544CFF4" w14:textId="77777777" w:rsidR="004B15A9" w:rsidRDefault="004B15A9" w:rsidP="004B15A9">
      <w:pPr>
        <w:pStyle w:val="NormalWeb"/>
        <w:spacing w:before="0" w:beforeAutospacing="0" w:after="0" w:afterAutospacing="0" w:line="360" w:lineRule="auto"/>
        <w:ind w:left="1134"/>
        <w:jc w:val="both"/>
        <w:rPr>
          <w:color w:val="000000" w:themeColor="text1"/>
        </w:rPr>
      </w:pPr>
    </w:p>
    <w:p w14:paraId="3D9503D0" w14:textId="77777777" w:rsidR="004B15A9" w:rsidRPr="00260866" w:rsidRDefault="004B15A9" w:rsidP="004B15A9">
      <w:pPr>
        <w:pStyle w:val="NormalWeb"/>
        <w:spacing w:before="0" w:beforeAutospacing="0" w:after="0" w:afterAutospacing="0" w:line="360" w:lineRule="auto"/>
        <w:ind w:left="1134"/>
        <w:jc w:val="both"/>
        <w:rPr>
          <w:color w:val="000000" w:themeColor="text1"/>
        </w:rPr>
      </w:pPr>
    </w:p>
    <w:p w14:paraId="2480E975" w14:textId="77777777" w:rsidR="002725CD" w:rsidRPr="00260866" w:rsidRDefault="002725CD">
      <w:pPr>
        <w:pStyle w:val="NormalWeb"/>
        <w:numPr>
          <w:ilvl w:val="0"/>
          <w:numId w:val="15"/>
        </w:numPr>
        <w:spacing w:before="0" w:beforeAutospacing="0" w:after="0" w:afterAutospacing="0" w:line="360" w:lineRule="auto"/>
        <w:ind w:left="851" w:hanging="283"/>
        <w:jc w:val="both"/>
        <w:rPr>
          <w:color w:val="000000" w:themeColor="text1"/>
        </w:rPr>
      </w:pPr>
      <w:r w:rsidRPr="00260866">
        <w:rPr>
          <w:color w:val="000000" w:themeColor="text1"/>
        </w:rPr>
        <w:lastRenderedPageBreak/>
        <w:t>Pasal 15</w:t>
      </w:r>
    </w:p>
    <w:p w14:paraId="0088F3CA" w14:textId="77777777" w:rsidR="002725CD" w:rsidRPr="00260866" w:rsidRDefault="002725CD" w:rsidP="002725CD">
      <w:pPr>
        <w:pStyle w:val="NormalWeb"/>
        <w:spacing w:before="0" w:beforeAutospacing="0" w:after="0" w:afterAutospacing="0" w:line="360" w:lineRule="auto"/>
        <w:ind w:left="851" w:firstLine="284"/>
        <w:jc w:val="both"/>
        <w:rPr>
          <w:color w:val="000000" w:themeColor="text1"/>
        </w:rPr>
      </w:pPr>
      <w:r w:rsidRPr="00260866">
        <w:rPr>
          <w:color w:val="000000" w:themeColor="text1"/>
        </w:rPr>
        <w:t>Dalam rangka menyelenggarakan tugas sebagaimana dimaksud dalam Pasal 13 dan 14 Kepolisian Negara Republik Indonesia secara umum berwenang:</w:t>
      </w:r>
    </w:p>
    <w:p w14:paraId="20FD4E66" w14:textId="77777777" w:rsidR="002725CD" w:rsidRPr="00260866" w:rsidRDefault="002725CD">
      <w:pPr>
        <w:pStyle w:val="NormalWeb"/>
        <w:numPr>
          <w:ilvl w:val="1"/>
          <w:numId w:val="53"/>
        </w:numPr>
        <w:spacing w:before="0" w:beforeAutospacing="0" w:after="0" w:afterAutospacing="0" w:line="360" w:lineRule="auto"/>
        <w:ind w:left="1134" w:hanging="283"/>
        <w:jc w:val="both"/>
        <w:rPr>
          <w:color w:val="000000" w:themeColor="text1"/>
        </w:rPr>
      </w:pPr>
      <w:r w:rsidRPr="00260866">
        <w:rPr>
          <w:color w:val="000000" w:themeColor="text1"/>
        </w:rPr>
        <w:t>menerima laporan dan/atau pengaduan;</w:t>
      </w:r>
    </w:p>
    <w:p w14:paraId="30B55382" w14:textId="77777777" w:rsidR="002725CD" w:rsidRPr="00260866" w:rsidRDefault="002725CD">
      <w:pPr>
        <w:pStyle w:val="NormalWeb"/>
        <w:numPr>
          <w:ilvl w:val="1"/>
          <w:numId w:val="53"/>
        </w:numPr>
        <w:spacing w:before="0" w:beforeAutospacing="0" w:after="0" w:afterAutospacing="0" w:line="360" w:lineRule="auto"/>
        <w:ind w:left="1134" w:hanging="283"/>
        <w:jc w:val="both"/>
        <w:rPr>
          <w:color w:val="000000" w:themeColor="text1"/>
        </w:rPr>
      </w:pPr>
      <w:r w:rsidRPr="00260866">
        <w:rPr>
          <w:color w:val="000000" w:themeColor="text1"/>
        </w:rPr>
        <w:t>membantu menyelesaikan perselisihan warga masyarakat yang dapat mengganggu ketertiban umum;</w:t>
      </w:r>
    </w:p>
    <w:p w14:paraId="375166E6" w14:textId="77777777" w:rsidR="002725CD" w:rsidRPr="00260866" w:rsidRDefault="002725CD">
      <w:pPr>
        <w:pStyle w:val="NormalWeb"/>
        <w:numPr>
          <w:ilvl w:val="1"/>
          <w:numId w:val="53"/>
        </w:numPr>
        <w:spacing w:before="0" w:beforeAutospacing="0" w:after="0" w:afterAutospacing="0" w:line="360" w:lineRule="auto"/>
        <w:ind w:left="1134" w:hanging="283"/>
        <w:jc w:val="both"/>
        <w:rPr>
          <w:color w:val="000000" w:themeColor="text1"/>
        </w:rPr>
      </w:pPr>
      <w:r w:rsidRPr="00260866">
        <w:rPr>
          <w:color w:val="000000" w:themeColor="text1"/>
        </w:rPr>
        <w:t>mencegah dan menanggulangi tumbuhnya penyakit masyarakat;</w:t>
      </w:r>
    </w:p>
    <w:p w14:paraId="48E55E62" w14:textId="77777777" w:rsidR="002725CD" w:rsidRPr="00260866" w:rsidRDefault="002725CD">
      <w:pPr>
        <w:pStyle w:val="NormalWeb"/>
        <w:numPr>
          <w:ilvl w:val="1"/>
          <w:numId w:val="53"/>
        </w:numPr>
        <w:spacing w:before="0" w:beforeAutospacing="0" w:after="0" w:afterAutospacing="0" w:line="360" w:lineRule="auto"/>
        <w:ind w:left="1134" w:hanging="283"/>
        <w:jc w:val="both"/>
        <w:rPr>
          <w:color w:val="000000" w:themeColor="text1"/>
        </w:rPr>
      </w:pPr>
      <w:r w:rsidRPr="00260866">
        <w:rPr>
          <w:color w:val="000000" w:themeColor="text1"/>
        </w:rPr>
        <w:t>mengawasi aliran yang dapat menimbulkan perpecahan atau mengancam persatuan dan kesatuan bangsa;</w:t>
      </w:r>
    </w:p>
    <w:p w14:paraId="2262A913" w14:textId="77777777" w:rsidR="002725CD" w:rsidRPr="00260866" w:rsidRDefault="002725CD">
      <w:pPr>
        <w:pStyle w:val="NormalWeb"/>
        <w:numPr>
          <w:ilvl w:val="1"/>
          <w:numId w:val="53"/>
        </w:numPr>
        <w:spacing w:before="0" w:beforeAutospacing="0" w:after="0" w:afterAutospacing="0" w:line="360" w:lineRule="auto"/>
        <w:ind w:left="1134" w:hanging="283"/>
        <w:jc w:val="both"/>
        <w:rPr>
          <w:color w:val="000000" w:themeColor="text1"/>
        </w:rPr>
      </w:pPr>
      <w:r w:rsidRPr="00260866">
        <w:rPr>
          <w:color w:val="000000" w:themeColor="text1"/>
        </w:rPr>
        <w:t>mengeluarkan peraturan kepolisian dalam lingkup kewenangan administratif kepolisian;</w:t>
      </w:r>
    </w:p>
    <w:p w14:paraId="3DFCFEB7" w14:textId="77777777" w:rsidR="002725CD" w:rsidRPr="00260866" w:rsidRDefault="002725CD">
      <w:pPr>
        <w:pStyle w:val="NormalWeb"/>
        <w:numPr>
          <w:ilvl w:val="1"/>
          <w:numId w:val="53"/>
        </w:numPr>
        <w:spacing w:before="0" w:beforeAutospacing="0" w:after="0" w:afterAutospacing="0" w:line="360" w:lineRule="auto"/>
        <w:ind w:left="1134" w:hanging="283"/>
        <w:jc w:val="both"/>
        <w:rPr>
          <w:color w:val="000000" w:themeColor="text1"/>
        </w:rPr>
      </w:pPr>
      <w:r w:rsidRPr="00260866">
        <w:rPr>
          <w:color w:val="000000" w:themeColor="text1"/>
        </w:rPr>
        <w:t xml:space="preserve">melaksanakan pemeriksaan khusus sebagai bagian dari tindakan kepolisian dalam rangka pencegahan; </w:t>
      </w:r>
    </w:p>
    <w:p w14:paraId="2DC490E4" w14:textId="77777777" w:rsidR="002725CD" w:rsidRPr="00260866" w:rsidRDefault="002725CD">
      <w:pPr>
        <w:pStyle w:val="NormalWeb"/>
        <w:numPr>
          <w:ilvl w:val="1"/>
          <w:numId w:val="53"/>
        </w:numPr>
        <w:spacing w:before="0" w:beforeAutospacing="0" w:after="0" w:afterAutospacing="0" w:line="360" w:lineRule="auto"/>
        <w:ind w:left="1134" w:hanging="283"/>
        <w:jc w:val="both"/>
        <w:rPr>
          <w:color w:val="000000" w:themeColor="text1"/>
        </w:rPr>
      </w:pPr>
      <w:r w:rsidRPr="00260866">
        <w:rPr>
          <w:color w:val="000000" w:themeColor="text1"/>
        </w:rPr>
        <w:t>melakukan tindakan pertama di tempat kejadian;</w:t>
      </w:r>
    </w:p>
    <w:p w14:paraId="68F74F92" w14:textId="77777777" w:rsidR="002725CD" w:rsidRPr="00260866" w:rsidRDefault="002725CD">
      <w:pPr>
        <w:pStyle w:val="NormalWeb"/>
        <w:numPr>
          <w:ilvl w:val="1"/>
          <w:numId w:val="53"/>
        </w:numPr>
        <w:spacing w:before="0" w:beforeAutospacing="0" w:after="0" w:afterAutospacing="0" w:line="360" w:lineRule="auto"/>
        <w:ind w:left="1134" w:hanging="283"/>
        <w:jc w:val="both"/>
        <w:rPr>
          <w:color w:val="000000" w:themeColor="text1"/>
        </w:rPr>
      </w:pPr>
      <w:r w:rsidRPr="00260866">
        <w:rPr>
          <w:color w:val="000000" w:themeColor="text1"/>
        </w:rPr>
        <w:t>mengambil sidik jari dan identitas lainnya serta memotret seseorang;</w:t>
      </w:r>
    </w:p>
    <w:p w14:paraId="72B47E96" w14:textId="77777777" w:rsidR="002725CD" w:rsidRPr="00260866" w:rsidRDefault="002725CD">
      <w:pPr>
        <w:pStyle w:val="NormalWeb"/>
        <w:numPr>
          <w:ilvl w:val="1"/>
          <w:numId w:val="53"/>
        </w:numPr>
        <w:spacing w:before="0" w:beforeAutospacing="0" w:after="0" w:afterAutospacing="0" w:line="360" w:lineRule="auto"/>
        <w:ind w:left="1134" w:hanging="283"/>
        <w:jc w:val="both"/>
        <w:rPr>
          <w:color w:val="000000" w:themeColor="text1"/>
        </w:rPr>
      </w:pPr>
      <w:r w:rsidRPr="00260866">
        <w:rPr>
          <w:color w:val="000000" w:themeColor="text1"/>
        </w:rPr>
        <w:t>mencari keterangan dan barang bukti;</w:t>
      </w:r>
    </w:p>
    <w:p w14:paraId="11692593" w14:textId="77777777" w:rsidR="002725CD" w:rsidRPr="00260866" w:rsidRDefault="002725CD">
      <w:pPr>
        <w:pStyle w:val="NormalWeb"/>
        <w:numPr>
          <w:ilvl w:val="1"/>
          <w:numId w:val="53"/>
        </w:numPr>
        <w:spacing w:before="0" w:beforeAutospacing="0" w:after="0" w:afterAutospacing="0" w:line="360" w:lineRule="auto"/>
        <w:ind w:left="1134" w:hanging="283"/>
        <w:jc w:val="both"/>
        <w:rPr>
          <w:color w:val="000000" w:themeColor="text1"/>
        </w:rPr>
      </w:pPr>
      <w:r w:rsidRPr="00260866">
        <w:rPr>
          <w:color w:val="000000" w:themeColor="text1"/>
        </w:rPr>
        <w:t>menyelenggarakan Pusat Informasi Kriminal Nasional;</w:t>
      </w:r>
    </w:p>
    <w:p w14:paraId="09D32D3B" w14:textId="77777777" w:rsidR="002725CD" w:rsidRPr="00260866" w:rsidRDefault="002725CD">
      <w:pPr>
        <w:pStyle w:val="NormalWeb"/>
        <w:numPr>
          <w:ilvl w:val="1"/>
          <w:numId w:val="53"/>
        </w:numPr>
        <w:spacing w:before="0" w:beforeAutospacing="0" w:after="0" w:afterAutospacing="0" w:line="360" w:lineRule="auto"/>
        <w:ind w:left="1134" w:hanging="283"/>
        <w:jc w:val="both"/>
        <w:rPr>
          <w:color w:val="000000" w:themeColor="text1"/>
        </w:rPr>
      </w:pPr>
      <w:r w:rsidRPr="00260866">
        <w:rPr>
          <w:color w:val="000000" w:themeColor="text1"/>
        </w:rPr>
        <w:t>mengeluarkan surat izin dan/atau surat keterangan yang diperlukan dalam rangka pelayanan masyarakat;</w:t>
      </w:r>
    </w:p>
    <w:p w14:paraId="057AE616" w14:textId="77777777" w:rsidR="002725CD" w:rsidRPr="00260866" w:rsidRDefault="002725CD">
      <w:pPr>
        <w:pStyle w:val="NormalWeb"/>
        <w:numPr>
          <w:ilvl w:val="1"/>
          <w:numId w:val="53"/>
        </w:numPr>
        <w:spacing w:before="0" w:beforeAutospacing="0" w:after="0" w:afterAutospacing="0" w:line="360" w:lineRule="auto"/>
        <w:ind w:left="1134" w:hanging="283"/>
        <w:jc w:val="both"/>
        <w:rPr>
          <w:color w:val="000000" w:themeColor="text1"/>
        </w:rPr>
      </w:pPr>
      <w:r w:rsidRPr="00260866">
        <w:rPr>
          <w:color w:val="000000" w:themeColor="text1"/>
        </w:rPr>
        <w:t>memberikan bantuan pengamanan dalam sidang dan pelaksanaan putusan pengadilan, kegiatan instansi lain, serta kegiatan masyarakat;</w:t>
      </w:r>
    </w:p>
    <w:p w14:paraId="56D98F91" w14:textId="77777777" w:rsidR="002725CD" w:rsidRPr="00260866" w:rsidRDefault="002725CD">
      <w:pPr>
        <w:pStyle w:val="NormalWeb"/>
        <w:numPr>
          <w:ilvl w:val="1"/>
          <w:numId w:val="53"/>
        </w:numPr>
        <w:spacing w:before="0" w:beforeAutospacing="0" w:after="0" w:afterAutospacing="0" w:line="360" w:lineRule="auto"/>
        <w:ind w:left="1134" w:hanging="283"/>
        <w:jc w:val="both"/>
        <w:rPr>
          <w:color w:val="000000" w:themeColor="text1"/>
        </w:rPr>
      </w:pPr>
      <w:r w:rsidRPr="00260866">
        <w:rPr>
          <w:color w:val="000000" w:themeColor="text1"/>
        </w:rPr>
        <w:t>menerima dan menyimpan barang temuan untuk sementara waktu.</w:t>
      </w:r>
    </w:p>
    <w:p w14:paraId="736582A4" w14:textId="77777777" w:rsidR="002725CD" w:rsidRPr="00260866" w:rsidRDefault="002725CD" w:rsidP="002725CD">
      <w:pPr>
        <w:pStyle w:val="ListParagraph"/>
        <w:tabs>
          <w:tab w:val="right" w:pos="7938"/>
        </w:tabs>
        <w:spacing w:line="360" w:lineRule="auto"/>
        <w:ind w:left="567" w:firstLine="284"/>
        <w:jc w:val="both"/>
        <w:rPr>
          <w:color w:val="000000" w:themeColor="text1"/>
        </w:rPr>
      </w:pPr>
      <w:r w:rsidRPr="00260866">
        <w:rPr>
          <w:color w:val="000000" w:themeColor="text1"/>
        </w:rPr>
        <w:t>Selanjutnya, Kepolisian Negara Republik Indonesia sesuai dengan peraturan perundang-undangan lainnya berwenang:</w:t>
      </w:r>
    </w:p>
    <w:p w14:paraId="1851CD09" w14:textId="77777777" w:rsidR="002725CD" w:rsidRPr="00260866" w:rsidRDefault="002725CD">
      <w:pPr>
        <w:pStyle w:val="NormalWeb"/>
        <w:numPr>
          <w:ilvl w:val="0"/>
          <w:numId w:val="54"/>
        </w:numPr>
        <w:spacing w:before="0" w:beforeAutospacing="0" w:after="0" w:afterAutospacing="0" w:line="360" w:lineRule="auto"/>
        <w:ind w:left="993" w:hanging="426"/>
        <w:jc w:val="both"/>
        <w:rPr>
          <w:color w:val="000000" w:themeColor="text1"/>
        </w:rPr>
      </w:pPr>
      <w:r w:rsidRPr="00260866">
        <w:rPr>
          <w:color w:val="000000" w:themeColor="text1"/>
        </w:rPr>
        <w:t>memberikan izin dan mengawasi kegiatan keramaian umum dan kegiatan masyarakat lainnya;</w:t>
      </w:r>
    </w:p>
    <w:p w14:paraId="153384B3" w14:textId="77777777" w:rsidR="002725CD" w:rsidRPr="00260866" w:rsidRDefault="002725CD">
      <w:pPr>
        <w:pStyle w:val="NormalWeb"/>
        <w:numPr>
          <w:ilvl w:val="0"/>
          <w:numId w:val="54"/>
        </w:numPr>
        <w:spacing w:before="0" w:beforeAutospacing="0" w:after="0" w:afterAutospacing="0" w:line="360" w:lineRule="auto"/>
        <w:ind w:left="993" w:hanging="426"/>
        <w:jc w:val="both"/>
        <w:rPr>
          <w:color w:val="000000" w:themeColor="text1"/>
        </w:rPr>
      </w:pPr>
      <w:r w:rsidRPr="00260866">
        <w:rPr>
          <w:color w:val="000000" w:themeColor="text1"/>
        </w:rPr>
        <w:t>menyelenggarakan registrasi dan identifikasi kendaraan bermotor;</w:t>
      </w:r>
    </w:p>
    <w:p w14:paraId="747683DE" w14:textId="77777777" w:rsidR="002725CD" w:rsidRPr="00260866" w:rsidRDefault="002725CD">
      <w:pPr>
        <w:pStyle w:val="NormalWeb"/>
        <w:numPr>
          <w:ilvl w:val="0"/>
          <w:numId w:val="54"/>
        </w:numPr>
        <w:spacing w:before="0" w:beforeAutospacing="0" w:after="0" w:afterAutospacing="0" w:line="360" w:lineRule="auto"/>
        <w:ind w:left="993" w:hanging="426"/>
        <w:jc w:val="both"/>
        <w:rPr>
          <w:color w:val="000000" w:themeColor="text1"/>
        </w:rPr>
      </w:pPr>
      <w:r w:rsidRPr="00260866">
        <w:rPr>
          <w:color w:val="000000" w:themeColor="text1"/>
        </w:rPr>
        <w:t>memberikan surat izin mengemudi kendaraan bermotor;</w:t>
      </w:r>
    </w:p>
    <w:p w14:paraId="01ADC860" w14:textId="77777777" w:rsidR="002725CD" w:rsidRPr="00260866" w:rsidRDefault="002725CD">
      <w:pPr>
        <w:pStyle w:val="NormalWeb"/>
        <w:numPr>
          <w:ilvl w:val="0"/>
          <w:numId w:val="54"/>
        </w:numPr>
        <w:spacing w:before="0" w:beforeAutospacing="0" w:after="0" w:afterAutospacing="0" w:line="360" w:lineRule="auto"/>
        <w:ind w:left="993" w:hanging="426"/>
        <w:jc w:val="both"/>
        <w:rPr>
          <w:color w:val="000000" w:themeColor="text1"/>
        </w:rPr>
      </w:pPr>
      <w:r w:rsidRPr="00260866">
        <w:rPr>
          <w:color w:val="000000" w:themeColor="text1"/>
        </w:rPr>
        <w:t>menerima pemberitahuan tentang kegiatan politik;</w:t>
      </w:r>
    </w:p>
    <w:p w14:paraId="02ECAD92" w14:textId="77777777" w:rsidR="002725CD" w:rsidRPr="00260866" w:rsidRDefault="002725CD">
      <w:pPr>
        <w:pStyle w:val="NormalWeb"/>
        <w:numPr>
          <w:ilvl w:val="0"/>
          <w:numId w:val="54"/>
        </w:numPr>
        <w:spacing w:before="0" w:beforeAutospacing="0" w:after="0" w:afterAutospacing="0" w:line="360" w:lineRule="auto"/>
        <w:ind w:left="993" w:hanging="426"/>
        <w:jc w:val="both"/>
        <w:rPr>
          <w:color w:val="000000" w:themeColor="text1"/>
        </w:rPr>
      </w:pPr>
      <w:r w:rsidRPr="00260866">
        <w:rPr>
          <w:color w:val="000000" w:themeColor="text1"/>
        </w:rPr>
        <w:lastRenderedPageBreak/>
        <w:t>memberikan izin dan melakukan pengawasan senjata api, bahan peledak, dan senjata tajam;</w:t>
      </w:r>
    </w:p>
    <w:p w14:paraId="4CCB7157" w14:textId="77777777" w:rsidR="002725CD" w:rsidRPr="00260866" w:rsidRDefault="002725CD">
      <w:pPr>
        <w:pStyle w:val="NormalWeb"/>
        <w:numPr>
          <w:ilvl w:val="0"/>
          <w:numId w:val="54"/>
        </w:numPr>
        <w:spacing w:before="0" w:beforeAutospacing="0" w:after="0" w:afterAutospacing="0" w:line="360" w:lineRule="auto"/>
        <w:ind w:left="993" w:hanging="426"/>
        <w:jc w:val="both"/>
        <w:rPr>
          <w:color w:val="000000" w:themeColor="text1"/>
        </w:rPr>
      </w:pPr>
      <w:r w:rsidRPr="00260866">
        <w:rPr>
          <w:color w:val="000000" w:themeColor="text1"/>
        </w:rPr>
        <w:t>memberikan izin operasional dan melakukan pengawasan terhadap badan usaha di bidang jasa pengamanan;</w:t>
      </w:r>
    </w:p>
    <w:p w14:paraId="33C7E307" w14:textId="77777777" w:rsidR="002725CD" w:rsidRPr="00260866" w:rsidRDefault="002725CD">
      <w:pPr>
        <w:pStyle w:val="NormalWeb"/>
        <w:numPr>
          <w:ilvl w:val="0"/>
          <w:numId w:val="54"/>
        </w:numPr>
        <w:spacing w:before="0" w:beforeAutospacing="0" w:after="0" w:afterAutospacing="0" w:line="360" w:lineRule="auto"/>
        <w:ind w:left="993" w:hanging="426"/>
        <w:jc w:val="both"/>
        <w:rPr>
          <w:color w:val="000000" w:themeColor="text1"/>
        </w:rPr>
      </w:pPr>
      <w:r w:rsidRPr="00260866">
        <w:rPr>
          <w:color w:val="000000" w:themeColor="text1"/>
        </w:rPr>
        <w:t>memberikan petunjuk, mendidik, dan melatih aparat kepolisian khusus dan petugas pengamanan swakarsa dalam bidang teknis kepolisian;</w:t>
      </w:r>
    </w:p>
    <w:p w14:paraId="165D603B" w14:textId="77777777" w:rsidR="002725CD" w:rsidRPr="00260866" w:rsidRDefault="002725CD">
      <w:pPr>
        <w:pStyle w:val="NormalWeb"/>
        <w:numPr>
          <w:ilvl w:val="0"/>
          <w:numId w:val="54"/>
        </w:numPr>
        <w:spacing w:before="0" w:beforeAutospacing="0" w:after="0" w:afterAutospacing="0" w:line="360" w:lineRule="auto"/>
        <w:ind w:left="993" w:hanging="426"/>
        <w:jc w:val="both"/>
        <w:rPr>
          <w:color w:val="000000" w:themeColor="text1"/>
        </w:rPr>
      </w:pPr>
      <w:r w:rsidRPr="00260866">
        <w:rPr>
          <w:color w:val="000000" w:themeColor="text1"/>
        </w:rPr>
        <w:t>melakukan kerja sama dengan kepolisian negara lain dalam menyidik dan memberantas kejahatan internasional;</w:t>
      </w:r>
    </w:p>
    <w:p w14:paraId="1741855D" w14:textId="77777777" w:rsidR="002725CD" w:rsidRPr="00260866" w:rsidRDefault="002725CD">
      <w:pPr>
        <w:pStyle w:val="NormalWeb"/>
        <w:numPr>
          <w:ilvl w:val="0"/>
          <w:numId w:val="54"/>
        </w:numPr>
        <w:spacing w:before="0" w:beforeAutospacing="0" w:after="0" w:afterAutospacing="0" w:line="360" w:lineRule="auto"/>
        <w:ind w:left="993" w:hanging="426"/>
        <w:jc w:val="both"/>
        <w:rPr>
          <w:color w:val="000000" w:themeColor="text1"/>
        </w:rPr>
      </w:pPr>
      <w:r w:rsidRPr="00260866">
        <w:rPr>
          <w:color w:val="000000" w:themeColor="text1"/>
        </w:rPr>
        <w:t>melakukan pengawasan fungsional Kepolisian terhadap orang asing yang berada di wilayah Indonesia dengan koordinasi instansi terkait;</w:t>
      </w:r>
    </w:p>
    <w:p w14:paraId="47A5F0AA" w14:textId="77777777" w:rsidR="002725CD" w:rsidRPr="00260866" w:rsidRDefault="002725CD">
      <w:pPr>
        <w:pStyle w:val="NormalWeb"/>
        <w:numPr>
          <w:ilvl w:val="0"/>
          <w:numId w:val="54"/>
        </w:numPr>
        <w:spacing w:before="0" w:beforeAutospacing="0" w:after="0" w:afterAutospacing="0" w:line="360" w:lineRule="auto"/>
        <w:ind w:left="993" w:hanging="426"/>
        <w:jc w:val="both"/>
        <w:rPr>
          <w:color w:val="000000" w:themeColor="text1"/>
        </w:rPr>
      </w:pPr>
      <w:r w:rsidRPr="00260866">
        <w:rPr>
          <w:color w:val="000000" w:themeColor="text1"/>
        </w:rPr>
        <w:t>mewakili pemerintah Republik Indonesia dalam organisasi kepolisian internasional;</w:t>
      </w:r>
    </w:p>
    <w:p w14:paraId="440E8638" w14:textId="77777777" w:rsidR="002725CD" w:rsidRPr="00260866" w:rsidRDefault="002725CD">
      <w:pPr>
        <w:pStyle w:val="NormalWeb"/>
        <w:numPr>
          <w:ilvl w:val="0"/>
          <w:numId w:val="54"/>
        </w:numPr>
        <w:spacing w:before="0" w:beforeAutospacing="0" w:after="0" w:afterAutospacing="0" w:line="360" w:lineRule="auto"/>
        <w:ind w:left="993" w:hanging="426"/>
        <w:jc w:val="both"/>
        <w:rPr>
          <w:color w:val="000000" w:themeColor="text1"/>
        </w:rPr>
      </w:pPr>
      <w:r w:rsidRPr="00260866">
        <w:rPr>
          <w:color w:val="000000" w:themeColor="text1"/>
        </w:rPr>
        <w:t>melaksanakan kewenangan lain yang termasuk dalam lingkup tugas Kepolisian.</w:t>
      </w:r>
    </w:p>
    <w:p w14:paraId="7C3FF1B9" w14:textId="77777777" w:rsidR="002725CD" w:rsidRDefault="002725CD" w:rsidP="002725CD">
      <w:pPr>
        <w:pStyle w:val="ListParagraph"/>
        <w:tabs>
          <w:tab w:val="right" w:pos="7938"/>
        </w:tabs>
        <w:spacing w:line="360" w:lineRule="auto"/>
        <w:ind w:left="567" w:firstLine="284"/>
        <w:jc w:val="both"/>
        <w:rPr>
          <w:color w:val="000000" w:themeColor="text1"/>
        </w:rPr>
      </w:pPr>
      <w:r>
        <w:rPr>
          <w:color w:val="000000" w:themeColor="text1"/>
        </w:rPr>
        <w:t xml:space="preserve">Dalam melaksanakan tugasnya tersebut beban kerja yang diemban oleh Polri sangat tinggi, sehingga banyak permasalahan sosial yang berdampak dalam penanggulangan terhadap kejahatan tidak maksimal. Ibarat kata permasalahan kejahatan yang ada dimasyarakat segudang permasalahan, dan masuk ke Kepolisian tinggal sekarung permasalahan, selanjutnya permasalahan masuk ke Kejaksaan tinggal segenggam, dan terakhir masuk ke Pengadilan tinggal setangkai. Dalam pengurangan permasalahan tersebut Polri melakukan kebijakan kriminal baik melalui penal maupun non-penal. Dalam melaksanakan kebijakan kriminal, Polri menggunakan kewenangan diskresi Kepolisian sebagai pisau analisis penanggulangan kejahatan. </w:t>
      </w:r>
    </w:p>
    <w:p w14:paraId="3C294F2D" w14:textId="77777777" w:rsidR="002725CD" w:rsidRPr="00C32C09" w:rsidRDefault="002725CD" w:rsidP="002725CD">
      <w:pPr>
        <w:pStyle w:val="ListParagraph"/>
        <w:tabs>
          <w:tab w:val="right" w:pos="7938"/>
        </w:tabs>
        <w:spacing w:line="360" w:lineRule="auto"/>
        <w:ind w:left="567" w:firstLine="284"/>
        <w:jc w:val="both"/>
        <w:rPr>
          <w:color w:val="000000" w:themeColor="text1"/>
        </w:rPr>
      </w:pPr>
      <w:r w:rsidRPr="00C32C09">
        <w:rPr>
          <w:color w:val="000000" w:themeColor="text1"/>
        </w:rPr>
        <w:t xml:space="preserve">Status Polisi sebagai penyidik utama di dalam sistem peradilan pidana atau sebagai pintu gerbang di dalam proses menempatkan Polisi sebagai tempat menerima dan mendapatkan segala macam persoalan pidana. Tidak jarang Polisi sebagai penyidik menerima terlalu banyak perkara-perkara yang sifatnya terlalu ringan, kurang berarti, dan kurang efisien kalau diproses. Selain itu, sering kali Polisi juga mengalami hambatan-hambatan di dalam proses penyidikan, seperti karena terbatasnya dana, terbatas personel, dan </w:t>
      </w:r>
      <w:r w:rsidRPr="00C32C09">
        <w:rPr>
          <w:color w:val="000000" w:themeColor="text1"/>
        </w:rPr>
        <w:lastRenderedPageBreak/>
        <w:t>kemampuan, serta keterbatasan waktu. Dikarenakan di dalam proses penyidikan, penyidik dituntut untuk sesegera mungkin menyelesaikannya, akibatnya seringkali beberapa perkara terkadang tertunda atau tertangguhkan penyelesaiannya.</w:t>
      </w:r>
    </w:p>
    <w:p w14:paraId="17CF4CB0" w14:textId="77777777" w:rsidR="002725CD" w:rsidRPr="00C32C09" w:rsidRDefault="002725CD" w:rsidP="002725CD">
      <w:pPr>
        <w:pStyle w:val="ListParagraph"/>
        <w:tabs>
          <w:tab w:val="right" w:pos="7938"/>
        </w:tabs>
        <w:spacing w:line="360" w:lineRule="auto"/>
        <w:ind w:left="567" w:firstLine="284"/>
        <w:jc w:val="both"/>
        <w:rPr>
          <w:color w:val="000000" w:themeColor="text1"/>
        </w:rPr>
      </w:pPr>
      <w:r w:rsidRPr="00C32C09">
        <w:rPr>
          <w:color w:val="000000" w:themeColor="text1"/>
        </w:rPr>
        <w:t>Dalam kasus perkara pidana dan penyelesaiannya terkadang kebijakan yang diambil oleh Polisi dilakukan secara kompromi atau perdamaian melalui hukum adat yang berlaku di daerah setempat. Tindakan ini diambil setelah Polisi sebagai penyidik melakukan tindakan-tindakan penyidikan dan diproses sebagaimana seharusnya. Tetapi biasanya setelah melalui proses pemeriksaan dan dipertimbangkan dengan seksama ternyata lebih efektif, lebih bermanfaat ditinjau dari segi perkaranya, juga pertimbangan semua pihak, waktu, biaya proses maupun kepentingan masyarakat, maka perkara pidana yang ditangani itu cukup diselesaikan oleh mereka dengan diketahui oleh Polisi sendiri.</w:t>
      </w:r>
    </w:p>
    <w:p w14:paraId="06BDBF87" w14:textId="16C04A80" w:rsidR="002725CD" w:rsidRPr="00C32C09" w:rsidRDefault="002725CD" w:rsidP="002725CD">
      <w:pPr>
        <w:spacing w:line="360" w:lineRule="auto"/>
        <w:ind w:left="990" w:hanging="720"/>
        <w:jc w:val="center"/>
        <w:rPr>
          <w:color w:val="000000" w:themeColor="text1"/>
        </w:rPr>
      </w:pPr>
      <w:r w:rsidRPr="00C32C09">
        <w:rPr>
          <w:noProof/>
          <w:color w:val="000000" w:themeColor="text1"/>
        </w:rPr>
        <w:drawing>
          <wp:anchor distT="0" distB="0" distL="114300" distR="114300" simplePos="0" relativeHeight="251670016" behindDoc="0" locked="0" layoutInCell="1" allowOverlap="1" wp14:anchorId="549F11F3" wp14:editId="75807755">
            <wp:simplePos x="0" y="0"/>
            <wp:positionH relativeFrom="column">
              <wp:posOffset>302895</wp:posOffset>
            </wp:positionH>
            <wp:positionV relativeFrom="paragraph">
              <wp:posOffset>254000</wp:posOffset>
            </wp:positionV>
            <wp:extent cx="5003800" cy="1962150"/>
            <wp:effectExtent l="0" t="0" r="0" b="0"/>
            <wp:wrapNone/>
            <wp:docPr id="20002304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50319" cy="1980392"/>
                    </a:xfrm>
                    <a:prstGeom prst="rect">
                      <a:avLst/>
                    </a:prstGeom>
                    <a:noFill/>
                  </pic:spPr>
                </pic:pic>
              </a:graphicData>
            </a:graphic>
            <wp14:sizeRelH relativeFrom="page">
              <wp14:pctWidth>0</wp14:pctWidth>
            </wp14:sizeRelH>
            <wp14:sizeRelV relativeFrom="page">
              <wp14:pctHeight>0</wp14:pctHeight>
            </wp14:sizeRelV>
          </wp:anchor>
        </w:drawing>
      </w:r>
      <w:r w:rsidRPr="00C32C09">
        <w:rPr>
          <w:color w:val="000000" w:themeColor="text1"/>
        </w:rPr>
        <w:t xml:space="preserve">Tabel </w:t>
      </w:r>
      <w:proofErr w:type="gramStart"/>
      <w:r w:rsidRPr="00C32C09">
        <w:rPr>
          <w:color w:val="000000" w:themeColor="text1"/>
        </w:rPr>
        <w:t>3  Perbandingan</w:t>
      </w:r>
      <w:proofErr w:type="gramEnd"/>
      <w:r w:rsidRPr="00C32C09">
        <w:rPr>
          <w:color w:val="000000" w:themeColor="text1"/>
        </w:rPr>
        <w:t xml:space="preserve"> </w:t>
      </w:r>
      <w:r w:rsidRPr="00D44519">
        <w:rPr>
          <w:i/>
          <w:iCs/>
          <w:color w:val="000000" w:themeColor="text1"/>
        </w:rPr>
        <w:t>Restorative Justice</w:t>
      </w:r>
      <w:r w:rsidRPr="00C32C09">
        <w:rPr>
          <w:color w:val="000000" w:themeColor="text1"/>
        </w:rPr>
        <w:t xml:space="preserve"> 2020 dan 2021</w:t>
      </w:r>
    </w:p>
    <w:p w14:paraId="38694B60" w14:textId="77777777" w:rsidR="002725CD" w:rsidRPr="00C32C09" w:rsidRDefault="002725CD" w:rsidP="002725CD">
      <w:pPr>
        <w:pStyle w:val="NormalWeb"/>
        <w:spacing w:before="0" w:beforeAutospacing="0" w:after="0" w:afterAutospacing="0" w:line="360" w:lineRule="auto"/>
        <w:ind w:left="900" w:firstLine="450"/>
        <w:jc w:val="both"/>
        <w:rPr>
          <w:color w:val="000000" w:themeColor="text1"/>
        </w:rPr>
      </w:pPr>
    </w:p>
    <w:p w14:paraId="3A7D7798" w14:textId="77777777" w:rsidR="002725CD" w:rsidRPr="00C32C09" w:rsidRDefault="002725CD" w:rsidP="002725CD">
      <w:pPr>
        <w:pStyle w:val="NormalWeb"/>
        <w:spacing w:before="0" w:beforeAutospacing="0" w:after="0" w:afterAutospacing="0" w:line="360" w:lineRule="auto"/>
        <w:ind w:left="900" w:firstLine="450"/>
        <w:jc w:val="both"/>
        <w:rPr>
          <w:color w:val="000000" w:themeColor="text1"/>
        </w:rPr>
      </w:pPr>
    </w:p>
    <w:p w14:paraId="7A61D443" w14:textId="77777777" w:rsidR="002725CD" w:rsidRPr="00C32C09" w:rsidRDefault="002725CD" w:rsidP="002725CD">
      <w:pPr>
        <w:pStyle w:val="NormalWeb"/>
        <w:spacing w:before="0" w:beforeAutospacing="0" w:after="0" w:afterAutospacing="0" w:line="360" w:lineRule="auto"/>
        <w:ind w:left="900" w:firstLine="450"/>
        <w:jc w:val="both"/>
        <w:rPr>
          <w:color w:val="000000" w:themeColor="text1"/>
        </w:rPr>
      </w:pPr>
    </w:p>
    <w:p w14:paraId="16190A93" w14:textId="77777777" w:rsidR="002725CD" w:rsidRPr="00C32C09" w:rsidRDefault="002725CD" w:rsidP="002725CD">
      <w:pPr>
        <w:pStyle w:val="NormalWeb"/>
        <w:spacing w:before="0" w:beforeAutospacing="0" w:after="0" w:afterAutospacing="0" w:line="360" w:lineRule="auto"/>
        <w:ind w:left="900" w:firstLine="450"/>
        <w:jc w:val="both"/>
        <w:rPr>
          <w:color w:val="000000" w:themeColor="text1"/>
        </w:rPr>
      </w:pPr>
    </w:p>
    <w:p w14:paraId="59B7632C" w14:textId="77777777" w:rsidR="002725CD" w:rsidRPr="00C32C09" w:rsidRDefault="002725CD" w:rsidP="002725CD">
      <w:pPr>
        <w:pStyle w:val="NormalWeb"/>
        <w:spacing w:before="0" w:beforeAutospacing="0" w:after="0" w:afterAutospacing="0" w:line="360" w:lineRule="auto"/>
        <w:ind w:left="900" w:firstLine="450"/>
        <w:jc w:val="both"/>
        <w:rPr>
          <w:color w:val="000000" w:themeColor="text1"/>
        </w:rPr>
      </w:pPr>
    </w:p>
    <w:p w14:paraId="6B646A8B" w14:textId="77777777" w:rsidR="002725CD" w:rsidRPr="00C32C09" w:rsidRDefault="002725CD" w:rsidP="002725CD">
      <w:pPr>
        <w:pStyle w:val="NormalWeb"/>
        <w:spacing w:before="0" w:beforeAutospacing="0" w:after="0" w:afterAutospacing="0" w:line="360" w:lineRule="auto"/>
        <w:ind w:left="900" w:firstLine="450"/>
        <w:jc w:val="both"/>
        <w:rPr>
          <w:color w:val="000000" w:themeColor="text1"/>
          <w:sz w:val="32"/>
          <w:szCs w:val="32"/>
        </w:rPr>
      </w:pPr>
    </w:p>
    <w:p w14:paraId="0658555B" w14:textId="77777777" w:rsidR="002725CD" w:rsidRDefault="002725CD" w:rsidP="002725CD">
      <w:pPr>
        <w:pStyle w:val="ListParagraph"/>
        <w:spacing w:line="360" w:lineRule="auto"/>
        <w:ind w:left="1080"/>
        <w:jc w:val="both"/>
        <w:rPr>
          <w:color w:val="000000" w:themeColor="text1"/>
        </w:rPr>
      </w:pPr>
    </w:p>
    <w:p w14:paraId="05CF251B" w14:textId="77777777" w:rsidR="002725CD" w:rsidRPr="00C32C09" w:rsidRDefault="002725CD" w:rsidP="002725CD">
      <w:pPr>
        <w:pStyle w:val="ListParagraph"/>
        <w:spacing w:line="360" w:lineRule="auto"/>
        <w:ind w:left="1080"/>
        <w:jc w:val="both"/>
        <w:rPr>
          <w:color w:val="000000" w:themeColor="text1"/>
        </w:rPr>
      </w:pPr>
      <w:proofErr w:type="gramStart"/>
      <w:r w:rsidRPr="00C32C09">
        <w:rPr>
          <w:color w:val="000000" w:themeColor="text1"/>
        </w:rPr>
        <w:t>Sumber :</w:t>
      </w:r>
      <w:proofErr w:type="gramEnd"/>
      <w:r w:rsidRPr="00C32C09">
        <w:rPr>
          <w:color w:val="000000" w:themeColor="text1"/>
        </w:rPr>
        <w:t xml:space="preserve"> Bareskrim Polri, 2021</w:t>
      </w:r>
    </w:p>
    <w:p w14:paraId="76CF3441" w14:textId="77777777" w:rsidR="002725CD" w:rsidRDefault="002725CD" w:rsidP="002725CD">
      <w:pPr>
        <w:pStyle w:val="ListParagraph"/>
        <w:spacing w:line="360" w:lineRule="auto"/>
        <w:ind w:left="1080"/>
        <w:jc w:val="center"/>
        <w:rPr>
          <w:b/>
          <w:color w:val="000000" w:themeColor="text1"/>
        </w:rPr>
      </w:pPr>
    </w:p>
    <w:p w14:paraId="6A9FF168" w14:textId="77777777" w:rsidR="008A2EBA" w:rsidRDefault="008A2EBA" w:rsidP="002725CD">
      <w:pPr>
        <w:pStyle w:val="ListParagraph"/>
        <w:spacing w:line="360" w:lineRule="auto"/>
        <w:ind w:left="1080"/>
        <w:jc w:val="center"/>
        <w:rPr>
          <w:b/>
          <w:color w:val="000000" w:themeColor="text1"/>
        </w:rPr>
      </w:pPr>
    </w:p>
    <w:p w14:paraId="4D119C48" w14:textId="77777777" w:rsidR="008A2EBA" w:rsidRDefault="008A2EBA" w:rsidP="002725CD">
      <w:pPr>
        <w:pStyle w:val="ListParagraph"/>
        <w:spacing w:line="360" w:lineRule="auto"/>
        <w:ind w:left="1080"/>
        <w:jc w:val="center"/>
        <w:rPr>
          <w:b/>
          <w:color w:val="000000" w:themeColor="text1"/>
        </w:rPr>
      </w:pPr>
    </w:p>
    <w:p w14:paraId="5B0C260B" w14:textId="77777777" w:rsidR="008A2EBA" w:rsidRDefault="008A2EBA" w:rsidP="002725CD">
      <w:pPr>
        <w:pStyle w:val="ListParagraph"/>
        <w:spacing w:line="360" w:lineRule="auto"/>
        <w:ind w:left="1080"/>
        <w:jc w:val="center"/>
        <w:rPr>
          <w:b/>
          <w:color w:val="000000" w:themeColor="text1"/>
        </w:rPr>
      </w:pPr>
    </w:p>
    <w:p w14:paraId="645602C0" w14:textId="77777777" w:rsidR="008A2EBA" w:rsidRDefault="008A2EBA" w:rsidP="002725CD">
      <w:pPr>
        <w:pStyle w:val="ListParagraph"/>
        <w:spacing w:line="360" w:lineRule="auto"/>
        <w:ind w:left="1080"/>
        <w:jc w:val="center"/>
        <w:rPr>
          <w:b/>
          <w:color w:val="000000" w:themeColor="text1"/>
        </w:rPr>
      </w:pPr>
    </w:p>
    <w:p w14:paraId="6D5376B6" w14:textId="77777777" w:rsidR="008A2EBA" w:rsidRDefault="008A2EBA" w:rsidP="002725CD">
      <w:pPr>
        <w:pStyle w:val="ListParagraph"/>
        <w:spacing w:line="360" w:lineRule="auto"/>
        <w:ind w:left="1080"/>
        <w:jc w:val="center"/>
        <w:rPr>
          <w:b/>
          <w:color w:val="000000" w:themeColor="text1"/>
        </w:rPr>
      </w:pPr>
    </w:p>
    <w:p w14:paraId="71E6ADFB" w14:textId="77777777" w:rsidR="008A2EBA" w:rsidRDefault="008A2EBA" w:rsidP="002725CD">
      <w:pPr>
        <w:pStyle w:val="ListParagraph"/>
        <w:spacing w:line="360" w:lineRule="auto"/>
        <w:ind w:left="1080"/>
        <w:jc w:val="center"/>
        <w:rPr>
          <w:b/>
          <w:color w:val="000000" w:themeColor="text1"/>
        </w:rPr>
      </w:pPr>
    </w:p>
    <w:p w14:paraId="4DF42DAD" w14:textId="77777777" w:rsidR="008A2EBA" w:rsidRDefault="008A2EBA" w:rsidP="002725CD">
      <w:pPr>
        <w:pStyle w:val="ListParagraph"/>
        <w:spacing w:line="360" w:lineRule="auto"/>
        <w:ind w:left="1080"/>
        <w:jc w:val="center"/>
        <w:rPr>
          <w:b/>
          <w:color w:val="000000" w:themeColor="text1"/>
        </w:rPr>
      </w:pPr>
    </w:p>
    <w:p w14:paraId="06148B57" w14:textId="39AD71D1" w:rsidR="002725CD" w:rsidRPr="00C32C09" w:rsidRDefault="002725CD" w:rsidP="002725CD">
      <w:pPr>
        <w:pStyle w:val="ListParagraph"/>
        <w:spacing w:line="360" w:lineRule="auto"/>
        <w:ind w:left="1080"/>
        <w:jc w:val="center"/>
        <w:rPr>
          <w:b/>
          <w:color w:val="000000" w:themeColor="text1"/>
        </w:rPr>
      </w:pPr>
      <w:r w:rsidRPr="00C32C09">
        <w:rPr>
          <w:b/>
          <w:color w:val="000000" w:themeColor="text1"/>
        </w:rPr>
        <w:lastRenderedPageBreak/>
        <w:t>TABEL 4</w:t>
      </w:r>
    </w:p>
    <w:p w14:paraId="5D324778" w14:textId="77777777" w:rsidR="002725CD" w:rsidRPr="00C32C09" w:rsidRDefault="002725CD" w:rsidP="002725CD">
      <w:pPr>
        <w:pStyle w:val="ListParagraph"/>
        <w:spacing w:line="360" w:lineRule="auto"/>
        <w:ind w:left="1080"/>
        <w:jc w:val="center"/>
        <w:rPr>
          <w:b/>
          <w:color w:val="000000" w:themeColor="text1"/>
        </w:rPr>
      </w:pPr>
      <w:r w:rsidRPr="00C32C09">
        <w:rPr>
          <w:b/>
          <w:color w:val="000000" w:themeColor="text1"/>
        </w:rPr>
        <w:t>DATA RESTORATIVE JUSTICE 2021 UU ITE</w:t>
      </w:r>
    </w:p>
    <w:tbl>
      <w:tblPr>
        <w:tblStyle w:val="TableGrid"/>
        <w:tblW w:w="7229" w:type="dxa"/>
        <w:tblInd w:w="988" w:type="dxa"/>
        <w:tblLook w:val="04A0" w:firstRow="1" w:lastRow="0" w:firstColumn="1" w:lastColumn="0" w:noHBand="0" w:noVBand="1"/>
      </w:tblPr>
      <w:tblGrid>
        <w:gridCol w:w="832"/>
        <w:gridCol w:w="2648"/>
        <w:gridCol w:w="1785"/>
        <w:gridCol w:w="1964"/>
      </w:tblGrid>
      <w:tr w:rsidR="002725CD" w:rsidRPr="00C32C09" w14:paraId="1F41241E" w14:textId="77777777" w:rsidTr="00342E49">
        <w:tc>
          <w:tcPr>
            <w:tcW w:w="850" w:type="dxa"/>
            <w:shd w:val="clear" w:color="auto" w:fill="5B9BD5" w:themeFill="accent1"/>
          </w:tcPr>
          <w:p w14:paraId="6CECAFA4" w14:textId="77777777" w:rsidR="002725CD" w:rsidRPr="00C32C09" w:rsidRDefault="002725CD" w:rsidP="00342E49">
            <w:pPr>
              <w:jc w:val="center"/>
              <w:rPr>
                <w:b/>
                <w:color w:val="000000" w:themeColor="text1"/>
              </w:rPr>
            </w:pPr>
            <w:r w:rsidRPr="00C32C09">
              <w:rPr>
                <w:b/>
                <w:color w:val="000000" w:themeColor="text1"/>
              </w:rPr>
              <w:t>NO</w:t>
            </w:r>
          </w:p>
        </w:tc>
        <w:tc>
          <w:tcPr>
            <w:tcW w:w="2723" w:type="dxa"/>
            <w:shd w:val="clear" w:color="auto" w:fill="5B9BD5" w:themeFill="accent1"/>
          </w:tcPr>
          <w:p w14:paraId="4F1B19BE" w14:textId="77777777" w:rsidR="002725CD" w:rsidRPr="00C32C09" w:rsidRDefault="002725CD" w:rsidP="00342E49">
            <w:pPr>
              <w:jc w:val="center"/>
              <w:rPr>
                <w:b/>
                <w:color w:val="000000" w:themeColor="text1"/>
              </w:rPr>
            </w:pPr>
            <w:r w:rsidRPr="00C32C09">
              <w:rPr>
                <w:b/>
                <w:color w:val="000000" w:themeColor="text1"/>
              </w:rPr>
              <w:t>KESATUAN</w:t>
            </w:r>
          </w:p>
        </w:tc>
        <w:tc>
          <w:tcPr>
            <w:tcW w:w="1813" w:type="dxa"/>
            <w:shd w:val="clear" w:color="auto" w:fill="5B9BD5" w:themeFill="accent1"/>
          </w:tcPr>
          <w:p w14:paraId="5DB76EE7" w14:textId="77777777" w:rsidR="002725CD" w:rsidRPr="00C32C09" w:rsidRDefault="002725CD" w:rsidP="00342E49">
            <w:pPr>
              <w:jc w:val="center"/>
              <w:rPr>
                <w:b/>
                <w:color w:val="000000" w:themeColor="text1"/>
              </w:rPr>
            </w:pPr>
            <w:r w:rsidRPr="00C32C09">
              <w:rPr>
                <w:b/>
                <w:color w:val="000000" w:themeColor="text1"/>
              </w:rPr>
              <w:t>LAPORAN POLISI</w:t>
            </w:r>
          </w:p>
        </w:tc>
        <w:tc>
          <w:tcPr>
            <w:tcW w:w="1843" w:type="dxa"/>
            <w:shd w:val="clear" w:color="auto" w:fill="5B9BD5" w:themeFill="accent1"/>
          </w:tcPr>
          <w:p w14:paraId="61268ECC" w14:textId="77777777" w:rsidR="002725CD" w:rsidRPr="00C32C09" w:rsidRDefault="002725CD" w:rsidP="00342E49">
            <w:pPr>
              <w:jc w:val="center"/>
              <w:rPr>
                <w:b/>
                <w:color w:val="000000" w:themeColor="text1"/>
              </w:rPr>
            </w:pPr>
            <w:r w:rsidRPr="00C32C09">
              <w:rPr>
                <w:b/>
                <w:color w:val="000000" w:themeColor="text1"/>
              </w:rPr>
              <w:t>RESTORATIVE JUSTICE</w:t>
            </w:r>
          </w:p>
        </w:tc>
      </w:tr>
      <w:tr w:rsidR="002725CD" w:rsidRPr="00C32C09" w14:paraId="064A644F" w14:textId="77777777" w:rsidTr="00342E49">
        <w:tc>
          <w:tcPr>
            <w:tcW w:w="850" w:type="dxa"/>
          </w:tcPr>
          <w:p w14:paraId="21135DFB" w14:textId="77777777" w:rsidR="002725CD" w:rsidRPr="00C32C09" w:rsidRDefault="002725CD" w:rsidP="00342E49">
            <w:pPr>
              <w:jc w:val="center"/>
              <w:rPr>
                <w:color w:val="000000" w:themeColor="text1"/>
              </w:rPr>
            </w:pPr>
            <w:r w:rsidRPr="00C32C09">
              <w:rPr>
                <w:color w:val="000000" w:themeColor="text1"/>
              </w:rPr>
              <w:t>01.</w:t>
            </w:r>
          </w:p>
        </w:tc>
        <w:tc>
          <w:tcPr>
            <w:tcW w:w="2723" w:type="dxa"/>
          </w:tcPr>
          <w:p w14:paraId="7F0919CE" w14:textId="77777777" w:rsidR="002725CD" w:rsidRPr="00C32C09" w:rsidRDefault="002725CD" w:rsidP="00342E49">
            <w:pPr>
              <w:rPr>
                <w:color w:val="000000" w:themeColor="text1"/>
              </w:rPr>
            </w:pPr>
            <w:r w:rsidRPr="00C32C09">
              <w:rPr>
                <w:color w:val="000000" w:themeColor="text1"/>
              </w:rPr>
              <w:t>BARESKRIM</w:t>
            </w:r>
          </w:p>
        </w:tc>
        <w:tc>
          <w:tcPr>
            <w:tcW w:w="1813" w:type="dxa"/>
          </w:tcPr>
          <w:p w14:paraId="1B2FF9CF" w14:textId="77777777" w:rsidR="002725CD" w:rsidRPr="00C32C09" w:rsidRDefault="002725CD" w:rsidP="00342E49">
            <w:pPr>
              <w:jc w:val="center"/>
              <w:rPr>
                <w:color w:val="000000" w:themeColor="text1"/>
              </w:rPr>
            </w:pPr>
            <w:r w:rsidRPr="00C32C09">
              <w:rPr>
                <w:color w:val="000000" w:themeColor="text1"/>
              </w:rPr>
              <w:t>37</w:t>
            </w:r>
          </w:p>
        </w:tc>
        <w:tc>
          <w:tcPr>
            <w:tcW w:w="1843" w:type="dxa"/>
          </w:tcPr>
          <w:p w14:paraId="1A8F4B59"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13E54B75" w14:textId="77777777" w:rsidTr="00342E49">
        <w:tc>
          <w:tcPr>
            <w:tcW w:w="850" w:type="dxa"/>
          </w:tcPr>
          <w:p w14:paraId="6EF6EF68" w14:textId="77777777" w:rsidR="002725CD" w:rsidRPr="00C32C09" w:rsidRDefault="002725CD" w:rsidP="00342E49">
            <w:pPr>
              <w:jc w:val="center"/>
              <w:rPr>
                <w:color w:val="000000" w:themeColor="text1"/>
              </w:rPr>
            </w:pPr>
            <w:r w:rsidRPr="00C32C09">
              <w:rPr>
                <w:color w:val="000000" w:themeColor="text1"/>
              </w:rPr>
              <w:t>02.</w:t>
            </w:r>
          </w:p>
        </w:tc>
        <w:tc>
          <w:tcPr>
            <w:tcW w:w="2723" w:type="dxa"/>
          </w:tcPr>
          <w:p w14:paraId="124B5847" w14:textId="77777777" w:rsidR="002725CD" w:rsidRPr="00C32C09" w:rsidRDefault="002725CD" w:rsidP="00342E49">
            <w:pPr>
              <w:rPr>
                <w:color w:val="000000" w:themeColor="text1"/>
              </w:rPr>
            </w:pPr>
            <w:r w:rsidRPr="00C32C09">
              <w:rPr>
                <w:color w:val="000000" w:themeColor="text1"/>
              </w:rPr>
              <w:t xml:space="preserve">Aceh </w:t>
            </w:r>
          </w:p>
        </w:tc>
        <w:tc>
          <w:tcPr>
            <w:tcW w:w="1813" w:type="dxa"/>
          </w:tcPr>
          <w:p w14:paraId="6F865A0E" w14:textId="77777777" w:rsidR="002725CD" w:rsidRPr="00C32C09" w:rsidRDefault="002725CD" w:rsidP="00342E49">
            <w:pPr>
              <w:jc w:val="center"/>
              <w:rPr>
                <w:color w:val="000000" w:themeColor="text1"/>
              </w:rPr>
            </w:pPr>
            <w:r w:rsidRPr="00C32C09">
              <w:rPr>
                <w:color w:val="000000" w:themeColor="text1"/>
              </w:rPr>
              <w:t>11</w:t>
            </w:r>
          </w:p>
        </w:tc>
        <w:tc>
          <w:tcPr>
            <w:tcW w:w="1843" w:type="dxa"/>
          </w:tcPr>
          <w:p w14:paraId="1039C91E"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6B88C3CE" w14:textId="77777777" w:rsidTr="00342E49">
        <w:tc>
          <w:tcPr>
            <w:tcW w:w="850" w:type="dxa"/>
          </w:tcPr>
          <w:p w14:paraId="5E8C8CE3" w14:textId="77777777" w:rsidR="002725CD" w:rsidRPr="00C32C09" w:rsidRDefault="002725CD" w:rsidP="00342E49">
            <w:pPr>
              <w:jc w:val="center"/>
              <w:rPr>
                <w:color w:val="000000" w:themeColor="text1"/>
              </w:rPr>
            </w:pPr>
            <w:r w:rsidRPr="00C32C09">
              <w:rPr>
                <w:color w:val="000000" w:themeColor="text1"/>
              </w:rPr>
              <w:t>03.</w:t>
            </w:r>
          </w:p>
        </w:tc>
        <w:tc>
          <w:tcPr>
            <w:tcW w:w="2723" w:type="dxa"/>
          </w:tcPr>
          <w:p w14:paraId="5105C1F2" w14:textId="77777777" w:rsidR="002725CD" w:rsidRPr="00C32C09" w:rsidRDefault="002725CD" w:rsidP="00342E49">
            <w:pPr>
              <w:rPr>
                <w:color w:val="000000" w:themeColor="text1"/>
              </w:rPr>
            </w:pPr>
            <w:r w:rsidRPr="00C32C09">
              <w:rPr>
                <w:color w:val="000000" w:themeColor="text1"/>
              </w:rPr>
              <w:t xml:space="preserve">Sumut </w:t>
            </w:r>
          </w:p>
        </w:tc>
        <w:tc>
          <w:tcPr>
            <w:tcW w:w="1813" w:type="dxa"/>
          </w:tcPr>
          <w:p w14:paraId="64EE46D1" w14:textId="77777777" w:rsidR="002725CD" w:rsidRPr="00C32C09" w:rsidRDefault="002725CD" w:rsidP="00342E49">
            <w:pPr>
              <w:jc w:val="center"/>
              <w:rPr>
                <w:color w:val="000000" w:themeColor="text1"/>
              </w:rPr>
            </w:pPr>
            <w:r w:rsidRPr="00C32C09">
              <w:rPr>
                <w:color w:val="000000" w:themeColor="text1"/>
              </w:rPr>
              <w:t>22</w:t>
            </w:r>
          </w:p>
        </w:tc>
        <w:tc>
          <w:tcPr>
            <w:tcW w:w="1843" w:type="dxa"/>
          </w:tcPr>
          <w:p w14:paraId="241F9AF7"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158B08F4" w14:textId="77777777" w:rsidTr="00342E49">
        <w:tc>
          <w:tcPr>
            <w:tcW w:w="850" w:type="dxa"/>
          </w:tcPr>
          <w:p w14:paraId="78CC9A03" w14:textId="77777777" w:rsidR="002725CD" w:rsidRPr="00C32C09" w:rsidRDefault="002725CD" w:rsidP="00342E49">
            <w:pPr>
              <w:jc w:val="center"/>
              <w:rPr>
                <w:color w:val="000000" w:themeColor="text1"/>
              </w:rPr>
            </w:pPr>
            <w:r w:rsidRPr="00C32C09">
              <w:rPr>
                <w:color w:val="000000" w:themeColor="text1"/>
              </w:rPr>
              <w:t>04.</w:t>
            </w:r>
          </w:p>
        </w:tc>
        <w:tc>
          <w:tcPr>
            <w:tcW w:w="2723" w:type="dxa"/>
          </w:tcPr>
          <w:p w14:paraId="5C3D5FBF" w14:textId="77777777" w:rsidR="002725CD" w:rsidRPr="00C32C09" w:rsidRDefault="002725CD" w:rsidP="00342E49">
            <w:pPr>
              <w:rPr>
                <w:color w:val="000000" w:themeColor="text1"/>
              </w:rPr>
            </w:pPr>
            <w:r w:rsidRPr="00C32C09">
              <w:rPr>
                <w:color w:val="000000" w:themeColor="text1"/>
              </w:rPr>
              <w:t xml:space="preserve">Riau </w:t>
            </w:r>
          </w:p>
        </w:tc>
        <w:tc>
          <w:tcPr>
            <w:tcW w:w="1813" w:type="dxa"/>
          </w:tcPr>
          <w:p w14:paraId="398F0990" w14:textId="77777777" w:rsidR="002725CD" w:rsidRPr="00C32C09" w:rsidRDefault="002725CD" w:rsidP="00342E49">
            <w:pPr>
              <w:jc w:val="center"/>
              <w:rPr>
                <w:color w:val="000000" w:themeColor="text1"/>
              </w:rPr>
            </w:pPr>
            <w:r w:rsidRPr="00C32C09">
              <w:rPr>
                <w:color w:val="000000" w:themeColor="text1"/>
              </w:rPr>
              <w:t>1</w:t>
            </w:r>
          </w:p>
        </w:tc>
        <w:tc>
          <w:tcPr>
            <w:tcW w:w="1843" w:type="dxa"/>
          </w:tcPr>
          <w:p w14:paraId="3F6EB7B9"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4A67007A" w14:textId="77777777" w:rsidTr="00342E49">
        <w:tc>
          <w:tcPr>
            <w:tcW w:w="850" w:type="dxa"/>
          </w:tcPr>
          <w:p w14:paraId="11E33CD4" w14:textId="77777777" w:rsidR="002725CD" w:rsidRPr="00C32C09" w:rsidRDefault="002725CD" w:rsidP="00342E49">
            <w:pPr>
              <w:jc w:val="center"/>
              <w:rPr>
                <w:color w:val="000000" w:themeColor="text1"/>
              </w:rPr>
            </w:pPr>
            <w:r w:rsidRPr="00C32C09">
              <w:rPr>
                <w:color w:val="000000" w:themeColor="text1"/>
              </w:rPr>
              <w:t>05.</w:t>
            </w:r>
          </w:p>
        </w:tc>
        <w:tc>
          <w:tcPr>
            <w:tcW w:w="2723" w:type="dxa"/>
          </w:tcPr>
          <w:p w14:paraId="55A14FBB" w14:textId="77777777" w:rsidR="002725CD" w:rsidRPr="00C32C09" w:rsidRDefault="002725CD" w:rsidP="00342E49">
            <w:pPr>
              <w:rPr>
                <w:color w:val="000000" w:themeColor="text1"/>
              </w:rPr>
            </w:pPr>
            <w:r w:rsidRPr="00C32C09">
              <w:rPr>
                <w:color w:val="000000" w:themeColor="text1"/>
              </w:rPr>
              <w:t xml:space="preserve">Kepri </w:t>
            </w:r>
          </w:p>
        </w:tc>
        <w:tc>
          <w:tcPr>
            <w:tcW w:w="1813" w:type="dxa"/>
          </w:tcPr>
          <w:p w14:paraId="287C940C" w14:textId="77777777" w:rsidR="002725CD" w:rsidRPr="00C32C09" w:rsidRDefault="002725CD" w:rsidP="00342E49">
            <w:pPr>
              <w:jc w:val="center"/>
              <w:rPr>
                <w:color w:val="000000" w:themeColor="text1"/>
              </w:rPr>
            </w:pPr>
            <w:r w:rsidRPr="00C32C09">
              <w:rPr>
                <w:color w:val="000000" w:themeColor="text1"/>
              </w:rPr>
              <w:t>10</w:t>
            </w:r>
          </w:p>
        </w:tc>
        <w:tc>
          <w:tcPr>
            <w:tcW w:w="1843" w:type="dxa"/>
          </w:tcPr>
          <w:p w14:paraId="4E486567"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327DCD58" w14:textId="77777777" w:rsidTr="00342E49">
        <w:tc>
          <w:tcPr>
            <w:tcW w:w="850" w:type="dxa"/>
          </w:tcPr>
          <w:p w14:paraId="6C8A1CE9" w14:textId="77777777" w:rsidR="002725CD" w:rsidRPr="00C32C09" w:rsidRDefault="002725CD" w:rsidP="00342E49">
            <w:pPr>
              <w:jc w:val="center"/>
              <w:rPr>
                <w:color w:val="000000" w:themeColor="text1"/>
              </w:rPr>
            </w:pPr>
            <w:r w:rsidRPr="00C32C09">
              <w:rPr>
                <w:color w:val="000000" w:themeColor="text1"/>
              </w:rPr>
              <w:t>06.</w:t>
            </w:r>
          </w:p>
        </w:tc>
        <w:tc>
          <w:tcPr>
            <w:tcW w:w="2723" w:type="dxa"/>
          </w:tcPr>
          <w:p w14:paraId="0984199F" w14:textId="77777777" w:rsidR="002725CD" w:rsidRPr="00C32C09" w:rsidRDefault="002725CD" w:rsidP="00342E49">
            <w:pPr>
              <w:rPr>
                <w:color w:val="000000" w:themeColor="text1"/>
              </w:rPr>
            </w:pPr>
            <w:r w:rsidRPr="00C32C09">
              <w:rPr>
                <w:color w:val="000000" w:themeColor="text1"/>
              </w:rPr>
              <w:t xml:space="preserve">Jambi </w:t>
            </w:r>
          </w:p>
        </w:tc>
        <w:tc>
          <w:tcPr>
            <w:tcW w:w="1813" w:type="dxa"/>
          </w:tcPr>
          <w:p w14:paraId="2BD7AFB8" w14:textId="77777777" w:rsidR="002725CD" w:rsidRPr="00C32C09" w:rsidRDefault="002725CD" w:rsidP="00342E49">
            <w:pPr>
              <w:jc w:val="center"/>
              <w:rPr>
                <w:color w:val="000000" w:themeColor="text1"/>
              </w:rPr>
            </w:pPr>
            <w:r w:rsidRPr="00C32C09">
              <w:rPr>
                <w:color w:val="000000" w:themeColor="text1"/>
              </w:rPr>
              <w:t>2</w:t>
            </w:r>
          </w:p>
        </w:tc>
        <w:tc>
          <w:tcPr>
            <w:tcW w:w="1843" w:type="dxa"/>
          </w:tcPr>
          <w:p w14:paraId="0C7D0036"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1B42716C" w14:textId="77777777" w:rsidTr="00342E49">
        <w:tc>
          <w:tcPr>
            <w:tcW w:w="850" w:type="dxa"/>
          </w:tcPr>
          <w:p w14:paraId="1F3B6583" w14:textId="77777777" w:rsidR="002725CD" w:rsidRPr="00C32C09" w:rsidRDefault="002725CD" w:rsidP="00342E49">
            <w:pPr>
              <w:jc w:val="center"/>
              <w:rPr>
                <w:color w:val="000000" w:themeColor="text1"/>
              </w:rPr>
            </w:pPr>
            <w:r w:rsidRPr="00C32C09">
              <w:rPr>
                <w:color w:val="000000" w:themeColor="text1"/>
              </w:rPr>
              <w:t>07.</w:t>
            </w:r>
          </w:p>
        </w:tc>
        <w:tc>
          <w:tcPr>
            <w:tcW w:w="2723" w:type="dxa"/>
          </w:tcPr>
          <w:p w14:paraId="44B22370" w14:textId="77777777" w:rsidR="002725CD" w:rsidRPr="00C32C09" w:rsidRDefault="002725CD" w:rsidP="00342E49">
            <w:pPr>
              <w:rPr>
                <w:color w:val="000000" w:themeColor="text1"/>
              </w:rPr>
            </w:pPr>
            <w:r w:rsidRPr="00C32C09">
              <w:rPr>
                <w:color w:val="000000" w:themeColor="text1"/>
              </w:rPr>
              <w:t xml:space="preserve">Bengkulu </w:t>
            </w:r>
          </w:p>
        </w:tc>
        <w:tc>
          <w:tcPr>
            <w:tcW w:w="1813" w:type="dxa"/>
          </w:tcPr>
          <w:p w14:paraId="01065928" w14:textId="77777777" w:rsidR="002725CD" w:rsidRPr="00C32C09" w:rsidRDefault="002725CD" w:rsidP="00342E49">
            <w:pPr>
              <w:jc w:val="center"/>
              <w:rPr>
                <w:color w:val="000000" w:themeColor="text1"/>
              </w:rPr>
            </w:pPr>
            <w:r w:rsidRPr="00C32C09">
              <w:rPr>
                <w:color w:val="000000" w:themeColor="text1"/>
              </w:rPr>
              <w:t>14</w:t>
            </w:r>
          </w:p>
        </w:tc>
        <w:tc>
          <w:tcPr>
            <w:tcW w:w="1843" w:type="dxa"/>
          </w:tcPr>
          <w:p w14:paraId="6B97025C"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4D096831" w14:textId="77777777" w:rsidTr="00342E49">
        <w:tc>
          <w:tcPr>
            <w:tcW w:w="850" w:type="dxa"/>
          </w:tcPr>
          <w:p w14:paraId="5F05EDC3" w14:textId="77777777" w:rsidR="002725CD" w:rsidRPr="00C32C09" w:rsidRDefault="002725CD" w:rsidP="00342E49">
            <w:pPr>
              <w:jc w:val="center"/>
              <w:rPr>
                <w:color w:val="000000" w:themeColor="text1"/>
              </w:rPr>
            </w:pPr>
            <w:r w:rsidRPr="00C32C09">
              <w:rPr>
                <w:color w:val="000000" w:themeColor="text1"/>
              </w:rPr>
              <w:t>08.</w:t>
            </w:r>
          </w:p>
        </w:tc>
        <w:tc>
          <w:tcPr>
            <w:tcW w:w="2723" w:type="dxa"/>
          </w:tcPr>
          <w:p w14:paraId="017F2E28" w14:textId="77777777" w:rsidR="002725CD" w:rsidRPr="00C32C09" w:rsidRDefault="002725CD" w:rsidP="00342E49">
            <w:pPr>
              <w:rPr>
                <w:color w:val="000000" w:themeColor="text1"/>
              </w:rPr>
            </w:pPr>
            <w:r w:rsidRPr="00C32C09">
              <w:rPr>
                <w:color w:val="000000" w:themeColor="text1"/>
              </w:rPr>
              <w:t xml:space="preserve">Sumbar </w:t>
            </w:r>
          </w:p>
        </w:tc>
        <w:tc>
          <w:tcPr>
            <w:tcW w:w="1813" w:type="dxa"/>
          </w:tcPr>
          <w:p w14:paraId="071A5F9E" w14:textId="77777777" w:rsidR="002725CD" w:rsidRPr="00C32C09" w:rsidRDefault="002725CD" w:rsidP="00342E49">
            <w:pPr>
              <w:jc w:val="center"/>
              <w:rPr>
                <w:color w:val="000000" w:themeColor="text1"/>
              </w:rPr>
            </w:pPr>
            <w:r w:rsidRPr="00C32C09">
              <w:rPr>
                <w:color w:val="000000" w:themeColor="text1"/>
              </w:rPr>
              <w:t>44</w:t>
            </w:r>
          </w:p>
        </w:tc>
        <w:tc>
          <w:tcPr>
            <w:tcW w:w="1843" w:type="dxa"/>
          </w:tcPr>
          <w:p w14:paraId="19D2F4E3"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39058217" w14:textId="77777777" w:rsidTr="00342E49">
        <w:tc>
          <w:tcPr>
            <w:tcW w:w="850" w:type="dxa"/>
          </w:tcPr>
          <w:p w14:paraId="7CEEF913" w14:textId="77777777" w:rsidR="002725CD" w:rsidRPr="00C32C09" w:rsidRDefault="002725CD" w:rsidP="00342E49">
            <w:pPr>
              <w:jc w:val="center"/>
              <w:rPr>
                <w:color w:val="000000" w:themeColor="text1"/>
              </w:rPr>
            </w:pPr>
            <w:r w:rsidRPr="00C32C09">
              <w:rPr>
                <w:color w:val="000000" w:themeColor="text1"/>
              </w:rPr>
              <w:t>09.</w:t>
            </w:r>
          </w:p>
        </w:tc>
        <w:tc>
          <w:tcPr>
            <w:tcW w:w="2723" w:type="dxa"/>
          </w:tcPr>
          <w:p w14:paraId="76D64B2E" w14:textId="77777777" w:rsidR="002725CD" w:rsidRPr="00C32C09" w:rsidRDefault="002725CD" w:rsidP="00342E49">
            <w:pPr>
              <w:rPr>
                <w:color w:val="000000" w:themeColor="text1"/>
              </w:rPr>
            </w:pPr>
            <w:r w:rsidRPr="00C32C09">
              <w:rPr>
                <w:color w:val="000000" w:themeColor="text1"/>
              </w:rPr>
              <w:t xml:space="preserve">Sumsel </w:t>
            </w:r>
          </w:p>
        </w:tc>
        <w:tc>
          <w:tcPr>
            <w:tcW w:w="1813" w:type="dxa"/>
          </w:tcPr>
          <w:p w14:paraId="160F1887" w14:textId="77777777" w:rsidR="002725CD" w:rsidRPr="00C32C09" w:rsidRDefault="002725CD" w:rsidP="00342E49">
            <w:pPr>
              <w:jc w:val="center"/>
              <w:rPr>
                <w:color w:val="000000" w:themeColor="text1"/>
              </w:rPr>
            </w:pPr>
            <w:r w:rsidRPr="00C32C09">
              <w:rPr>
                <w:color w:val="000000" w:themeColor="text1"/>
              </w:rPr>
              <w:t>2</w:t>
            </w:r>
          </w:p>
        </w:tc>
        <w:tc>
          <w:tcPr>
            <w:tcW w:w="1843" w:type="dxa"/>
          </w:tcPr>
          <w:p w14:paraId="5C2CAD69"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2E096972" w14:textId="77777777" w:rsidTr="00342E49">
        <w:tc>
          <w:tcPr>
            <w:tcW w:w="850" w:type="dxa"/>
          </w:tcPr>
          <w:p w14:paraId="235C8A3E" w14:textId="77777777" w:rsidR="002725CD" w:rsidRPr="00C32C09" w:rsidRDefault="002725CD" w:rsidP="00342E49">
            <w:pPr>
              <w:jc w:val="center"/>
              <w:rPr>
                <w:color w:val="000000" w:themeColor="text1"/>
              </w:rPr>
            </w:pPr>
            <w:r w:rsidRPr="00C32C09">
              <w:rPr>
                <w:color w:val="000000" w:themeColor="text1"/>
              </w:rPr>
              <w:t>10.</w:t>
            </w:r>
          </w:p>
        </w:tc>
        <w:tc>
          <w:tcPr>
            <w:tcW w:w="2723" w:type="dxa"/>
          </w:tcPr>
          <w:p w14:paraId="303036DB" w14:textId="77777777" w:rsidR="002725CD" w:rsidRPr="00C32C09" w:rsidRDefault="002725CD" w:rsidP="00342E49">
            <w:pPr>
              <w:rPr>
                <w:color w:val="000000" w:themeColor="text1"/>
              </w:rPr>
            </w:pPr>
            <w:r w:rsidRPr="00C32C09">
              <w:rPr>
                <w:color w:val="000000" w:themeColor="text1"/>
              </w:rPr>
              <w:t xml:space="preserve">Babel </w:t>
            </w:r>
          </w:p>
        </w:tc>
        <w:tc>
          <w:tcPr>
            <w:tcW w:w="1813" w:type="dxa"/>
          </w:tcPr>
          <w:p w14:paraId="44B52A3A" w14:textId="77777777" w:rsidR="002725CD" w:rsidRPr="00C32C09" w:rsidRDefault="002725CD" w:rsidP="00342E49">
            <w:pPr>
              <w:jc w:val="center"/>
              <w:rPr>
                <w:color w:val="000000" w:themeColor="text1"/>
              </w:rPr>
            </w:pPr>
            <w:r w:rsidRPr="00C32C09">
              <w:rPr>
                <w:color w:val="000000" w:themeColor="text1"/>
              </w:rPr>
              <w:t>0</w:t>
            </w:r>
          </w:p>
        </w:tc>
        <w:tc>
          <w:tcPr>
            <w:tcW w:w="1843" w:type="dxa"/>
          </w:tcPr>
          <w:p w14:paraId="7521D586"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049D8423" w14:textId="77777777" w:rsidTr="00342E49">
        <w:tc>
          <w:tcPr>
            <w:tcW w:w="850" w:type="dxa"/>
          </w:tcPr>
          <w:p w14:paraId="3A1F0651" w14:textId="77777777" w:rsidR="002725CD" w:rsidRPr="00C32C09" w:rsidRDefault="002725CD" w:rsidP="00342E49">
            <w:pPr>
              <w:jc w:val="center"/>
              <w:rPr>
                <w:color w:val="000000" w:themeColor="text1"/>
              </w:rPr>
            </w:pPr>
            <w:r w:rsidRPr="00C32C09">
              <w:rPr>
                <w:color w:val="000000" w:themeColor="text1"/>
              </w:rPr>
              <w:t>11.</w:t>
            </w:r>
          </w:p>
        </w:tc>
        <w:tc>
          <w:tcPr>
            <w:tcW w:w="2723" w:type="dxa"/>
          </w:tcPr>
          <w:p w14:paraId="53422B57" w14:textId="77777777" w:rsidR="002725CD" w:rsidRPr="00C32C09" w:rsidRDefault="002725CD" w:rsidP="00342E49">
            <w:pPr>
              <w:rPr>
                <w:color w:val="000000" w:themeColor="text1"/>
              </w:rPr>
            </w:pPr>
            <w:r w:rsidRPr="00C32C09">
              <w:rPr>
                <w:color w:val="000000" w:themeColor="text1"/>
              </w:rPr>
              <w:t xml:space="preserve">Lampung </w:t>
            </w:r>
          </w:p>
        </w:tc>
        <w:tc>
          <w:tcPr>
            <w:tcW w:w="1813" w:type="dxa"/>
          </w:tcPr>
          <w:p w14:paraId="2C85813F" w14:textId="77777777" w:rsidR="002725CD" w:rsidRPr="00C32C09" w:rsidRDefault="002725CD" w:rsidP="00342E49">
            <w:pPr>
              <w:jc w:val="center"/>
              <w:rPr>
                <w:color w:val="000000" w:themeColor="text1"/>
              </w:rPr>
            </w:pPr>
            <w:r w:rsidRPr="00C32C09">
              <w:rPr>
                <w:color w:val="000000" w:themeColor="text1"/>
              </w:rPr>
              <w:t>20</w:t>
            </w:r>
          </w:p>
        </w:tc>
        <w:tc>
          <w:tcPr>
            <w:tcW w:w="1843" w:type="dxa"/>
          </w:tcPr>
          <w:p w14:paraId="18BC2328"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7E2FFFBA" w14:textId="77777777" w:rsidTr="00342E49">
        <w:tc>
          <w:tcPr>
            <w:tcW w:w="850" w:type="dxa"/>
          </w:tcPr>
          <w:p w14:paraId="29E2D496" w14:textId="77777777" w:rsidR="002725CD" w:rsidRPr="00C32C09" w:rsidRDefault="002725CD" w:rsidP="00342E49">
            <w:pPr>
              <w:jc w:val="center"/>
              <w:rPr>
                <w:color w:val="000000" w:themeColor="text1"/>
              </w:rPr>
            </w:pPr>
            <w:r w:rsidRPr="00C32C09">
              <w:rPr>
                <w:color w:val="000000" w:themeColor="text1"/>
              </w:rPr>
              <w:t>12.</w:t>
            </w:r>
          </w:p>
        </w:tc>
        <w:tc>
          <w:tcPr>
            <w:tcW w:w="2723" w:type="dxa"/>
          </w:tcPr>
          <w:p w14:paraId="7E0235DC" w14:textId="77777777" w:rsidR="002725CD" w:rsidRPr="00C32C09" w:rsidRDefault="002725CD" w:rsidP="00342E49">
            <w:pPr>
              <w:rPr>
                <w:color w:val="000000" w:themeColor="text1"/>
              </w:rPr>
            </w:pPr>
            <w:r w:rsidRPr="00C32C09">
              <w:rPr>
                <w:color w:val="000000" w:themeColor="text1"/>
              </w:rPr>
              <w:t xml:space="preserve">Banten </w:t>
            </w:r>
          </w:p>
        </w:tc>
        <w:tc>
          <w:tcPr>
            <w:tcW w:w="1813" w:type="dxa"/>
          </w:tcPr>
          <w:p w14:paraId="35D9420B" w14:textId="77777777" w:rsidR="002725CD" w:rsidRPr="00C32C09" w:rsidRDefault="002725CD" w:rsidP="00342E49">
            <w:pPr>
              <w:jc w:val="center"/>
              <w:rPr>
                <w:color w:val="000000" w:themeColor="text1"/>
              </w:rPr>
            </w:pPr>
            <w:r w:rsidRPr="00C32C09">
              <w:rPr>
                <w:color w:val="000000" w:themeColor="text1"/>
              </w:rPr>
              <w:t>6</w:t>
            </w:r>
          </w:p>
        </w:tc>
        <w:tc>
          <w:tcPr>
            <w:tcW w:w="1843" w:type="dxa"/>
          </w:tcPr>
          <w:p w14:paraId="6AC7630E"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68639E21" w14:textId="77777777" w:rsidTr="00342E49">
        <w:tc>
          <w:tcPr>
            <w:tcW w:w="850" w:type="dxa"/>
          </w:tcPr>
          <w:p w14:paraId="1272754A" w14:textId="77777777" w:rsidR="002725CD" w:rsidRPr="00C32C09" w:rsidRDefault="002725CD" w:rsidP="00342E49">
            <w:pPr>
              <w:jc w:val="center"/>
              <w:rPr>
                <w:color w:val="000000" w:themeColor="text1"/>
              </w:rPr>
            </w:pPr>
            <w:r w:rsidRPr="00C32C09">
              <w:rPr>
                <w:color w:val="000000" w:themeColor="text1"/>
              </w:rPr>
              <w:t>13.</w:t>
            </w:r>
          </w:p>
        </w:tc>
        <w:tc>
          <w:tcPr>
            <w:tcW w:w="2723" w:type="dxa"/>
          </w:tcPr>
          <w:p w14:paraId="4C0A4EF4" w14:textId="77777777" w:rsidR="002725CD" w:rsidRPr="00C32C09" w:rsidRDefault="002725CD" w:rsidP="00342E49">
            <w:pPr>
              <w:rPr>
                <w:color w:val="000000" w:themeColor="text1"/>
              </w:rPr>
            </w:pPr>
            <w:r w:rsidRPr="00C32C09">
              <w:rPr>
                <w:color w:val="000000" w:themeColor="text1"/>
              </w:rPr>
              <w:t>Metro Jaya</w:t>
            </w:r>
          </w:p>
        </w:tc>
        <w:tc>
          <w:tcPr>
            <w:tcW w:w="1813" w:type="dxa"/>
          </w:tcPr>
          <w:p w14:paraId="4283D3E3" w14:textId="77777777" w:rsidR="002725CD" w:rsidRPr="00C32C09" w:rsidRDefault="002725CD" w:rsidP="00342E49">
            <w:pPr>
              <w:jc w:val="center"/>
              <w:rPr>
                <w:color w:val="000000" w:themeColor="text1"/>
              </w:rPr>
            </w:pPr>
            <w:r w:rsidRPr="00C32C09">
              <w:rPr>
                <w:color w:val="000000" w:themeColor="text1"/>
              </w:rPr>
              <w:t>56</w:t>
            </w:r>
          </w:p>
        </w:tc>
        <w:tc>
          <w:tcPr>
            <w:tcW w:w="1843" w:type="dxa"/>
          </w:tcPr>
          <w:p w14:paraId="56647EDC"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5883BF73" w14:textId="77777777" w:rsidTr="00342E49">
        <w:tc>
          <w:tcPr>
            <w:tcW w:w="850" w:type="dxa"/>
          </w:tcPr>
          <w:p w14:paraId="50B63A85" w14:textId="77777777" w:rsidR="002725CD" w:rsidRPr="00C32C09" w:rsidRDefault="002725CD" w:rsidP="00342E49">
            <w:pPr>
              <w:jc w:val="center"/>
              <w:rPr>
                <w:color w:val="000000" w:themeColor="text1"/>
              </w:rPr>
            </w:pPr>
            <w:r w:rsidRPr="00C32C09">
              <w:rPr>
                <w:color w:val="000000" w:themeColor="text1"/>
              </w:rPr>
              <w:t>14.</w:t>
            </w:r>
          </w:p>
        </w:tc>
        <w:tc>
          <w:tcPr>
            <w:tcW w:w="2723" w:type="dxa"/>
          </w:tcPr>
          <w:p w14:paraId="79EFD4AF" w14:textId="77777777" w:rsidR="002725CD" w:rsidRPr="00C32C09" w:rsidRDefault="002725CD" w:rsidP="00342E49">
            <w:pPr>
              <w:rPr>
                <w:color w:val="000000" w:themeColor="text1"/>
              </w:rPr>
            </w:pPr>
            <w:r w:rsidRPr="00C32C09">
              <w:rPr>
                <w:color w:val="000000" w:themeColor="text1"/>
              </w:rPr>
              <w:t xml:space="preserve">Jabar </w:t>
            </w:r>
          </w:p>
        </w:tc>
        <w:tc>
          <w:tcPr>
            <w:tcW w:w="1813" w:type="dxa"/>
          </w:tcPr>
          <w:p w14:paraId="00BF2BA6" w14:textId="77777777" w:rsidR="002725CD" w:rsidRPr="00C32C09" w:rsidRDefault="002725CD" w:rsidP="00342E49">
            <w:pPr>
              <w:jc w:val="center"/>
              <w:rPr>
                <w:color w:val="000000" w:themeColor="text1"/>
              </w:rPr>
            </w:pPr>
            <w:r w:rsidRPr="00C32C09">
              <w:rPr>
                <w:color w:val="000000" w:themeColor="text1"/>
              </w:rPr>
              <w:t>40</w:t>
            </w:r>
          </w:p>
        </w:tc>
        <w:tc>
          <w:tcPr>
            <w:tcW w:w="1843" w:type="dxa"/>
          </w:tcPr>
          <w:p w14:paraId="40FA2C56"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2C94A7F4" w14:textId="77777777" w:rsidTr="00342E49">
        <w:tc>
          <w:tcPr>
            <w:tcW w:w="850" w:type="dxa"/>
          </w:tcPr>
          <w:p w14:paraId="51548CC5" w14:textId="77777777" w:rsidR="002725CD" w:rsidRPr="00C32C09" w:rsidRDefault="002725CD" w:rsidP="00342E49">
            <w:pPr>
              <w:jc w:val="center"/>
              <w:rPr>
                <w:color w:val="000000" w:themeColor="text1"/>
              </w:rPr>
            </w:pPr>
            <w:r w:rsidRPr="00C32C09">
              <w:rPr>
                <w:color w:val="000000" w:themeColor="text1"/>
              </w:rPr>
              <w:t>15.</w:t>
            </w:r>
          </w:p>
        </w:tc>
        <w:tc>
          <w:tcPr>
            <w:tcW w:w="2723" w:type="dxa"/>
          </w:tcPr>
          <w:p w14:paraId="33A95448" w14:textId="77777777" w:rsidR="002725CD" w:rsidRPr="00C32C09" w:rsidRDefault="002725CD" w:rsidP="00342E49">
            <w:pPr>
              <w:rPr>
                <w:color w:val="000000" w:themeColor="text1"/>
              </w:rPr>
            </w:pPr>
            <w:r w:rsidRPr="00C32C09">
              <w:rPr>
                <w:color w:val="000000" w:themeColor="text1"/>
              </w:rPr>
              <w:t xml:space="preserve">Jateng </w:t>
            </w:r>
          </w:p>
        </w:tc>
        <w:tc>
          <w:tcPr>
            <w:tcW w:w="1813" w:type="dxa"/>
          </w:tcPr>
          <w:p w14:paraId="02132B85" w14:textId="77777777" w:rsidR="002725CD" w:rsidRPr="00C32C09" w:rsidRDefault="002725CD" w:rsidP="00342E49">
            <w:pPr>
              <w:jc w:val="center"/>
              <w:rPr>
                <w:color w:val="000000" w:themeColor="text1"/>
              </w:rPr>
            </w:pPr>
            <w:r w:rsidRPr="00C32C09">
              <w:rPr>
                <w:color w:val="000000" w:themeColor="text1"/>
              </w:rPr>
              <w:t>3</w:t>
            </w:r>
          </w:p>
        </w:tc>
        <w:tc>
          <w:tcPr>
            <w:tcW w:w="1843" w:type="dxa"/>
          </w:tcPr>
          <w:p w14:paraId="34794D3B"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001D2BFF" w14:textId="77777777" w:rsidTr="00342E49">
        <w:tc>
          <w:tcPr>
            <w:tcW w:w="850" w:type="dxa"/>
          </w:tcPr>
          <w:p w14:paraId="5DFC0C1D" w14:textId="77777777" w:rsidR="002725CD" w:rsidRPr="00C32C09" w:rsidRDefault="002725CD" w:rsidP="00342E49">
            <w:pPr>
              <w:jc w:val="center"/>
              <w:rPr>
                <w:color w:val="000000" w:themeColor="text1"/>
              </w:rPr>
            </w:pPr>
            <w:r w:rsidRPr="00C32C09">
              <w:rPr>
                <w:color w:val="000000" w:themeColor="text1"/>
              </w:rPr>
              <w:t>16.</w:t>
            </w:r>
          </w:p>
        </w:tc>
        <w:tc>
          <w:tcPr>
            <w:tcW w:w="2723" w:type="dxa"/>
          </w:tcPr>
          <w:p w14:paraId="29699186" w14:textId="77777777" w:rsidR="002725CD" w:rsidRPr="00C32C09" w:rsidRDefault="002725CD" w:rsidP="00342E49">
            <w:pPr>
              <w:rPr>
                <w:color w:val="000000" w:themeColor="text1"/>
              </w:rPr>
            </w:pPr>
            <w:r w:rsidRPr="00C32C09">
              <w:rPr>
                <w:color w:val="000000" w:themeColor="text1"/>
              </w:rPr>
              <w:t>DIY</w:t>
            </w:r>
          </w:p>
        </w:tc>
        <w:tc>
          <w:tcPr>
            <w:tcW w:w="1813" w:type="dxa"/>
          </w:tcPr>
          <w:p w14:paraId="5200851D" w14:textId="77777777" w:rsidR="002725CD" w:rsidRPr="00C32C09" w:rsidRDefault="002725CD" w:rsidP="00342E49">
            <w:pPr>
              <w:jc w:val="center"/>
              <w:rPr>
                <w:color w:val="000000" w:themeColor="text1"/>
              </w:rPr>
            </w:pPr>
            <w:r w:rsidRPr="00C32C09">
              <w:rPr>
                <w:color w:val="000000" w:themeColor="text1"/>
              </w:rPr>
              <w:t>40</w:t>
            </w:r>
          </w:p>
        </w:tc>
        <w:tc>
          <w:tcPr>
            <w:tcW w:w="1843" w:type="dxa"/>
          </w:tcPr>
          <w:p w14:paraId="78FF95A7"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6A3D1C0D" w14:textId="77777777" w:rsidTr="00342E49">
        <w:tc>
          <w:tcPr>
            <w:tcW w:w="850" w:type="dxa"/>
          </w:tcPr>
          <w:p w14:paraId="7A2D80B8" w14:textId="77777777" w:rsidR="002725CD" w:rsidRPr="00C32C09" w:rsidRDefault="002725CD" w:rsidP="00342E49">
            <w:pPr>
              <w:jc w:val="center"/>
              <w:rPr>
                <w:color w:val="000000" w:themeColor="text1"/>
              </w:rPr>
            </w:pPr>
            <w:r w:rsidRPr="00C32C09">
              <w:rPr>
                <w:color w:val="000000" w:themeColor="text1"/>
              </w:rPr>
              <w:t>17.</w:t>
            </w:r>
          </w:p>
        </w:tc>
        <w:tc>
          <w:tcPr>
            <w:tcW w:w="2723" w:type="dxa"/>
          </w:tcPr>
          <w:p w14:paraId="3EAFFDB2" w14:textId="77777777" w:rsidR="002725CD" w:rsidRPr="00C32C09" w:rsidRDefault="002725CD" w:rsidP="00342E49">
            <w:pPr>
              <w:rPr>
                <w:color w:val="000000" w:themeColor="text1"/>
              </w:rPr>
            </w:pPr>
            <w:r w:rsidRPr="00C32C09">
              <w:rPr>
                <w:color w:val="000000" w:themeColor="text1"/>
              </w:rPr>
              <w:t xml:space="preserve">Jatim </w:t>
            </w:r>
          </w:p>
        </w:tc>
        <w:tc>
          <w:tcPr>
            <w:tcW w:w="1813" w:type="dxa"/>
          </w:tcPr>
          <w:p w14:paraId="00A45848" w14:textId="77777777" w:rsidR="002725CD" w:rsidRPr="00C32C09" w:rsidRDefault="002725CD" w:rsidP="00342E49">
            <w:pPr>
              <w:jc w:val="center"/>
              <w:rPr>
                <w:color w:val="000000" w:themeColor="text1"/>
              </w:rPr>
            </w:pPr>
            <w:r w:rsidRPr="00C32C09">
              <w:rPr>
                <w:color w:val="000000" w:themeColor="text1"/>
              </w:rPr>
              <w:t>3</w:t>
            </w:r>
          </w:p>
        </w:tc>
        <w:tc>
          <w:tcPr>
            <w:tcW w:w="1843" w:type="dxa"/>
          </w:tcPr>
          <w:p w14:paraId="3BDB61A0"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207B7349" w14:textId="77777777" w:rsidTr="00342E49">
        <w:tc>
          <w:tcPr>
            <w:tcW w:w="850" w:type="dxa"/>
          </w:tcPr>
          <w:p w14:paraId="456A1DBA" w14:textId="77777777" w:rsidR="002725CD" w:rsidRPr="00C32C09" w:rsidRDefault="002725CD" w:rsidP="00342E49">
            <w:pPr>
              <w:jc w:val="center"/>
              <w:rPr>
                <w:color w:val="000000" w:themeColor="text1"/>
              </w:rPr>
            </w:pPr>
            <w:r w:rsidRPr="00C32C09">
              <w:rPr>
                <w:color w:val="000000" w:themeColor="text1"/>
              </w:rPr>
              <w:t>18.</w:t>
            </w:r>
          </w:p>
        </w:tc>
        <w:tc>
          <w:tcPr>
            <w:tcW w:w="2723" w:type="dxa"/>
          </w:tcPr>
          <w:p w14:paraId="13033DD7" w14:textId="77777777" w:rsidR="002725CD" w:rsidRPr="00C32C09" w:rsidRDefault="002725CD" w:rsidP="00342E49">
            <w:pPr>
              <w:rPr>
                <w:color w:val="000000" w:themeColor="text1"/>
              </w:rPr>
            </w:pPr>
            <w:r w:rsidRPr="00C32C09">
              <w:rPr>
                <w:color w:val="000000" w:themeColor="text1"/>
              </w:rPr>
              <w:t xml:space="preserve">Bali </w:t>
            </w:r>
          </w:p>
        </w:tc>
        <w:tc>
          <w:tcPr>
            <w:tcW w:w="1813" w:type="dxa"/>
          </w:tcPr>
          <w:p w14:paraId="7E682FB4" w14:textId="77777777" w:rsidR="002725CD" w:rsidRPr="00C32C09" w:rsidRDefault="002725CD" w:rsidP="00342E49">
            <w:pPr>
              <w:jc w:val="center"/>
              <w:rPr>
                <w:color w:val="000000" w:themeColor="text1"/>
              </w:rPr>
            </w:pPr>
            <w:r w:rsidRPr="00C32C09">
              <w:rPr>
                <w:color w:val="000000" w:themeColor="text1"/>
              </w:rPr>
              <w:t>4</w:t>
            </w:r>
          </w:p>
        </w:tc>
        <w:tc>
          <w:tcPr>
            <w:tcW w:w="1843" w:type="dxa"/>
          </w:tcPr>
          <w:p w14:paraId="7DFAFAFB"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291F362A" w14:textId="77777777" w:rsidTr="00342E49">
        <w:tc>
          <w:tcPr>
            <w:tcW w:w="850" w:type="dxa"/>
          </w:tcPr>
          <w:p w14:paraId="3B0273FD" w14:textId="77777777" w:rsidR="002725CD" w:rsidRPr="00C32C09" w:rsidRDefault="002725CD" w:rsidP="00342E49">
            <w:pPr>
              <w:jc w:val="center"/>
              <w:rPr>
                <w:color w:val="000000" w:themeColor="text1"/>
              </w:rPr>
            </w:pPr>
            <w:r w:rsidRPr="00C32C09">
              <w:rPr>
                <w:color w:val="000000" w:themeColor="text1"/>
              </w:rPr>
              <w:t>19.</w:t>
            </w:r>
          </w:p>
        </w:tc>
        <w:tc>
          <w:tcPr>
            <w:tcW w:w="2723" w:type="dxa"/>
          </w:tcPr>
          <w:p w14:paraId="68287ACA" w14:textId="77777777" w:rsidR="002725CD" w:rsidRPr="00C32C09" w:rsidRDefault="002725CD" w:rsidP="00342E49">
            <w:pPr>
              <w:rPr>
                <w:color w:val="000000" w:themeColor="text1"/>
              </w:rPr>
            </w:pPr>
            <w:r w:rsidRPr="00C32C09">
              <w:rPr>
                <w:color w:val="000000" w:themeColor="text1"/>
              </w:rPr>
              <w:t xml:space="preserve">NTB </w:t>
            </w:r>
          </w:p>
        </w:tc>
        <w:tc>
          <w:tcPr>
            <w:tcW w:w="1813" w:type="dxa"/>
          </w:tcPr>
          <w:p w14:paraId="73FB74F7" w14:textId="77777777" w:rsidR="002725CD" w:rsidRPr="00C32C09" w:rsidRDefault="002725CD" w:rsidP="00342E49">
            <w:pPr>
              <w:jc w:val="center"/>
              <w:rPr>
                <w:color w:val="000000" w:themeColor="text1"/>
              </w:rPr>
            </w:pPr>
            <w:r w:rsidRPr="00C32C09">
              <w:rPr>
                <w:color w:val="000000" w:themeColor="text1"/>
              </w:rPr>
              <w:t>2</w:t>
            </w:r>
          </w:p>
        </w:tc>
        <w:tc>
          <w:tcPr>
            <w:tcW w:w="1843" w:type="dxa"/>
          </w:tcPr>
          <w:p w14:paraId="10C322EA"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5C10D44F" w14:textId="77777777" w:rsidTr="00342E49">
        <w:tc>
          <w:tcPr>
            <w:tcW w:w="850" w:type="dxa"/>
          </w:tcPr>
          <w:p w14:paraId="2D6DA3DA" w14:textId="77777777" w:rsidR="002725CD" w:rsidRPr="00C32C09" w:rsidRDefault="002725CD" w:rsidP="00342E49">
            <w:pPr>
              <w:jc w:val="center"/>
              <w:rPr>
                <w:color w:val="000000" w:themeColor="text1"/>
              </w:rPr>
            </w:pPr>
            <w:r w:rsidRPr="00C32C09">
              <w:rPr>
                <w:color w:val="000000" w:themeColor="text1"/>
              </w:rPr>
              <w:t>20.</w:t>
            </w:r>
          </w:p>
        </w:tc>
        <w:tc>
          <w:tcPr>
            <w:tcW w:w="2723" w:type="dxa"/>
          </w:tcPr>
          <w:p w14:paraId="6233BDAE" w14:textId="77777777" w:rsidR="002725CD" w:rsidRPr="00C32C09" w:rsidRDefault="002725CD" w:rsidP="00342E49">
            <w:pPr>
              <w:rPr>
                <w:color w:val="000000" w:themeColor="text1"/>
              </w:rPr>
            </w:pPr>
            <w:r w:rsidRPr="00C32C09">
              <w:rPr>
                <w:color w:val="000000" w:themeColor="text1"/>
              </w:rPr>
              <w:t>NTT</w:t>
            </w:r>
          </w:p>
        </w:tc>
        <w:tc>
          <w:tcPr>
            <w:tcW w:w="1813" w:type="dxa"/>
          </w:tcPr>
          <w:p w14:paraId="7600B418" w14:textId="77777777" w:rsidR="002725CD" w:rsidRPr="00C32C09" w:rsidRDefault="002725CD" w:rsidP="00342E49">
            <w:pPr>
              <w:jc w:val="center"/>
              <w:rPr>
                <w:color w:val="000000" w:themeColor="text1"/>
              </w:rPr>
            </w:pPr>
            <w:r w:rsidRPr="00C32C09">
              <w:rPr>
                <w:color w:val="000000" w:themeColor="text1"/>
              </w:rPr>
              <w:t>11</w:t>
            </w:r>
          </w:p>
        </w:tc>
        <w:tc>
          <w:tcPr>
            <w:tcW w:w="1843" w:type="dxa"/>
          </w:tcPr>
          <w:p w14:paraId="1409EE8A"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2DBEA08B" w14:textId="77777777" w:rsidTr="00342E49">
        <w:tc>
          <w:tcPr>
            <w:tcW w:w="850" w:type="dxa"/>
          </w:tcPr>
          <w:p w14:paraId="0CADD30A" w14:textId="77777777" w:rsidR="002725CD" w:rsidRPr="00C32C09" w:rsidRDefault="002725CD" w:rsidP="00342E49">
            <w:pPr>
              <w:jc w:val="center"/>
              <w:rPr>
                <w:color w:val="000000" w:themeColor="text1"/>
              </w:rPr>
            </w:pPr>
            <w:r w:rsidRPr="00C32C09">
              <w:rPr>
                <w:color w:val="000000" w:themeColor="text1"/>
              </w:rPr>
              <w:t>21.</w:t>
            </w:r>
          </w:p>
        </w:tc>
        <w:tc>
          <w:tcPr>
            <w:tcW w:w="2723" w:type="dxa"/>
          </w:tcPr>
          <w:p w14:paraId="0385CF2C" w14:textId="77777777" w:rsidR="002725CD" w:rsidRPr="00C32C09" w:rsidRDefault="002725CD" w:rsidP="00342E49">
            <w:pPr>
              <w:rPr>
                <w:color w:val="000000" w:themeColor="text1"/>
              </w:rPr>
            </w:pPr>
            <w:r w:rsidRPr="00C32C09">
              <w:rPr>
                <w:color w:val="000000" w:themeColor="text1"/>
              </w:rPr>
              <w:t xml:space="preserve">Kaltim </w:t>
            </w:r>
          </w:p>
        </w:tc>
        <w:tc>
          <w:tcPr>
            <w:tcW w:w="1813" w:type="dxa"/>
          </w:tcPr>
          <w:p w14:paraId="3F6988BA" w14:textId="77777777" w:rsidR="002725CD" w:rsidRPr="00C32C09" w:rsidRDefault="002725CD" w:rsidP="00342E49">
            <w:pPr>
              <w:jc w:val="center"/>
              <w:rPr>
                <w:color w:val="000000" w:themeColor="text1"/>
              </w:rPr>
            </w:pPr>
            <w:r w:rsidRPr="00C32C09">
              <w:rPr>
                <w:color w:val="000000" w:themeColor="text1"/>
              </w:rPr>
              <w:t>5</w:t>
            </w:r>
          </w:p>
        </w:tc>
        <w:tc>
          <w:tcPr>
            <w:tcW w:w="1843" w:type="dxa"/>
          </w:tcPr>
          <w:p w14:paraId="4EAF14D2"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6804616B" w14:textId="77777777" w:rsidTr="00342E49">
        <w:tc>
          <w:tcPr>
            <w:tcW w:w="850" w:type="dxa"/>
          </w:tcPr>
          <w:p w14:paraId="0521CFB0" w14:textId="77777777" w:rsidR="002725CD" w:rsidRPr="00C32C09" w:rsidRDefault="002725CD" w:rsidP="00342E49">
            <w:pPr>
              <w:jc w:val="center"/>
              <w:rPr>
                <w:color w:val="000000" w:themeColor="text1"/>
              </w:rPr>
            </w:pPr>
            <w:r w:rsidRPr="00C32C09">
              <w:rPr>
                <w:color w:val="000000" w:themeColor="text1"/>
              </w:rPr>
              <w:t>22.</w:t>
            </w:r>
          </w:p>
        </w:tc>
        <w:tc>
          <w:tcPr>
            <w:tcW w:w="2723" w:type="dxa"/>
          </w:tcPr>
          <w:p w14:paraId="7D294895" w14:textId="77777777" w:rsidR="002725CD" w:rsidRPr="00C32C09" w:rsidRDefault="002725CD" w:rsidP="00342E49">
            <w:pPr>
              <w:rPr>
                <w:color w:val="000000" w:themeColor="text1"/>
              </w:rPr>
            </w:pPr>
            <w:r w:rsidRPr="00C32C09">
              <w:rPr>
                <w:color w:val="000000" w:themeColor="text1"/>
              </w:rPr>
              <w:t xml:space="preserve">Kalbar </w:t>
            </w:r>
          </w:p>
        </w:tc>
        <w:tc>
          <w:tcPr>
            <w:tcW w:w="1813" w:type="dxa"/>
          </w:tcPr>
          <w:p w14:paraId="33D27E6E" w14:textId="77777777" w:rsidR="002725CD" w:rsidRPr="00C32C09" w:rsidRDefault="002725CD" w:rsidP="00342E49">
            <w:pPr>
              <w:jc w:val="center"/>
              <w:rPr>
                <w:color w:val="000000" w:themeColor="text1"/>
              </w:rPr>
            </w:pPr>
            <w:r w:rsidRPr="00C32C09">
              <w:rPr>
                <w:color w:val="000000" w:themeColor="text1"/>
              </w:rPr>
              <w:t>4</w:t>
            </w:r>
          </w:p>
        </w:tc>
        <w:tc>
          <w:tcPr>
            <w:tcW w:w="1843" w:type="dxa"/>
          </w:tcPr>
          <w:p w14:paraId="2D491702"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06DE4589" w14:textId="77777777" w:rsidTr="00342E49">
        <w:tc>
          <w:tcPr>
            <w:tcW w:w="850" w:type="dxa"/>
          </w:tcPr>
          <w:p w14:paraId="0B1A40D5" w14:textId="77777777" w:rsidR="002725CD" w:rsidRPr="00C32C09" w:rsidRDefault="002725CD" w:rsidP="00342E49">
            <w:pPr>
              <w:jc w:val="center"/>
              <w:rPr>
                <w:color w:val="000000" w:themeColor="text1"/>
              </w:rPr>
            </w:pPr>
            <w:r w:rsidRPr="00C32C09">
              <w:rPr>
                <w:color w:val="000000" w:themeColor="text1"/>
              </w:rPr>
              <w:t>23.</w:t>
            </w:r>
          </w:p>
        </w:tc>
        <w:tc>
          <w:tcPr>
            <w:tcW w:w="2723" w:type="dxa"/>
          </w:tcPr>
          <w:p w14:paraId="0935E1A1" w14:textId="77777777" w:rsidR="002725CD" w:rsidRPr="00C32C09" w:rsidRDefault="002725CD" w:rsidP="00342E49">
            <w:pPr>
              <w:rPr>
                <w:color w:val="000000" w:themeColor="text1"/>
              </w:rPr>
            </w:pPr>
            <w:r w:rsidRPr="00C32C09">
              <w:rPr>
                <w:color w:val="000000" w:themeColor="text1"/>
              </w:rPr>
              <w:t xml:space="preserve">Kalteng </w:t>
            </w:r>
          </w:p>
        </w:tc>
        <w:tc>
          <w:tcPr>
            <w:tcW w:w="1813" w:type="dxa"/>
          </w:tcPr>
          <w:p w14:paraId="731DA471" w14:textId="77777777" w:rsidR="002725CD" w:rsidRPr="00C32C09" w:rsidRDefault="002725CD" w:rsidP="00342E49">
            <w:pPr>
              <w:jc w:val="center"/>
              <w:rPr>
                <w:color w:val="000000" w:themeColor="text1"/>
              </w:rPr>
            </w:pPr>
            <w:r w:rsidRPr="00C32C09">
              <w:rPr>
                <w:color w:val="000000" w:themeColor="text1"/>
              </w:rPr>
              <w:t>0</w:t>
            </w:r>
          </w:p>
        </w:tc>
        <w:tc>
          <w:tcPr>
            <w:tcW w:w="1843" w:type="dxa"/>
          </w:tcPr>
          <w:p w14:paraId="533A83C7"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42517090" w14:textId="77777777" w:rsidTr="00342E49">
        <w:tc>
          <w:tcPr>
            <w:tcW w:w="850" w:type="dxa"/>
          </w:tcPr>
          <w:p w14:paraId="181E3CE3" w14:textId="77777777" w:rsidR="002725CD" w:rsidRPr="00C32C09" w:rsidRDefault="002725CD" w:rsidP="00342E49">
            <w:pPr>
              <w:jc w:val="center"/>
              <w:rPr>
                <w:color w:val="000000" w:themeColor="text1"/>
              </w:rPr>
            </w:pPr>
            <w:r w:rsidRPr="00C32C09">
              <w:rPr>
                <w:color w:val="000000" w:themeColor="text1"/>
              </w:rPr>
              <w:t>24.</w:t>
            </w:r>
          </w:p>
        </w:tc>
        <w:tc>
          <w:tcPr>
            <w:tcW w:w="2723" w:type="dxa"/>
          </w:tcPr>
          <w:p w14:paraId="5B129912" w14:textId="77777777" w:rsidR="002725CD" w:rsidRPr="00C32C09" w:rsidRDefault="002725CD" w:rsidP="00342E49">
            <w:pPr>
              <w:rPr>
                <w:color w:val="000000" w:themeColor="text1"/>
              </w:rPr>
            </w:pPr>
            <w:r w:rsidRPr="00C32C09">
              <w:rPr>
                <w:color w:val="000000" w:themeColor="text1"/>
              </w:rPr>
              <w:t xml:space="preserve">Kalsel </w:t>
            </w:r>
          </w:p>
        </w:tc>
        <w:tc>
          <w:tcPr>
            <w:tcW w:w="1813" w:type="dxa"/>
          </w:tcPr>
          <w:p w14:paraId="738721C0" w14:textId="77777777" w:rsidR="002725CD" w:rsidRPr="00C32C09" w:rsidRDefault="002725CD" w:rsidP="00342E49">
            <w:pPr>
              <w:jc w:val="center"/>
              <w:rPr>
                <w:color w:val="000000" w:themeColor="text1"/>
              </w:rPr>
            </w:pPr>
            <w:r w:rsidRPr="00C32C09">
              <w:rPr>
                <w:color w:val="000000" w:themeColor="text1"/>
              </w:rPr>
              <w:t>10</w:t>
            </w:r>
          </w:p>
        </w:tc>
        <w:tc>
          <w:tcPr>
            <w:tcW w:w="1843" w:type="dxa"/>
          </w:tcPr>
          <w:p w14:paraId="2226B744"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00877CE4" w14:textId="77777777" w:rsidTr="00342E49">
        <w:tc>
          <w:tcPr>
            <w:tcW w:w="850" w:type="dxa"/>
          </w:tcPr>
          <w:p w14:paraId="49581B61" w14:textId="77777777" w:rsidR="002725CD" w:rsidRPr="00C32C09" w:rsidRDefault="002725CD" w:rsidP="00342E49">
            <w:pPr>
              <w:jc w:val="center"/>
              <w:rPr>
                <w:color w:val="000000" w:themeColor="text1"/>
              </w:rPr>
            </w:pPr>
            <w:r w:rsidRPr="00C32C09">
              <w:rPr>
                <w:color w:val="000000" w:themeColor="text1"/>
              </w:rPr>
              <w:t>25.</w:t>
            </w:r>
          </w:p>
        </w:tc>
        <w:tc>
          <w:tcPr>
            <w:tcW w:w="2723" w:type="dxa"/>
          </w:tcPr>
          <w:p w14:paraId="541F34A0" w14:textId="77777777" w:rsidR="002725CD" w:rsidRPr="00C32C09" w:rsidRDefault="002725CD" w:rsidP="00342E49">
            <w:pPr>
              <w:rPr>
                <w:color w:val="000000" w:themeColor="text1"/>
              </w:rPr>
            </w:pPr>
            <w:r w:rsidRPr="00C32C09">
              <w:rPr>
                <w:color w:val="000000" w:themeColor="text1"/>
              </w:rPr>
              <w:t xml:space="preserve">Kaltara </w:t>
            </w:r>
          </w:p>
        </w:tc>
        <w:tc>
          <w:tcPr>
            <w:tcW w:w="1813" w:type="dxa"/>
          </w:tcPr>
          <w:p w14:paraId="4C32B68A" w14:textId="77777777" w:rsidR="002725CD" w:rsidRPr="00C32C09" w:rsidRDefault="002725CD" w:rsidP="00342E49">
            <w:pPr>
              <w:jc w:val="center"/>
              <w:rPr>
                <w:color w:val="000000" w:themeColor="text1"/>
              </w:rPr>
            </w:pPr>
            <w:r w:rsidRPr="00C32C09">
              <w:rPr>
                <w:color w:val="000000" w:themeColor="text1"/>
              </w:rPr>
              <w:t>3</w:t>
            </w:r>
          </w:p>
        </w:tc>
        <w:tc>
          <w:tcPr>
            <w:tcW w:w="1843" w:type="dxa"/>
          </w:tcPr>
          <w:p w14:paraId="5091B2DC"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2149F167" w14:textId="77777777" w:rsidTr="00342E49">
        <w:tc>
          <w:tcPr>
            <w:tcW w:w="850" w:type="dxa"/>
          </w:tcPr>
          <w:p w14:paraId="68CED792" w14:textId="77777777" w:rsidR="002725CD" w:rsidRPr="00C32C09" w:rsidRDefault="002725CD" w:rsidP="00342E49">
            <w:pPr>
              <w:jc w:val="center"/>
              <w:rPr>
                <w:color w:val="000000" w:themeColor="text1"/>
              </w:rPr>
            </w:pPr>
            <w:r w:rsidRPr="00C32C09">
              <w:rPr>
                <w:color w:val="000000" w:themeColor="text1"/>
              </w:rPr>
              <w:t>26.</w:t>
            </w:r>
          </w:p>
        </w:tc>
        <w:tc>
          <w:tcPr>
            <w:tcW w:w="2723" w:type="dxa"/>
          </w:tcPr>
          <w:p w14:paraId="6230E457" w14:textId="77777777" w:rsidR="002725CD" w:rsidRPr="00C32C09" w:rsidRDefault="002725CD" w:rsidP="00342E49">
            <w:pPr>
              <w:rPr>
                <w:color w:val="000000" w:themeColor="text1"/>
              </w:rPr>
            </w:pPr>
            <w:r w:rsidRPr="00C32C09">
              <w:rPr>
                <w:color w:val="000000" w:themeColor="text1"/>
              </w:rPr>
              <w:t>Sulsel</w:t>
            </w:r>
          </w:p>
        </w:tc>
        <w:tc>
          <w:tcPr>
            <w:tcW w:w="1813" w:type="dxa"/>
          </w:tcPr>
          <w:p w14:paraId="08B4BCEB" w14:textId="77777777" w:rsidR="002725CD" w:rsidRPr="00C32C09" w:rsidRDefault="002725CD" w:rsidP="00342E49">
            <w:pPr>
              <w:jc w:val="center"/>
              <w:rPr>
                <w:color w:val="000000" w:themeColor="text1"/>
              </w:rPr>
            </w:pPr>
            <w:r w:rsidRPr="00C32C09">
              <w:rPr>
                <w:color w:val="000000" w:themeColor="text1"/>
              </w:rPr>
              <w:t>5</w:t>
            </w:r>
          </w:p>
        </w:tc>
        <w:tc>
          <w:tcPr>
            <w:tcW w:w="1843" w:type="dxa"/>
          </w:tcPr>
          <w:p w14:paraId="18C038A6"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37D7B725" w14:textId="77777777" w:rsidTr="00342E49">
        <w:tc>
          <w:tcPr>
            <w:tcW w:w="850" w:type="dxa"/>
          </w:tcPr>
          <w:p w14:paraId="2CBEBFA1" w14:textId="77777777" w:rsidR="002725CD" w:rsidRPr="00C32C09" w:rsidRDefault="002725CD" w:rsidP="00342E49">
            <w:pPr>
              <w:jc w:val="center"/>
              <w:rPr>
                <w:color w:val="000000" w:themeColor="text1"/>
              </w:rPr>
            </w:pPr>
            <w:r w:rsidRPr="00C32C09">
              <w:rPr>
                <w:color w:val="000000" w:themeColor="text1"/>
              </w:rPr>
              <w:t>27.</w:t>
            </w:r>
          </w:p>
        </w:tc>
        <w:tc>
          <w:tcPr>
            <w:tcW w:w="2723" w:type="dxa"/>
          </w:tcPr>
          <w:p w14:paraId="2CCA5AB5" w14:textId="77777777" w:rsidR="002725CD" w:rsidRPr="00C32C09" w:rsidRDefault="002725CD" w:rsidP="00342E49">
            <w:pPr>
              <w:rPr>
                <w:color w:val="000000" w:themeColor="text1"/>
              </w:rPr>
            </w:pPr>
            <w:r w:rsidRPr="00C32C09">
              <w:rPr>
                <w:color w:val="000000" w:themeColor="text1"/>
              </w:rPr>
              <w:t>Sulut</w:t>
            </w:r>
          </w:p>
        </w:tc>
        <w:tc>
          <w:tcPr>
            <w:tcW w:w="1813" w:type="dxa"/>
          </w:tcPr>
          <w:p w14:paraId="6A0695B6" w14:textId="77777777" w:rsidR="002725CD" w:rsidRPr="00C32C09" w:rsidRDefault="002725CD" w:rsidP="00342E49">
            <w:pPr>
              <w:jc w:val="center"/>
              <w:rPr>
                <w:color w:val="000000" w:themeColor="text1"/>
              </w:rPr>
            </w:pPr>
            <w:r w:rsidRPr="00C32C09">
              <w:rPr>
                <w:color w:val="000000" w:themeColor="text1"/>
              </w:rPr>
              <w:t>2</w:t>
            </w:r>
          </w:p>
        </w:tc>
        <w:tc>
          <w:tcPr>
            <w:tcW w:w="1843" w:type="dxa"/>
          </w:tcPr>
          <w:p w14:paraId="19AA5DA8"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218EEB55" w14:textId="77777777" w:rsidTr="00342E49">
        <w:tc>
          <w:tcPr>
            <w:tcW w:w="850" w:type="dxa"/>
          </w:tcPr>
          <w:p w14:paraId="6999DA5C" w14:textId="77777777" w:rsidR="002725CD" w:rsidRPr="00C32C09" w:rsidRDefault="002725CD" w:rsidP="00342E49">
            <w:pPr>
              <w:jc w:val="center"/>
              <w:rPr>
                <w:color w:val="000000" w:themeColor="text1"/>
              </w:rPr>
            </w:pPr>
            <w:r w:rsidRPr="00C32C09">
              <w:rPr>
                <w:color w:val="000000" w:themeColor="text1"/>
              </w:rPr>
              <w:t>28.</w:t>
            </w:r>
          </w:p>
        </w:tc>
        <w:tc>
          <w:tcPr>
            <w:tcW w:w="2723" w:type="dxa"/>
          </w:tcPr>
          <w:p w14:paraId="4E5AE60B" w14:textId="77777777" w:rsidR="002725CD" w:rsidRPr="00C32C09" w:rsidRDefault="002725CD" w:rsidP="00342E49">
            <w:pPr>
              <w:rPr>
                <w:color w:val="000000" w:themeColor="text1"/>
              </w:rPr>
            </w:pPr>
            <w:r w:rsidRPr="00C32C09">
              <w:rPr>
                <w:color w:val="000000" w:themeColor="text1"/>
              </w:rPr>
              <w:t>Sulteng</w:t>
            </w:r>
          </w:p>
        </w:tc>
        <w:tc>
          <w:tcPr>
            <w:tcW w:w="1813" w:type="dxa"/>
          </w:tcPr>
          <w:p w14:paraId="1038200C" w14:textId="77777777" w:rsidR="002725CD" w:rsidRPr="00C32C09" w:rsidRDefault="002725CD" w:rsidP="00342E49">
            <w:pPr>
              <w:jc w:val="center"/>
              <w:rPr>
                <w:color w:val="000000" w:themeColor="text1"/>
              </w:rPr>
            </w:pPr>
            <w:r w:rsidRPr="00C32C09">
              <w:rPr>
                <w:color w:val="000000" w:themeColor="text1"/>
              </w:rPr>
              <w:t>1</w:t>
            </w:r>
          </w:p>
        </w:tc>
        <w:tc>
          <w:tcPr>
            <w:tcW w:w="1843" w:type="dxa"/>
          </w:tcPr>
          <w:p w14:paraId="54321CFD"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6F21F692" w14:textId="77777777" w:rsidTr="00342E49">
        <w:tc>
          <w:tcPr>
            <w:tcW w:w="850" w:type="dxa"/>
          </w:tcPr>
          <w:p w14:paraId="02E6D20E" w14:textId="77777777" w:rsidR="002725CD" w:rsidRPr="00C32C09" w:rsidRDefault="002725CD" w:rsidP="00342E49">
            <w:pPr>
              <w:jc w:val="center"/>
              <w:rPr>
                <w:color w:val="000000" w:themeColor="text1"/>
              </w:rPr>
            </w:pPr>
            <w:r w:rsidRPr="00C32C09">
              <w:rPr>
                <w:color w:val="000000" w:themeColor="text1"/>
              </w:rPr>
              <w:t>29.</w:t>
            </w:r>
          </w:p>
        </w:tc>
        <w:tc>
          <w:tcPr>
            <w:tcW w:w="2723" w:type="dxa"/>
          </w:tcPr>
          <w:p w14:paraId="6C152313" w14:textId="77777777" w:rsidR="002725CD" w:rsidRPr="00C32C09" w:rsidRDefault="002725CD" w:rsidP="00342E49">
            <w:pPr>
              <w:rPr>
                <w:color w:val="000000" w:themeColor="text1"/>
              </w:rPr>
            </w:pPr>
            <w:r w:rsidRPr="00C32C09">
              <w:rPr>
                <w:color w:val="000000" w:themeColor="text1"/>
              </w:rPr>
              <w:t>Sultra</w:t>
            </w:r>
          </w:p>
        </w:tc>
        <w:tc>
          <w:tcPr>
            <w:tcW w:w="1813" w:type="dxa"/>
          </w:tcPr>
          <w:p w14:paraId="01EF6E65" w14:textId="77777777" w:rsidR="002725CD" w:rsidRPr="00C32C09" w:rsidRDefault="002725CD" w:rsidP="00342E49">
            <w:pPr>
              <w:jc w:val="center"/>
              <w:rPr>
                <w:color w:val="000000" w:themeColor="text1"/>
              </w:rPr>
            </w:pPr>
            <w:r w:rsidRPr="00C32C09">
              <w:rPr>
                <w:color w:val="000000" w:themeColor="text1"/>
              </w:rPr>
              <w:t>0</w:t>
            </w:r>
          </w:p>
        </w:tc>
        <w:tc>
          <w:tcPr>
            <w:tcW w:w="1843" w:type="dxa"/>
          </w:tcPr>
          <w:p w14:paraId="596ABEAE"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6BC629ED" w14:textId="77777777" w:rsidTr="00342E49">
        <w:tc>
          <w:tcPr>
            <w:tcW w:w="850" w:type="dxa"/>
          </w:tcPr>
          <w:p w14:paraId="04FD3C53" w14:textId="77777777" w:rsidR="002725CD" w:rsidRPr="00C32C09" w:rsidRDefault="002725CD" w:rsidP="00342E49">
            <w:pPr>
              <w:jc w:val="center"/>
              <w:rPr>
                <w:color w:val="000000" w:themeColor="text1"/>
              </w:rPr>
            </w:pPr>
            <w:r w:rsidRPr="00C32C09">
              <w:rPr>
                <w:color w:val="000000" w:themeColor="text1"/>
              </w:rPr>
              <w:t>30.</w:t>
            </w:r>
          </w:p>
        </w:tc>
        <w:tc>
          <w:tcPr>
            <w:tcW w:w="2723" w:type="dxa"/>
          </w:tcPr>
          <w:p w14:paraId="01FFE43E" w14:textId="77777777" w:rsidR="002725CD" w:rsidRPr="00C32C09" w:rsidRDefault="002725CD" w:rsidP="00342E49">
            <w:pPr>
              <w:rPr>
                <w:color w:val="000000" w:themeColor="text1"/>
              </w:rPr>
            </w:pPr>
            <w:r w:rsidRPr="00C32C09">
              <w:rPr>
                <w:color w:val="000000" w:themeColor="text1"/>
              </w:rPr>
              <w:t>Sulbar</w:t>
            </w:r>
          </w:p>
        </w:tc>
        <w:tc>
          <w:tcPr>
            <w:tcW w:w="1813" w:type="dxa"/>
          </w:tcPr>
          <w:p w14:paraId="50E3D8D1" w14:textId="77777777" w:rsidR="002725CD" w:rsidRPr="00C32C09" w:rsidRDefault="002725CD" w:rsidP="00342E49">
            <w:pPr>
              <w:jc w:val="center"/>
              <w:rPr>
                <w:color w:val="000000" w:themeColor="text1"/>
              </w:rPr>
            </w:pPr>
            <w:r w:rsidRPr="00C32C09">
              <w:rPr>
                <w:color w:val="000000" w:themeColor="text1"/>
              </w:rPr>
              <w:t>1</w:t>
            </w:r>
          </w:p>
        </w:tc>
        <w:tc>
          <w:tcPr>
            <w:tcW w:w="1843" w:type="dxa"/>
          </w:tcPr>
          <w:p w14:paraId="5001AFE8"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523BBC2A" w14:textId="77777777" w:rsidTr="00342E49">
        <w:tc>
          <w:tcPr>
            <w:tcW w:w="850" w:type="dxa"/>
          </w:tcPr>
          <w:p w14:paraId="2C43505A" w14:textId="77777777" w:rsidR="002725CD" w:rsidRPr="00C32C09" w:rsidRDefault="002725CD" w:rsidP="00342E49">
            <w:pPr>
              <w:jc w:val="center"/>
              <w:rPr>
                <w:color w:val="000000" w:themeColor="text1"/>
              </w:rPr>
            </w:pPr>
            <w:r w:rsidRPr="00C32C09">
              <w:rPr>
                <w:color w:val="000000" w:themeColor="text1"/>
              </w:rPr>
              <w:t>31.</w:t>
            </w:r>
          </w:p>
        </w:tc>
        <w:tc>
          <w:tcPr>
            <w:tcW w:w="2723" w:type="dxa"/>
          </w:tcPr>
          <w:p w14:paraId="2D6E4BDC" w14:textId="77777777" w:rsidR="002725CD" w:rsidRPr="00C32C09" w:rsidRDefault="002725CD" w:rsidP="00342E49">
            <w:pPr>
              <w:rPr>
                <w:color w:val="000000" w:themeColor="text1"/>
              </w:rPr>
            </w:pPr>
            <w:r w:rsidRPr="00C32C09">
              <w:rPr>
                <w:color w:val="000000" w:themeColor="text1"/>
              </w:rPr>
              <w:t xml:space="preserve">Gorontalo </w:t>
            </w:r>
          </w:p>
        </w:tc>
        <w:tc>
          <w:tcPr>
            <w:tcW w:w="1813" w:type="dxa"/>
          </w:tcPr>
          <w:p w14:paraId="7B61157A" w14:textId="77777777" w:rsidR="002725CD" w:rsidRPr="00C32C09" w:rsidRDefault="002725CD" w:rsidP="00342E49">
            <w:pPr>
              <w:jc w:val="center"/>
              <w:rPr>
                <w:color w:val="000000" w:themeColor="text1"/>
              </w:rPr>
            </w:pPr>
            <w:r w:rsidRPr="00C32C09">
              <w:rPr>
                <w:color w:val="000000" w:themeColor="text1"/>
              </w:rPr>
              <w:t>1</w:t>
            </w:r>
          </w:p>
        </w:tc>
        <w:tc>
          <w:tcPr>
            <w:tcW w:w="1843" w:type="dxa"/>
          </w:tcPr>
          <w:p w14:paraId="5681F25D"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4AD48B77" w14:textId="77777777" w:rsidTr="00342E49">
        <w:tc>
          <w:tcPr>
            <w:tcW w:w="850" w:type="dxa"/>
          </w:tcPr>
          <w:p w14:paraId="58AE840D" w14:textId="77777777" w:rsidR="002725CD" w:rsidRPr="00C32C09" w:rsidRDefault="002725CD" w:rsidP="00342E49">
            <w:pPr>
              <w:jc w:val="center"/>
              <w:rPr>
                <w:color w:val="000000" w:themeColor="text1"/>
              </w:rPr>
            </w:pPr>
            <w:r w:rsidRPr="00C32C09">
              <w:rPr>
                <w:color w:val="000000" w:themeColor="text1"/>
              </w:rPr>
              <w:t>32.</w:t>
            </w:r>
          </w:p>
        </w:tc>
        <w:tc>
          <w:tcPr>
            <w:tcW w:w="2723" w:type="dxa"/>
          </w:tcPr>
          <w:p w14:paraId="3A0CDD09" w14:textId="77777777" w:rsidR="002725CD" w:rsidRPr="00C32C09" w:rsidRDefault="002725CD" w:rsidP="00342E49">
            <w:pPr>
              <w:rPr>
                <w:color w:val="000000" w:themeColor="text1"/>
              </w:rPr>
            </w:pPr>
            <w:r w:rsidRPr="00C32C09">
              <w:rPr>
                <w:color w:val="000000" w:themeColor="text1"/>
              </w:rPr>
              <w:t xml:space="preserve">Maluku </w:t>
            </w:r>
          </w:p>
        </w:tc>
        <w:tc>
          <w:tcPr>
            <w:tcW w:w="1813" w:type="dxa"/>
          </w:tcPr>
          <w:p w14:paraId="1A8874D8" w14:textId="77777777" w:rsidR="002725CD" w:rsidRPr="00C32C09" w:rsidRDefault="002725CD" w:rsidP="00342E49">
            <w:pPr>
              <w:jc w:val="center"/>
              <w:rPr>
                <w:color w:val="000000" w:themeColor="text1"/>
              </w:rPr>
            </w:pPr>
            <w:r w:rsidRPr="00C32C09">
              <w:rPr>
                <w:color w:val="000000" w:themeColor="text1"/>
              </w:rPr>
              <w:t>3</w:t>
            </w:r>
          </w:p>
        </w:tc>
        <w:tc>
          <w:tcPr>
            <w:tcW w:w="1843" w:type="dxa"/>
          </w:tcPr>
          <w:p w14:paraId="7FF73C62"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3E7E7A29" w14:textId="77777777" w:rsidTr="00342E49">
        <w:tc>
          <w:tcPr>
            <w:tcW w:w="850" w:type="dxa"/>
          </w:tcPr>
          <w:p w14:paraId="56F7247A" w14:textId="77777777" w:rsidR="002725CD" w:rsidRPr="00C32C09" w:rsidRDefault="002725CD" w:rsidP="00342E49">
            <w:pPr>
              <w:jc w:val="center"/>
              <w:rPr>
                <w:color w:val="000000" w:themeColor="text1"/>
              </w:rPr>
            </w:pPr>
            <w:r w:rsidRPr="00C32C09">
              <w:rPr>
                <w:color w:val="000000" w:themeColor="text1"/>
              </w:rPr>
              <w:t>33.</w:t>
            </w:r>
          </w:p>
        </w:tc>
        <w:tc>
          <w:tcPr>
            <w:tcW w:w="2723" w:type="dxa"/>
          </w:tcPr>
          <w:p w14:paraId="623F4AC3" w14:textId="77777777" w:rsidR="002725CD" w:rsidRPr="00C32C09" w:rsidRDefault="002725CD" w:rsidP="00342E49">
            <w:pPr>
              <w:rPr>
                <w:color w:val="000000" w:themeColor="text1"/>
              </w:rPr>
            </w:pPr>
            <w:r w:rsidRPr="00C32C09">
              <w:rPr>
                <w:color w:val="000000" w:themeColor="text1"/>
              </w:rPr>
              <w:t xml:space="preserve">Malut </w:t>
            </w:r>
          </w:p>
        </w:tc>
        <w:tc>
          <w:tcPr>
            <w:tcW w:w="1813" w:type="dxa"/>
          </w:tcPr>
          <w:p w14:paraId="31241101" w14:textId="77777777" w:rsidR="002725CD" w:rsidRPr="00C32C09" w:rsidRDefault="002725CD" w:rsidP="00342E49">
            <w:pPr>
              <w:jc w:val="center"/>
              <w:rPr>
                <w:color w:val="000000" w:themeColor="text1"/>
              </w:rPr>
            </w:pPr>
            <w:r w:rsidRPr="00C32C09">
              <w:rPr>
                <w:color w:val="000000" w:themeColor="text1"/>
              </w:rPr>
              <w:t>2</w:t>
            </w:r>
          </w:p>
        </w:tc>
        <w:tc>
          <w:tcPr>
            <w:tcW w:w="1843" w:type="dxa"/>
          </w:tcPr>
          <w:p w14:paraId="4FAD17FF"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048A469E" w14:textId="77777777" w:rsidTr="00342E49">
        <w:tc>
          <w:tcPr>
            <w:tcW w:w="850" w:type="dxa"/>
          </w:tcPr>
          <w:p w14:paraId="15215FA6" w14:textId="77777777" w:rsidR="002725CD" w:rsidRPr="00C32C09" w:rsidRDefault="002725CD" w:rsidP="00342E49">
            <w:pPr>
              <w:jc w:val="center"/>
              <w:rPr>
                <w:color w:val="000000" w:themeColor="text1"/>
              </w:rPr>
            </w:pPr>
            <w:r w:rsidRPr="00C32C09">
              <w:rPr>
                <w:color w:val="000000" w:themeColor="text1"/>
              </w:rPr>
              <w:t>34.</w:t>
            </w:r>
          </w:p>
        </w:tc>
        <w:tc>
          <w:tcPr>
            <w:tcW w:w="2723" w:type="dxa"/>
          </w:tcPr>
          <w:p w14:paraId="3C5F143C" w14:textId="77777777" w:rsidR="002725CD" w:rsidRPr="00C32C09" w:rsidRDefault="002725CD" w:rsidP="00342E49">
            <w:pPr>
              <w:rPr>
                <w:color w:val="000000" w:themeColor="text1"/>
              </w:rPr>
            </w:pPr>
            <w:r w:rsidRPr="00C32C09">
              <w:rPr>
                <w:color w:val="000000" w:themeColor="text1"/>
              </w:rPr>
              <w:t xml:space="preserve">Papua </w:t>
            </w:r>
          </w:p>
        </w:tc>
        <w:tc>
          <w:tcPr>
            <w:tcW w:w="1813" w:type="dxa"/>
          </w:tcPr>
          <w:p w14:paraId="26980CBA" w14:textId="77777777" w:rsidR="002725CD" w:rsidRPr="00C32C09" w:rsidRDefault="002725CD" w:rsidP="00342E49">
            <w:pPr>
              <w:jc w:val="center"/>
              <w:rPr>
                <w:color w:val="000000" w:themeColor="text1"/>
              </w:rPr>
            </w:pPr>
            <w:r w:rsidRPr="00C32C09">
              <w:rPr>
                <w:color w:val="000000" w:themeColor="text1"/>
              </w:rPr>
              <w:t>12</w:t>
            </w:r>
          </w:p>
        </w:tc>
        <w:tc>
          <w:tcPr>
            <w:tcW w:w="1843" w:type="dxa"/>
          </w:tcPr>
          <w:p w14:paraId="322D07A0"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08425315" w14:textId="77777777" w:rsidTr="00342E49">
        <w:tc>
          <w:tcPr>
            <w:tcW w:w="850" w:type="dxa"/>
          </w:tcPr>
          <w:p w14:paraId="47C3C56F" w14:textId="77777777" w:rsidR="002725CD" w:rsidRPr="00C32C09" w:rsidRDefault="002725CD" w:rsidP="00342E49">
            <w:pPr>
              <w:jc w:val="center"/>
              <w:rPr>
                <w:color w:val="000000" w:themeColor="text1"/>
              </w:rPr>
            </w:pPr>
            <w:r w:rsidRPr="00C32C09">
              <w:rPr>
                <w:color w:val="000000" w:themeColor="text1"/>
              </w:rPr>
              <w:t>35.</w:t>
            </w:r>
          </w:p>
        </w:tc>
        <w:tc>
          <w:tcPr>
            <w:tcW w:w="2723" w:type="dxa"/>
          </w:tcPr>
          <w:p w14:paraId="3C7A0958" w14:textId="77777777" w:rsidR="002725CD" w:rsidRPr="00C32C09" w:rsidRDefault="002725CD" w:rsidP="00342E49">
            <w:pPr>
              <w:rPr>
                <w:color w:val="000000" w:themeColor="text1"/>
              </w:rPr>
            </w:pPr>
            <w:r w:rsidRPr="00C32C09">
              <w:rPr>
                <w:color w:val="000000" w:themeColor="text1"/>
              </w:rPr>
              <w:t>Papua Barat</w:t>
            </w:r>
          </w:p>
        </w:tc>
        <w:tc>
          <w:tcPr>
            <w:tcW w:w="1813" w:type="dxa"/>
          </w:tcPr>
          <w:p w14:paraId="30C53C87" w14:textId="77777777" w:rsidR="002725CD" w:rsidRPr="00C32C09" w:rsidRDefault="002725CD" w:rsidP="00342E49">
            <w:pPr>
              <w:jc w:val="center"/>
              <w:rPr>
                <w:color w:val="000000" w:themeColor="text1"/>
              </w:rPr>
            </w:pPr>
            <w:r w:rsidRPr="00C32C09">
              <w:rPr>
                <w:color w:val="000000" w:themeColor="text1"/>
              </w:rPr>
              <w:t>5</w:t>
            </w:r>
          </w:p>
        </w:tc>
        <w:tc>
          <w:tcPr>
            <w:tcW w:w="1843" w:type="dxa"/>
          </w:tcPr>
          <w:p w14:paraId="19AFCC6E" w14:textId="77777777" w:rsidR="002725CD" w:rsidRPr="00C32C09" w:rsidRDefault="002725CD" w:rsidP="00342E49">
            <w:pPr>
              <w:jc w:val="center"/>
              <w:rPr>
                <w:color w:val="000000" w:themeColor="text1"/>
              </w:rPr>
            </w:pPr>
            <w:r w:rsidRPr="00C32C09">
              <w:rPr>
                <w:color w:val="000000" w:themeColor="text1"/>
              </w:rPr>
              <w:t>0</w:t>
            </w:r>
          </w:p>
        </w:tc>
      </w:tr>
      <w:tr w:rsidR="002725CD" w:rsidRPr="00C32C09" w14:paraId="2F471E0B" w14:textId="77777777" w:rsidTr="00342E49">
        <w:tc>
          <w:tcPr>
            <w:tcW w:w="850" w:type="dxa"/>
          </w:tcPr>
          <w:p w14:paraId="737A0C2A" w14:textId="77777777" w:rsidR="002725CD" w:rsidRPr="00C32C09" w:rsidRDefault="002725CD" w:rsidP="00342E49">
            <w:pPr>
              <w:jc w:val="center"/>
              <w:rPr>
                <w:b/>
                <w:bCs/>
                <w:color w:val="000000" w:themeColor="text1"/>
              </w:rPr>
            </w:pPr>
          </w:p>
        </w:tc>
        <w:tc>
          <w:tcPr>
            <w:tcW w:w="2723" w:type="dxa"/>
          </w:tcPr>
          <w:p w14:paraId="2C31A8A9" w14:textId="77777777" w:rsidR="002725CD" w:rsidRPr="00C32C09" w:rsidRDefault="002725CD" w:rsidP="00342E49">
            <w:pPr>
              <w:rPr>
                <w:b/>
                <w:bCs/>
                <w:color w:val="000000" w:themeColor="text1"/>
              </w:rPr>
            </w:pPr>
            <w:r w:rsidRPr="00C32C09">
              <w:rPr>
                <w:b/>
                <w:bCs/>
                <w:color w:val="000000" w:themeColor="text1"/>
              </w:rPr>
              <w:t>Jumlah</w:t>
            </w:r>
          </w:p>
        </w:tc>
        <w:tc>
          <w:tcPr>
            <w:tcW w:w="1813" w:type="dxa"/>
          </w:tcPr>
          <w:p w14:paraId="0820298C" w14:textId="77777777" w:rsidR="002725CD" w:rsidRPr="00C32C09" w:rsidRDefault="002725CD" w:rsidP="00342E49">
            <w:pPr>
              <w:jc w:val="center"/>
              <w:rPr>
                <w:b/>
                <w:bCs/>
                <w:color w:val="000000" w:themeColor="text1"/>
              </w:rPr>
            </w:pPr>
            <w:r w:rsidRPr="00C32C09">
              <w:rPr>
                <w:b/>
                <w:bCs/>
                <w:color w:val="000000" w:themeColor="text1"/>
              </w:rPr>
              <w:t>382</w:t>
            </w:r>
          </w:p>
        </w:tc>
        <w:tc>
          <w:tcPr>
            <w:tcW w:w="1843" w:type="dxa"/>
          </w:tcPr>
          <w:p w14:paraId="54E6A4A5" w14:textId="77777777" w:rsidR="002725CD" w:rsidRPr="00C32C09" w:rsidRDefault="002725CD" w:rsidP="00342E49">
            <w:pPr>
              <w:jc w:val="center"/>
              <w:rPr>
                <w:b/>
                <w:bCs/>
                <w:color w:val="000000" w:themeColor="text1"/>
              </w:rPr>
            </w:pPr>
            <w:r w:rsidRPr="00C32C09">
              <w:rPr>
                <w:b/>
                <w:bCs/>
                <w:color w:val="000000" w:themeColor="text1"/>
              </w:rPr>
              <w:t>0</w:t>
            </w:r>
          </w:p>
        </w:tc>
      </w:tr>
    </w:tbl>
    <w:p w14:paraId="56584624" w14:textId="77777777" w:rsidR="002725CD" w:rsidRPr="00C32C09" w:rsidRDefault="002725CD" w:rsidP="002725CD">
      <w:pPr>
        <w:pStyle w:val="ListParagraph"/>
        <w:spacing w:line="360" w:lineRule="auto"/>
        <w:ind w:left="2070"/>
        <w:jc w:val="both"/>
        <w:rPr>
          <w:color w:val="000000" w:themeColor="text1"/>
        </w:rPr>
      </w:pPr>
      <w:proofErr w:type="gramStart"/>
      <w:r w:rsidRPr="00C32C09">
        <w:rPr>
          <w:color w:val="000000" w:themeColor="text1"/>
        </w:rPr>
        <w:t>Sumber :</w:t>
      </w:r>
      <w:proofErr w:type="gramEnd"/>
      <w:r w:rsidRPr="00C32C09">
        <w:rPr>
          <w:color w:val="000000" w:themeColor="text1"/>
        </w:rPr>
        <w:t xml:space="preserve"> Bareskrim Polri, 2021</w:t>
      </w:r>
    </w:p>
    <w:p w14:paraId="1387AB1F" w14:textId="77777777" w:rsidR="002725CD" w:rsidRPr="00300AA7" w:rsidRDefault="002725CD" w:rsidP="002725CD">
      <w:pPr>
        <w:pStyle w:val="ListParagraph"/>
        <w:tabs>
          <w:tab w:val="right" w:pos="7938"/>
        </w:tabs>
        <w:spacing w:line="360" w:lineRule="auto"/>
        <w:ind w:left="567" w:firstLine="284"/>
        <w:jc w:val="both"/>
        <w:rPr>
          <w:color w:val="4472C4" w:themeColor="accent5"/>
        </w:rPr>
      </w:pPr>
      <w:r w:rsidRPr="00C32C09">
        <w:rPr>
          <w:color w:val="000000" w:themeColor="text1"/>
        </w:rPr>
        <w:t>Dari data</w:t>
      </w:r>
      <w:r>
        <w:rPr>
          <w:color w:val="000000" w:themeColor="text1"/>
        </w:rPr>
        <w:t xml:space="preserve"> tabel 3 </w:t>
      </w:r>
      <w:r w:rsidRPr="00C32C09">
        <w:rPr>
          <w:color w:val="000000" w:themeColor="text1"/>
        </w:rPr>
        <w:t>di atas,</w:t>
      </w:r>
      <w:r>
        <w:rPr>
          <w:color w:val="000000" w:themeColor="text1"/>
        </w:rPr>
        <w:t xml:space="preserve"> disebutkan bahwa upaya </w:t>
      </w:r>
      <w:r w:rsidRPr="00D31FEC">
        <w:rPr>
          <w:i/>
          <w:iCs/>
          <w:color w:val="000000" w:themeColor="text1"/>
        </w:rPr>
        <w:t>restorative justice</w:t>
      </w:r>
      <w:r>
        <w:rPr>
          <w:color w:val="000000" w:themeColor="text1"/>
        </w:rPr>
        <w:t xml:space="preserve"> yang dilaksanakan oleh Polri dan jajarannya telah berjalan dalam tahap </w:t>
      </w:r>
      <w:r>
        <w:rPr>
          <w:color w:val="000000" w:themeColor="text1"/>
        </w:rPr>
        <w:lastRenderedPageBreak/>
        <w:t xml:space="preserve">penyelidikan maupun penyidikan, pencapaian dari tiap-tiap Polda bervariasi sesuai jenis tindak pidana, sedangkan pada table 4 berupa kegiatan </w:t>
      </w:r>
      <w:r w:rsidRPr="00C32C09">
        <w:rPr>
          <w:color w:val="000000" w:themeColor="text1"/>
        </w:rPr>
        <w:t xml:space="preserve">penegakan hukum melalui </w:t>
      </w:r>
      <w:r w:rsidRPr="0023455A">
        <w:rPr>
          <w:i/>
          <w:iCs/>
          <w:color w:val="000000" w:themeColor="text1"/>
        </w:rPr>
        <w:t>restorative justice</w:t>
      </w:r>
      <w:r w:rsidRPr="00C32C09">
        <w:rPr>
          <w:color w:val="000000" w:themeColor="text1"/>
        </w:rPr>
        <w:t xml:space="preserve"> sebagai contoh dalam perkara pidana pada Undang-undang ITE dan Undang-Undang Pemilu, belum pernah dilakukan baik di Bareskrim maupun di Polda-Polda. Hal ini seharusnya menjadi kajian, mengapa begitu banyaknya kasus penghinaan dan hujatan melalui media sosial tidak dapat diselesaikan melalui pendekatan </w:t>
      </w:r>
      <w:r w:rsidRPr="00C32C09">
        <w:rPr>
          <w:i/>
          <w:color w:val="000000" w:themeColor="text1"/>
        </w:rPr>
        <w:t>restorative justice</w:t>
      </w:r>
      <w:r w:rsidRPr="00C32C09">
        <w:rPr>
          <w:color w:val="000000" w:themeColor="text1"/>
        </w:rPr>
        <w:t>. Demikian juga dengan kasus-kasus terkait dengan pemilu, dimana Polri justru mengalami banyak hambatan dalam penegakan hukumnya, belum ada yang diselesaikan dengan pendekatan yang sama.</w:t>
      </w:r>
    </w:p>
    <w:p w14:paraId="56BC8825" w14:textId="77777777" w:rsidR="002725CD" w:rsidRPr="00E12B65" w:rsidRDefault="002725CD" w:rsidP="002725CD">
      <w:pPr>
        <w:pStyle w:val="ListParagraph"/>
        <w:tabs>
          <w:tab w:val="right" w:pos="7938"/>
        </w:tabs>
        <w:spacing w:line="360" w:lineRule="auto"/>
        <w:ind w:left="567" w:firstLine="284"/>
        <w:jc w:val="both"/>
        <w:rPr>
          <w:color w:val="000000" w:themeColor="text1"/>
        </w:rPr>
      </w:pPr>
      <w:r>
        <w:rPr>
          <w:color w:val="000000" w:themeColor="text1"/>
        </w:rPr>
        <w:t xml:space="preserve">Dalam pelaksanaan penanggulangan kejahatan melalui penal mengedepankan fungsi reserse (penyidik) dan penanggulangan non-penal mengedepankan fungsi Binmas (Bhabinkamtibmas) dan fungsi Samapta (Patroli). </w:t>
      </w:r>
      <w:r w:rsidRPr="00E12B65">
        <w:rPr>
          <w:color w:val="000000" w:themeColor="text1"/>
        </w:rPr>
        <w:t>Dalam penanggulangan kejahatan untuk menekan dan menurunkan angka kejahatan maka Polri menggunakan kebijakan penal dan non</w:t>
      </w:r>
      <w:r>
        <w:rPr>
          <w:color w:val="000000" w:themeColor="text1"/>
        </w:rPr>
        <w:t>-</w:t>
      </w:r>
      <w:r w:rsidRPr="00E12B65">
        <w:rPr>
          <w:color w:val="000000" w:themeColor="text1"/>
        </w:rPr>
        <w:t>penal berdasarkan keadilan restoratif.</w:t>
      </w:r>
    </w:p>
    <w:p w14:paraId="19BFE303" w14:textId="77777777" w:rsidR="002725CD" w:rsidRPr="00AE50E5" w:rsidRDefault="002725CD" w:rsidP="002725CD">
      <w:pPr>
        <w:pStyle w:val="ListParagraph"/>
        <w:tabs>
          <w:tab w:val="right" w:pos="7938"/>
        </w:tabs>
        <w:spacing w:line="360" w:lineRule="auto"/>
        <w:ind w:left="567" w:firstLine="284"/>
        <w:jc w:val="both"/>
        <w:rPr>
          <w:color w:val="000000" w:themeColor="text1"/>
        </w:rPr>
      </w:pPr>
      <w:r w:rsidRPr="00AE50E5">
        <w:rPr>
          <w:color w:val="000000" w:themeColor="text1"/>
        </w:rPr>
        <w:t>Untuk itu penerapan kebijakan penanggulangan kejahatan oleh Kepolisian Negara Republik Indonesia yang berkeadilan restoratif dapat dilaksanakan melalui kebijakan hukum pidana (</w:t>
      </w:r>
      <w:r w:rsidRPr="00AE50E5">
        <w:rPr>
          <w:i/>
          <w:iCs/>
          <w:color w:val="000000" w:themeColor="text1"/>
        </w:rPr>
        <w:t>Penal policy</w:t>
      </w:r>
      <w:r w:rsidRPr="00AE50E5">
        <w:rPr>
          <w:color w:val="000000" w:themeColor="text1"/>
        </w:rPr>
        <w:t xml:space="preserve">) yang diampu oleh fungsi Reserse dengan kegiatan penyelidikan dan penyidikan sebagaimana tugas Polri pada </w:t>
      </w:r>
      <w:r>
        <w:rPr>
          <w:color w:val="000000" w:themeColor="text1"/>
        </w:rPr>
        <w:t xml:space="preserve">Undang-Undang Nomor 2 Tahun 2002 </w:t>
      </w:r>
      <w:r w:rsidRPr="00AE50E5">
        <w:rPr>
          <w:color w:val="000000" w:themeColor="text1"/>
        </w:rPr>
        <w:t>Pasal 13 ayat (2) yaitu menegakkan hukum.</w:t>
      </w:r>
    </w:p>
    <w:p w14:paraId="7174AF52" w14:textId="77777777" w:rsidR="002725CD" w:rsidRDefault="002725CD" w:rsidP="002725CD">
      <w:pPr>
        <w:pStyle w:val="ListParagraph"/>
        <w:tabs>
          <w:tab w:val="right" w:pos="7938"/>
        </w:tabs>
        <w:spacing w:line="360" w:lineRule="auto"/>
        <w:ind w:left="567" w:firstLine="284"/>
        <w:jc w:val="both"/>
        <w:rPr>
          <w:color w:val="000000" w:themeColor="text1"/>
        </w:rPr>
      </w:pPr>
      <w:r w:rsidRPr="00AE50E5">
        <w:rPr>
          <w:color w:val="000000" w:themeColor="text1"/>
        </w:rPr>
        <w:t>Sedangkan untuk kebijakan hukum pidana (</w:t>
      </w:r>
      <w:r w:rsidRPr="00AE50E5">
        <w:rPr>
          <w:i/>
          <w:iCs/>
          <w:color w:val="000000" w:themeColor="text1"/>
        </w:rPr>
        <w:t>Non-Penal Policy</w:t>
      </w:r>
      <w:r w:rsidRPr="00AE50E5">
        <w:rPr>
          <w:color w:val="000000" w:themeColor="text1"/>
        </w:rPr>
        <w:t xml:space="preserve">) oleh fungsi Preemtif pada Bhabinkamtibmas </w:t>
      </w:r>
      <w:r>
        <w:rPr>
          <w:color w:val="000000" w:themeColor="text1"/>
        </w:rPr>
        <w:t xml:space="preserve">pada Undang-Undang Nomor 2 Tahun 2002 </w:t>
      </w:r>
      <w:r w:rsidRPr="00AE50E5">
        <w:rPr>
          <w:color w:val="000000" w:themeColor="text1"/>
        </w:rPr>
        <w:t>Pasal 13 ayat (3) yaitu memberikan perlindungan, pengayoman, dan pelayanan kepada masyarakat dan fungsi Pre</w:t>
      </w:r>
      <w:r>
        <w:rPr>
          <w:color w:val="000000" w:themeColor="text1"/>
        </w:rPr>
        <w:t>v</w:t>
      </w:r>
      <w:r w:rsidRPr="00AE50E5">
        <w:rPr>
          <w:color w:val="000000" w:themeColor="text1"/>
        </w:rPr>
        <w:t xml:space="preserve">entif pada Unit patroli Sabhara </w:t>
      </w:r>
      <w:r>
        <w:rPr>
          <w:color w:val="000000" w:themeColor="text1"/>
        </w:rPr>
        <w:t xml:space="preserve">pada Undang-Undang Nomor 2 Tahun 2002 </w:t>
      </w:r>
      <w:r w:rsidRPr="00AE50E5">
        <w:rPr>
          <w:color w:val="000000" w:themeColor="text1"/>
        </w:rPr>
        <w:t>Pasal 13 ayat (1) yaitu memelihara keamanan dan ketertiban masyarakat.</w:t>
      </w:r>
    </w:p>
    <w:p w14:paraId="2476D6B3" w14:textId="77777777" w:rsidR="002725CD" w:rsidRDefault="002725CD" w:rsidP="002725CD">
      <w:pPr>
        <w:pStyle w:val="ListParagraph"/>
        <w:tabs>
          <w:tab w:val="right" w:pos="7938"/>
        </w:tabs>
        <w:spacing w:line="360" w:lineRule="auto"/>
        <w:ind w:left="567" w:firstLine="284"/>
        <w:jc w:val="both"/>
        <w:rPr>
          <w:color w:val="000000" w:themeColor="text1"/>
        </w:rPr>
      </w:pPr>
      <w:r w:rsidRPr="00C32C09">
        <w:rPr>
          <w:color w:val="000000" w:themeColor="text1"/>
        </w:rPr>
        <w:t xml:space="preserve">Dalam rangka menjawab perkembangan kebutuhan hukum masyarakat dan memenuhi rasa keadilan semua pihak, Kepolisian Negara Republik Indonesia selaku institusi yang diberikan kewenangan selaku penyelidik dan </w:t>
      </w:r>
      <w:r w:rsidRPr="00C32C09">
        <w:rPr>
          <w:color w:val="000000" w:themeColor="text1"/>
        </w:rPr>
        <w:lastRenderedPageBreak/>
        <w:t>penyidik serta koordinator dan pengawas penyidikan tindak pidana, merasa perlu untuk merumuskan konsep baru dalam sistem penegakan hukum pidana, terutama proses penyelidikan dan penyidikan tindak pidana yang mampu mengakomodir nilai-nilai keadilan dan masyarakat sekaligus memberikan kepastian hukum, khususnya kepastian proses.</w:t>
      </w:r>
    </w:p>
    <w:p w14:paraId="7E1758E1" w14:textId="77777777" w:rsidR="002725CD" w:rsidRPr="00C32C09" w:rsidRDefault="002725CD" w:rsidP="002725CD">
      <w:pPr>
        <w:pStyle w:val="ListParagraph"/>
        <w:tabs>
          <w:tab w:val="right" w:pos="7938"/>
        </w:tabs>
        <w:spacing w:line="360" w:lineRule="auto"/>
        <w:ind w:left="567" w:firstLine="284"/>
        <w:jc w:val="both"/>
        <w:rPr>
          <w:color w:val="000000" w:themeColor="text1"/>
        </w:rPr>
      </w:pPr>
      <w:r>
        <w:rPr>
          <w:color w:val="000000" w:themeColor="text1"/>
        </w:rPr>
        <w:t xml:space="preserve">Selanjutnya tidak ketinggalan pula dari Polri dalam menjawab tantangan tugas dalam penanggulangan kejahatan melalui pendekatan non-penal dengan menggunakan fungsi preventif oleh unit patroli Sabhara dan fungsi </w:t>
      </w:r>
      <w:r w:rsidRPr="002500F9">
        <w:rPr>
          <w:i/>
          <w:iCs/>
          <w:color w:val="000000" w:themeColor="text1"/>
        </w:rPr>
        <w:t>influencing</w:t>
      </w:r>
      <w:r>
        <w:rPr>
          <w:color w:val="000000" w:themeColor="text1"/>
        </w:rPr>
        <w:t xml:space="preserve"> media massa dan pembinaan oleh fungsi Binmas yang mengedepankan Bhabinkamtibmas sebagai mata tombak garda terdepan Polri. Konsep preventif dan preemtif sangat dikembangkan dan efektif dalam penanggulangan kejahatan berdasarkan keadilan restoratif dimana perlu trobosan dari Polri dalam penegakan hukum non-penal melalui fungsi Kepolisian tersebut.</w:t>
      </w:r>
    </w:p>
    <w:p w14:paraId="60B9B75B" w14:textId="77777777" w:rsidR="002725CD" w:rsidRPr="00C32C09" w:rsidRDefault="002725CD" w:rsidP="002725CD">
      <w:pPr>
        <w:pStyle w:val="ListParagraph"/>
        <w:tabs>
          <w:tab w:val="right" w:pos="7938"/>
        </w:tabs>
        <w:spacing w:line="360" w:lineRule="auto"/>
        <w:ind w:left="567" w:firstLine="284"/>
        <w:jc w:val="both"/>
        <w:rPr>
          <w:color w:val="000000" w:themeColor="text1"/>
        </w:rPr>
      </w:pPr>
      <w:r w:rsidRPr="003D3327">
        <w:rPr>
          <w:color w:val="000000" w:themeColor="text1"/>
        </w:rPr>
        <w:t>P</w:t>
      </w:r>
      <w:r w:rsidRPr="00C32C09">
        <w:rPr>
          <w:color w:val="000000" w:themeColor="text1"/>
        </w:rPr>
        <w:t>rinsip keadilan restorati</w:t>
      </w:r>
      <w:r>
        <w:rPr>
          <w:color w:val="000000" w:themeColor="text1"/>
        </w:rPr>
        <w:t>f</w:t>
      </w:r>
      <w:r w:rsidRPr="00C32C09">
        <w:rPr>
          <w:color w:val="000000" w:themeColor="text1"/>
        </w:rPr>
        <w:t xml:space="preserve"> (</w:t>
      </w:r>
      <w:r w:rsidRPr="00C32C09">
        <w:rPr>
          <w:i/>
          <w:iCs/>
          <w:color w:val="000000" w:themeColor="text1"/>
        </w:rPr>
        <w:t>restorative justice</w:t>
      </w:r>
      <w:r w:rsidRPr="00C32C09">
        <w:rPr>
          <w:color w:val="000000" w:themeColor="text1"/>
        </w:rPr>
        <w:t xml:space="preserve">) tidak bisa dimaknai sebagai metode penghentian perkara secara damai, tetapi lebih luas pada pemenuhan rasa keadilan semua pihak yang terlibat dalam perkara pidana melalui upaya dengan melibatkan korban, pelaku, dan masyarakat setempat, serta penyelidik/ penyidik </w:t>
      </w:r>
      <w:r>
        <w:rPr>
          <w:color w:val="000000" w:themeColor="text1"/>
        </w:rPr>
        <w:t xml:space="preserve">bukan </w:t>
      </w:r>
      <w:r w:rsidRPr="00C32C09">
        <w:rPr>
          <w:color w:val="000000" w:themeColor="text1"/>
        </w:rPr>
        <w:t>sebagai mediator. Sedangkan penyelesaian perkara salah satunya dalam bentuk perjanjian perdamaian dan pencabutan hak penuntut dari korban perlu dimintakan penetapan hakim melalui jaksa penuntut umum untuk menggugurkan kewenangan penuntut</w:t>
      </w:r>
      <w:r>
        <w:rPr>
          <w:color w:val="000000" w:themeColor="text1"/>
        </w:rPr>
        <w:t>an</w:t>
      </w:r>
      <w:r w:rsidRPr="00C32C09">
        <w:rPr>
          <w:color w:val="000000" w:themeColor="text1"/>
        </w:rPr>
        <w:t xml:space="preserve"> dari korban, dan penuntut umum.</w:t>
      </w:r>
    </w:p>
    <w:p w14:paraId="4FBC1592" w14:textId="77777777" w:rsidR="002725CD" w:rsidRPr="00C32C09" w:rsidRDefault="002725CD" w:rsidP="002725CD">
      <w:pPr>
        <w:pStyle w:val="ListParagraph"/>
        <w:tabs>
          <w:tab w:val="right" w:pos="7938"/>
        </w:tabs>
        <w:spacing w:line="360" w:lineRule="auto"/>
        <w:ind w:left="567" w:firstLine="284"/>
        <w:jc w:val="both"/>
        <w:rPr>
          <w:color w:val="000000" w:themeColor="text1"/>
        </w:rPr>
      </w:pPr>
      <w:r w:rsidRPr="00C32C09">
        <w:rPr>
          <w:color w:val="000000" w:themeColor="text1"/>
        </w:rPr>
        <w:t>Pelaksanaan kewenangan penyelidikan dan/atau penyidikan tindak pidana oleh penyidik Polri yang menerapkan prinsip-prinsip keadilan restoratif (</w:t>
      </w:r>
      <w:r w:rsidRPr="00C32C09">
        <w:rPr>
          <w:i/>
          <w:iCs/>
          <w:color w:val="000000" w:themeColor="text1"/>
        </w:rPr>
        <w:t xml:space="preserve">restorative justice) </w:t>
      </w:r>
      <w:r w:rsidRPr="00C32C09">
        <w:rPr>
          <w:color w:val="000000" w:themeColor="text1"/>
        </w:rPr>
        <w:t>dalam metode penyidikannya dapat didasarkan pada ketentuan sebagai berikut:</w:t>
      </w:r>
    </w:p>
    <w:p w14:paraId="7D945103" w14:textId="77777777" w:rsidR="002725CD" w:rsidRPr="00C32C09" w:rsidRDefault="002725CD">
      <w:pPr>
        <w:pStyle w:val="NormalWeb"/>
        <w:numPr>
          <w:ilvl w:val="0"/>
          <w:numId w:val="55"/>
        </w:numPr>
        <w:spacing w:before="0" w:beforeAutospacing="0" w:after="0" w:afterAutospacing="0" w:line="360" w:lineRule="auto"/>
        <w:ind w:left="851" w:hanging="284"/>
        <w:jc w:val="both"/>
        <w:rPr>
          <w:color w:val="000000" w:themeColor="text1"/>
        </w:rPr>
      </w:pPr>
      <w:r w:rsidRPr="00C32C09">
        <w:rPr>
          <w:color w:val="000000" w:themeColor="text1"/>
        </w:rPr>
        <w:t>Pasal 7 ayat (1) huruf j Undang-Undang nomor 8 Tahun 1981 tentang Hukum Acara Pidana, bahwa penyidik karena kewajibannya mempunyai wewenang mengadakan Tindakan lain menurut hukum yang bertanggung jawab.</w:t>
      </w:r>
    </w:p>
    <w:p w14:paraId="3DF4CB2A" w14:textId="77777777" w:rsidR="002725CD" w:rsidRPr="00C32C09" w:rsidRDefault="002725CD">
      <w:pPr>
        <w:pStyle w:val="NormalWeb"/>
        <w:numPr>
          <w:ilvl w:val="0"/>
          <w:numId w:val="55"/>
        </w:numPr>
        <w:spacing w:before="0" w:beforeAutospacing="0" w:after="0" w:afterAutospacing="0" w:line="360" w:lineRule="auto"/>
        <w:ind w:left="851" w:hanging="284"/>
        <w:jc w:val="both"/>
        <w:rPr>
          <w:color w:val="000000" w:themeColor="text1"/>
        </w:rPr>
      </w:pPr>
      <w:r w:rsidRPr="00C32C09">
        <w:rPr>
          <w:color w:val="000000" w:themeColor="text1"/>
        </w:rPr>
        <w:lastRenderedPageBreak/>
        <w:t xml:space="preserve">Pasal 16 ayat (1) huruf </w:t>
      </w:r>
      <w:r>
        <w:rPr>
          <w:color w:val="000000" w:themeColor="text1"/>
        </w:rPr>
        <w:t>i</w:t>
      </w:r>
      <w:r w:rsidRPr="00C32C09">
        <w:rPr>
          <w:color w:val="000000" w:themeColor="text1"/>
        </w:rPr>
        <w:t xml:space="preserve"> dan Pasal 18 Undang-Undang Nomor 2 Tahun 2002 tentang Kepolisian Negara Republik Indonesia dan Pasal (5) ayat 1 angka 4 undang-undang nomor 8 Tahun 1981 tentang hukuman acara pidana bahwa Tindakan lain sebagaimana dimaksud dalam Pasal 16 ayat (1) huruf </w:t>
      </w:r>
      <w:r>
        <w:rPr>
          <w:color w:val="000000" w:themeColor="text1"/>
        </w:rPr>
        <w:t>i</w:t>
      </w:r>
      <w:r w:rsidRPr="00C32C09">
        <w:rPr>
          <w:color w:val="000000" w:themeColor="text1"/>
        </w:rPr>
        <w:t xml:space="preserve"> adalah Tindakan penyelidikan dan penyidikan yang dilaksanakan jika memenuhi syarat sebagai berikut.</w:t>
      </w:r>
    </w:p>
    <w:p w14:paraId="7322D376" w14:textId="77777777" w:rsidR="002725CD" w:rsidRPr="00C32C09" w:rsidRDefault="002725CD">
      <w:pPr>
        <w:pStyle w:val="NormalWeb"/>
        <w:numPr>
          <w:ilvl w:val="0"/>
          <w:numId w:val="55"/>
        </w:numPr>
        <w:spacing w:before="0" w:beforeAutospacing="0" w:after="0" w:afterAutospacing="0" w:line="360" w:lineRule="auto"/>
        <w:ind w:left="851" w:hanging="284"/>
        <w:jc w:val="both"/>
        <w:rPr>
          <w:color w:val="000000" w:themeColor="text1"/>
        </w:rPr>
      </w:pPr>
      <w:r w:rsidRPr="00C32C09">
        <w:rPr>
          <w:color w:val="000000" w:themeColor="text1"/>
        </w:rPr>
        <w:t>Tidak bertentangan dengan suatu aturan hukum.</w:t>
      </w:r>
    </w:p>
    <w:p w14:paraId="1A174178" w14:textId="77777777" w:rsidR="002725CD" w:rsidRPr="00C32C09" w:rsidRDefault="002725CD">
      <w:pPr>
        <w:pStyle w:val="NormalWeb"/>
        <w:numPr>
          <w:ilvl w:val="0"/>
          <w:numId w:val="55"/>
        </w:numPr>
        <w:spacing w:before="0" w:beforeAutospacing="0" w:after="0" w:afterAutospacing="0" w:line="360" w:lineRule="auto"/>
        <w:ind w:left="851" w:hanging="284"/>
        <w:jc w:val="both"/>
        <w:rPr>
          <w:color w:val="000000" w:themeColor="text1"/>
        </w:rPr>
      </w:pPr>
      <w:r w:rsidRPr="00C32C09">
        <w:rPr>
          <w:color w:val="000000" w:themeColor="text1"/>
        </w:rPr>
        <w:t>Selaras dengan kewajiban hukum yang mengharuskan Tindakan tersebut dilakukan.</w:t>
      </w:r>
    </w:p>
    <w:p w14:paraId="093745C7" w14:textId="77777777" w:rsidR="002725CD" w:rsidRPr="00C32C09" w:rsidRDefault="002725CD">
      <w:pPr>
        <w:pStyle w:val="NormalWeb"/>
        <w:numPr>
          <w:ilvl w:val="0"/>
          <w:numId w:val="55"/>
        </w:numPr>
        <w:spacing w:before="0" w:beforeAutospacing="0" w:after="0" w:afterAutospacing="0" w:line="360" w:lineRule="auto"/>
        <w:ind w:left="851" w:hanging="284"/>
        <w:jc w:val="both"/>
        <w:rPr>
          <w:color w:val="000000" w:themeColor="text1"/>
        </w:rPr>
      </w:pPr>
      <w:r w:rsidRPr="00C32C09">
        <w:rPr>
          <w:color w:val="000000" w:themeColor="text1"/>
        </w:rPr>
        <w:t>Harus patut, masuk akal, dan termasuk dalam lingkungan jabatannya.</w:t>
      </w:r>
    </w:p>
    <w:p w14:paraId="287CAB13" w14:textId="77777777" w:rsidR="002725CD" w:rsidRPr="00C32C09" w:rsidRDefault="002725CD">
      <w:pPr>
        <w:pStyle w:val="NormalWeb"/>
        <w:numPr>
          <w:ilvl w:val="0"/>
          <w:numId w:val="55"/>
        </w:numPr>
        <w:spacing w:before="0" w:beforeAutospacing="0" w:after="0" w:afterAutospacing="0" w:line="360" w:lineRule="auto"/>
        <w:ind w:left="851" w:hanging="284"/>
        <w:jc w:val="both"/>
        <w:rPr>
          <w:color w:val="000000" w:themeColor="text1"/>
        </w:rPr>
      </w:pPr>
      <w:r w:rsidRPr="00C32C09">
        <w:rPr>
          <w:color w:val="000000" w:themeColor="text1"/>
        </w:rPr>
        <w:t>Pertimbangan yang layak berdasarkan keadaan yang memaksa.</w:t>
      </w:r>
    </w:p>
    <w:p w14:paraId="51BBD231" w14:textId="77777777" w:rsidR="002725CD" w:rsidRPr="00AE7A36" w:rsidRDefault="002725CD">
      <w:pPr>
        <w:pStyle w:val="NormalWeb"/>
        <w:numPr>
          <w:ilvl w:val="0"/>
          <w:numId w:val="55"/>
        </w:numPr>
        <w:spacing w:before="0" w:beforeAutospacing="0" w:after="0" w:afterAutospacing="0" w:line="360" w:lineRule="auto"/>
        <w:ind w:left="851" w:hanging="284"/>
        <w:jc w:val="both"/>
        <w:rPr>
          <w:color w:val="4472C4" w:themeColor="accent5"/>
        </w:rPr>
      </w:pPr>
      <w:r w:rsidRPr="00C32C09">
        <w:rPr>
          <w:color w:val="000000" w:themeColor="text1"/>
        </w:rPr>
        <w:t>Menghormati hak asasi manusia Pasal 18 Undang-Undang Nomor 2 Tahun 2002 tentang Kepolisian Negara Republik Indonesia, bahwa untuk kepentingan umum pejabat Kepolisian Negara Republik Indonesia dalam melaksanakan tugas dan wewenangnya dapat bertindak menurut penilaiannya sendiri. Pasal 18 ayat (2) Undang-Undang Nomor 2 Tahun 2002 tentang Kepolisian Negara Republik Indonesia sebagaimana dimaksud dalam pasal 18 ayat (1) hanya dapat dilakukan dalam keadaan sangat perlu dengan memperhatikan peraturan perundang-undangan serta Kode Etik Profesi Kepolisian Negara Republik Indonesia.</w:t>
      </w:r>
    </w:p>
    <w:p w14:paraId="2D7B76EC" w14:textId="77777777" w:rsidR="002725CD" w:rsidRDefault="002725CD" w:rsidP="002725CD">
      <w:pPr>
        <w:pStyle w:val="ListParagraph"/>
        <w:tabs>
          <w:tab w:val="right" w:pos="7938"/>
        </w:tabs>
        <w:spacing w:line="360" w:lineRule="auto"/>
        <w:ind w:left="567" w:firstLine="284"/>
        <w:jc w:val="both"/>
        <w:rPr>
          <w:color w:val="000000" w:themeColor="text1"/>
        </w:rPr>
      </w:pPr>
      <w:r>
        <w:rPr>
          <w:color w:val="000000" w:themeColor="text1"/>
        </w:rPr>
        <w:t>Menurut Miftahudin terkait p</w:t>
      </w:r>
      <w:r w:rsidRPr="00C32C09">
        <w:rPr>
          <w:color w:val="000000" w:themeColor="text1"/>
        </w:rPr>
        <w:t xml:space="preserve">elaksanaan </w:t>
      </w:r>
      <w:r w:rsidRPr="00125093">
        <w:rPr>
          <w:color w:val="000000" w:themeColor="text1"/>
        </w:rPr>
        <w:t>Peraturan Kepolisian Negara Republik Indone</w:t>
      </w:r>
      <w:r>
        <w:rPr>
          <w:color w:val="000000" w:themeColor="text1"/>
        </w:rPr>
        <w:t>sia</w:t>
      </w:r>
      <w:r w:rsidRPr="00125093">
        <w:rPr>
          <w:color w:val="000000" w:themeColor="text1"/>
        </w:rPr>
        <w:t xml:space="preserve"> Nomor 8 Tahun 2021 tentang Tindak Pidana Berdasarkan </w:t>
      </w:r>
      <w:r w:rsidRPr="00425DC7">
        <w:rPr>
          <w:i/>
          <w:iCs/>
          <w:color w:val="000000" w:themeColor="text1"/>
        </w:rPr>
        <w:t>Restorati</w:t>
      </w:r>
      <w:r>
        <w:rPr>
          <w:i/>
          <w:iCs/>
          <w:color w:val="000000" w:themeColor="text1"/>
        </w:rPr>
        <w:t>ve</w:t>
      </w:r>
      <w:r w:rsidRPr="00425DC7">
        <w:rPr>
          <w:i/>
          <w:iCs/>
          <w:color w:val="000000" w:themeColor="text1"/>
        </w:rPr>
        <w:t xml:space="preserve"> Justice</w:t>
      </w:r>
      <w:r w:rsidRPr="00125093">
        <w:rPr>
          <w:color w:val="000000" w:themeColor="text1"/>
        </w:rPr>
        <w:t xml:space="preserve"> </w:t>
      </w:r>
      <w:r w:rsidRPr="00C32C09">
        <w:rPr>
          <w:color w:val="000000" w:themeColor="text1"/>
        </w:rPr>
        <w:t>dapat di</w:t>
      </w:r>
      <w:r>
        <w:rPr>
          <w:color w:val="000000" w:themeColor="text1"/>
        </w:rPr>
        <w:t>jelaskan</w:t>
      </w:r>
      <w:r w:rsidRPr="00C32C09">
        <w:rPr>
          <w:color w:val="000000" w:themeColor="text1"/>
        </w:rPr>
        <w:t xml:space="preserve"> sebagai berikut:</w:t>
      </w:r>
      <w:r>
        <w:rPr>
          <w:rStyle w:val="FootnoteReference"/>
          <w:color w:val="000000" w:themeColor="text1"/>
        </w:rPr>
        <w:footnoteReference w:id="52"/>
      </w:r>
    </w:p>
    <w:p w14:paraId="748DFC65" w14:textId="77777777" w:rsidR="002725CD" w:rsidRPr="002F3A92" w:rsidRDefault="002725CD">
      <w:pPr>
        <w:pStyle w:val="NormalWeb"/>
        <w:numPr>
          <w:ilvl w:val="0"/>
          <w:numId w:val="45"/>
        </w:numPr>
        <w:spacing w:before="0" w:beforeAutospacing="0" w:after="0" w:afterAutospacing="0" w:line="360" w:lineRule="auto"/>
        <w:ind w:left="851" w:hanging="283"/>
        <w:jc w:val="both"/>
        <w:rPr>
          <w:color w:val="000000" w:themeColor="text1"/>
        </w:rPr>
      </w:pPr>
      <w:r w:rsidRPr="002F3A92">
        <w:rPr>
          <w:color w:val="000000" w:themeColor="text1"/>
        </w:rPr>
        <w:t>Pada Peraturan ini adalah dari aspek rumusan pengertian Keadilan Restotarif, dimana rumusannya sedikit berbeda dari rumusan yang ada dalam U</w:t>
      </w:r>
      <w:r>
        <w:rPr>
          <w:color w:val="000000" w:themeColor="text1"/>
        </w:rPr>
        <w:t>U</w:t>
      </w:r>
      <w:r w:rsidRPr="002F3A92">
        <w:rPr>
          <w:color w:val="000000" w:themeColor="text1"/>
        </w:rPr>
        <w:t xml:space="preserve"> </w:t>
      </w:r>
      <w:r>
        <w:rPr>
          <w:color w:val="000000" w:themeColor="text1"/>
        </w:rPr>
        <w:t xml:space="preserve">Nomor </w:t>
      </w:r>
      <w:r w:rsidRPr="002F3A92">
        <w:rPr>
          <w:color w:val="000000" w:themeColor="text1"/>
        </w:rPr>
        <w:t xml:space="preserve">11 </w:t>
      </w:r>
      <w:r>
        <w:rPr>
          <w:color w:val="000000" w:themeColor="text1"/>
        </w:rPr>
        <w:t>T</w:t>
      </w:r>
      <w:r w:rsidRPr="002F3A92">
        <w:rPr>
          <w:color w:val="000000" w:themeColor="text1"/>
        </w:rPr>
        <w:t xml:space="preserve">ahun 2012 maupun Peraturan Kejaksaan Nomor </w:t>
      </w:r>
      <w:r>
        <w:rPr>
          <w:color w:val="000000" w:themeColor="text1"/>
        </w:rPr>
        <w:t xml:space="preserve">            </w:t>
      </w:r>
      <w:r w:rsidRPr="002F3A92">
        <w:rPr>
          <w:color w:val="000000" w:themeColor="text1"/>
        </w:rPr>
        <w:t xml:space="preserve">15 Tahun 2020. Perpol 8 Tahun 2021 merumuskan: Keadilan Restoratif </w:t>
      </w:r>
      <w:r w:rsidRPr="002F3A92">
        <w:rPr>
          <w:color w:val="000000" w:themeColor="text1"/>
        </w:rPr>
        <w:lastRenderedPageBreak/>
        <w:t xml:space="preserve">adalah penyelesaian Tindak Pidana dengan melibatkan pelaku, korban, keluarga pelaku, keluarga korban, tokoh masyarakat, tokoh agama, tokoh adat atau pemangku kepentingan untuk bersama-sama mencari penyelesaian yang adil melalui perdamaian dengan menekankan pemulihan kembali pada keadaan semula (Pasal 1, butir 3). Dalam rumusan ini secara eksplisit disebut unsur-unsur masyarakat yang harus terlibat dalam proses penegakan hukum berdasarkan keadilan </w:t>
      </w:r>
      <w:proofErr w:type="gramStart"/>
      <w:r w:rsidRPr="002F3A92">
        <w:rPr>
          <w:color w:val="000000" w:themeColor="text1"/>
        </w:rPr>
        <w:t xml:space="preserve">restoratif, </w:t>
      </w:r>
      <w:r>
        <w:rPr>
          <w:color w:val="000000" w:themeColor="text1"/>
        </w:rPr>
        <w:t xml:space="preserve">  </w:t>
      </w:r>
      <w:proofErr w:type="gramEnd"/>
      <w:r>
        <w:rPr>
          <w:color w:val="000000" w:themeColor="text1"/>
        </w:rPr>
        <w:t xml:space="preserve">          </w:t>
      </w:r>
      <w:r w:rsidRPr="002F3A92">
        <w:rPr>
          <w:color w:val="000000" w:themeColor="text1"/>
        </w:rPr>
        <w:t>di samping keluarga pelaku dan keluarga korban, yaitu: “tokoh masyarakat, tokoh agama, tokoh adat atau pelaku kepentingan.” Frasa tersebut masih ditambahkan lagi: “untuk bersama-sama mencari penyelesaian yang adil melalui perdamaian dengan menekankan pemulihan kembali pada keadaan semula.” Namun jika kita cermati pada seluruh ketentuan yang ada di dalam Peraturan ini, sama sekali tidak ada frasa yang mengatur perlunya keterlibatan masyarakat seperti yang tercantum dalam pengertian keadilan restoratif tersebut.</w:t>
      </w:r>
    </w:p>
    <w:p w14:paraId="0618A588" w14:textId="77777777" w:rsidR="002725CD" w:rsidRPr="002F3A92" w:rsidRDefault="002725CD">
      <w:pPr>
        <w:pStyle w:val="NormalWeb"/>
        <w:numPr>
          <w:ilvl w:val="0"/>
          <w:numId w:val="45"/>
        </w:numPr>
        <w:spacing w:before="0" w:beforeAutospacing="0" w:after="0" w:afterAutospacing="0" w:line="360" w:lineRule="auto"/>
        <w:ind w:left="851" w:hanging="283"/>
        <w:jc w:val="both"/>
        <w:rPr>
          <w:color w:val="000000" w:themeColor="text1"/>
        </w:rPr>
      </w:pPr>
      <w:r w:rsidRPr="002F3A92">
        <w:rPr>
          <w:color w:val="000000" w:themeColor="text1"/>
        </w:rPr>
        <w:t xml:space="preserve">Waktu penghentian perkara. Sebagaimana diuraikan dalam Pasal 2, penanganan tindak pidana berdasarkan keadilan restoratif dilaksanakan pada kegiatan; </w:t>
      </w:r>
      <w:proofErr w:type="gramStart"/>
      <w:r w:rsidRPr="002F3A92">
        <w:rPr>
          <w:color w:val="000000" w:themeColor="text1"/>
        </w:rPr>
        <w:t>a.penyelenggaraan</w:t>
      </w:r>
      <w:proofErr w:type="gramEnd"/>
      <w:r w:rsidRPr="002F3A92">
        <w:rPr>
          <w:color w:val="000000" w:themeColor="text1"/>
        </w:rPr>
        <w:t xml:space="preserve"> fungsi Reserse Kriminal (dapat diselesaikan tindak pidana ringan); b.penyelidikan, dan c.penyidikan. </w:t>
      </w:r>
    </w:p>
    <w:p w14:paraId="7A93092D" w14:textId="77777777" w:rsidR="002725CD" w:rsidRPr="002F3A92" w:rsidRDefault="002725CD">
      <w:pPr>
        <w:pStyle w:val="NormalWeb"/>
        <w:numPr>
          <w:ilvl w:val="0"/>
          <w:numId w:val="45"/>
        </w:numPr>
        <w:spacing w:before="0" w:beforeAutospacing="0" w:after="0" w:afterAutospacing="0" w:line="360" w:lineRule="auto"/>
        <w:ind w:left="851" w:hanging="283"/>
        <w:jc w:val="both"/>
        <w:rPr>
          <w:color w:val="000000" w:themeColor="text1"/>
        </w:rPr>
      </w:pPr>
      <w:r w:rsidRPr="002F3A92">
        <w:rPr>
          <w:color w:val="000000" w:themeColor="text1"/>
        </w:rPr>
        <w:t xml:space="preserve">Persyaratan berlakunya keadilan restoratif dalam Peraturan ini disebutkan harus memenuhi 2 (dua) syarat: umum dan khusus. Syarat umum meliputi: syarat materiil dan formil. Sedangkan syarat khusus, hanya berlaku untuk tindak pidana terkait: ITE (informasi dan transaksi elektronik), narkoba dan lalu lintas. Syarat Materiil, sebagaimana disebutkan dalam Pasal 5, meliputi: </w:t>
      </w:r>
      <w:proofErr w:type="gramStart"/>
      <w:r w:rsidRPr="002F3A92">
        <w:rPr>
          <w:color w:val="000000" w:themeColor="text1"/>
        </w:rPr>
        <w:t>a.Tidak</w:t>
      </w:r>
      <w:proofErr w:type="gramEnd"/>
      <w:r w:rsidRPr="002F3A92">
        <w:rPr>
          <w:color w:val="000000" w:themeColor="text1"/>
        </w:rPr>
        <w:t xml:space="preserve"> menimbulkan keresahan dan/atau penolakan dari masyarakat; b.Tidak berdampak konflik sosial; c.Tidak berpotensi memecah</w:t>
      </w:r>
      <w:r>
        <w:rPr>
          <w:color w:val="000000" w:themeColor="text1"/>
        </w:rPr>
        <w:t xml:space="preserve"> </w:t>
      </w:r>
      <w:r w:rsidRPr="002F3A92">
        <w:rPr>
          <w:color w:val="000000" w:themeColor="text1"/>
        </w:rPr>
        <w:t xml:space="preserve">belah bangsa; d.Tidak bersifat radikalisme dan separatisme; e.Bukan pelaku pengulangan tindak pidana berdasarkan putusan pengadilan; f.Bukan tindak pidana terorisme, tindak pidana terhadap keamanan Negara, tindak pidana korupsi dan tindak pidana terhadap nyawa orang. Sementara itu, yang dimaksud dengan persyaratan formil, </w:t>
      </w:r>
      <w:r w:rsidRPr="002F3A92">
        <w:rPr>
          <w:color w:val="000000" w:themeColor="text1"/>
        </w:rPr>
        <w:lastRenderedPageBreak/>
        <w:t xml:space="preserve">sebagaimana diatur dalam Pasal 6, yaitu: </w:t>
      </w:r>
      <w:proofErr w:type="gramStart"/>
      <w:r w:rsidRPr="002F3A92">
        <w:rPr>
          <w:color w:val="000000" w:themeColor="text1"/>
        </w:rPr>
        <w:t>a.Perdamaian</w:t>
      </w:r>
      <w:proofErr w:type="gramEnd"/>
      <w:r w:rsidRPr="002F3A92">
        <w:rPr>
          <w:color w:val="000000" w:themeColor="text1"/>
        </w:rPr>
        <w:t xml:space="preserve"> dari kedua belah pihak, kecuali untuk tindak pidana narkoba; b.Pemenuhan hak-hak korban dan tanggungjawab pelaku, kecuali untuk tindak pidana narkoba. Yang dimaksud dengan pemenuhan hak-hak korban, berupa: mengembalikan barang, mengganti kerugian, menggantikan biaya yang ditimbulkan dari akibat tindak pidana, atau mengganti kerusakan yang ditimbulkan akibat tindak pidana.</w:t>
      </w:r>
    </w:p>
    <w:p w14:paraId="75D3FB15" w14:textId="77777777" w:rsidR="002725CD" w:rsidRPr="002F3A92" w:rsidRDefault="002725CD">
      <w:pPr>
        <w:pStyle w:val="NormalWeb"/>
        <w:numPr>
          <w:ilvl w:val="0"/>
          <w:numId w:val="45"/>
        </w:numPr>
        <w:spacing w:before="0" w:beforeAutospacing="0" w:after="0" w:afterAutospacing="0" w:line="360" w:lineRule="auto"/>
        <w:ind w:left="851" w:hanging="283"/>
        <w:jc w:val="both"/>
        <w:rPr>
          <w:color w:val="000000" w:themeColor="text1"/>
        </w:rPr>
      </w:pPr>
      <w:r w:rsidRPr="002F3A92">
        <w:rPr>
          <w:color w:val="000000" w:themeColor="text1"/>
        </w:rPr>
        <w:t xml:space="preserve">Tata cara. Tata cara penyelesaian tindak pidana, diatur tersendiri dalam bab tata cara. Penyelesaian tindak pidana ringan berdasarkan keadilan restoratif dimulai dengan pengajuan surat permohonan tertulis pelaku, korban, keluarga pelaku, atau keluarga kepada Kapolsek dan Kapolres. Surat permohonan dimaksud dilengkapi dengan surat pernyataan perdamaian dan bukti telah dilakukan pemulihan hak korban. Berdasarkan surat permohonan tersebut petugas; </w:t>
      </w:r>
      <w:proofErr w:type="gramStart"/>
      <w:r w:rsidRPr="002F3A92">
        <w:rPr>
          <w:color w:val="000000" w:themeColor="text1"/>
        </w:rPr>
        <w:t>a.mengundang</w:t>
      </w:r>
      <w:proofErr w:type="gramEnd"/>
      <w:r w:rsidRPr="002F3A92">
        <w:rPr>
          <w:color w:val="000000" w:themeColor="text1"/>
        </w:rPr>
        <w:t xml:space="preserve"> pihak-pihak yang berkonflik; b.memfasilitasi atau memediasi antar pihak; c.membuat laporan hasil pelaksanaan mediasi; dan d.mencatat dalam buku register keadilan restoratif pemecahan masalah dan penghentian penyidikan tipiring. Untuk penghentian penyelidikan dan penyidikan, dimulai dengan surat permohonan yang dibuat oleh pelaku, korban, keluarga pelaku atau keluarga korban atau pihak lain yang terkait, dengan dilengkapi dokumen: </w:t>
      </w:r>
      <w:proofErr w:type="gramStart"/>
      <w:r w:rsidRPr="002F3A92">
        <w:rPr>
          <w:color w:val="000000" w:themeColor="text1"/>
        </w:rPr>
        <w:t>a.surat</w:t>
      </w:r>
      <w:proofErr w:type="gramEnd"/>
      <w:r w:rsidRPr="002F3A92">
        <w:rPr>
          <w:color w:val="000000" w:themeColor="text1"/>
        </w:rPr>
        <w:t xml:space="preserve"> pernyataan perdamaian; dan b. bukti telah dilakukan pemulihan hak korban. Atas dasar surat tersebut dilakukan penelitian kelengkapan dokumen, klarifikasi pada para pihak, dan serangkaian kegiatan lainnya. Jika persyaratan terpenuhi akan dilakukan penghentian perkara</w:t>
      </w:r>
    </w:p>
    <w:p w14:paraId="605438A8" w14:textId="77777777" w:rsidR="002725CD" w:rsidRPr="00C671EE" w:rsidRDefault="002725CD" w:rsidP="002725CD">
      <w:pPr>
        <w:pStyle w:val="ListParagraph"/>
        <w:tabs>
          <w:tab w:val="right" w:pos="7938"/>
        </w:tabs>
        <w:spacing w:line="360" w:lineRule="auto"/>
        <w:ind w:left="567" w:firstLine="284"/>
        <w:jc w:val="both"/>
        <w:rPr>
          <w:color w:val="000000" w:themeColor="text1"/>
        </w:rPr>
      </w:pPr>
      <w:r>
        <w:rPr>
          <w:color w:val="000000" w:themeColor="text1"/>
        </w:rPr>
        <w:t>Menurut Zulkarnaen Koto ada b</w:t>
      </w:r>
      <w:r w:rsidRPr="00C671EE">
        <w:rPr>
          <w:color w:val="000000" w:themeColor="text1"/>
        </w:rPr>
        <w:t>eberapa hambatan yang dihadapi oleh anggota Polri khususnya pengemban fungsi</w:t>
      </w:r>
      <w:r>
        <w:rPr>
          <w:color w:val="000000" w:themeColor="text1"/>
        </w:rPr>
        <w:t xml:space="preserve"> </w:t>
      </w:r>
      <w:r w:rsidRPr="00C671EE">
        <w:rPr>
          <w:color w:val="000000" w:themeColor="text1"/>
        </w:rPr>
        <w:t>penyidikan dan pembinaan masyarakat dalam menerapkan paradigma keadilan restorati</w:t>
      </w:r>
      <w:r>
        <w:rPr>
          <w:color w:val="000000" w:themeColor="text1"/>
        </w:rPr>
        <w:t xml:space="preserve">f </w:t>
      </w:r>
      <w:r w:rsidRPr="00C671EE">
        <w:rPr>
          <w:color w:val="000000" w:themeColor="text1"/>
        </w:rPr>
        <w:t xml:space="preserve">melalui </w:t>
      </w:r>
      <w:r w:rsidRPr="00C671EE">
        <w:rPr>
          <w:color w:val="000000" w:themeColor="text1"/>
        </w:rPr>
        <w:lastRenderedPageBreak/>
        <w:t>penegakan hukum berdasarkan Peraturan Kepolisian Nomor 8 Tahun 2021, antara lain, adalah:</w:t>
      </w:r>
      <w:r>
        <w:rPr>
          <w:rStyle w:val="FootnoteReference"/>
          <w:color w:val="000000" w:themeColor="text1"/>
        </w:rPr>
        <w:footnoteReference w:id="53"/>
      </w:r>
    </w:p>
    <w:p w14:paraId="1A0E71C1" w14:textId="77777777" w:rsidR="002725CD" w:rsidRPr="00C671EE" w:rsidRDefault="002725CD">
      <w:pPr>
        <w:pStyle w:val="NormalWeb"/>
        <w:numPr>
          <w:ilvl w:val="0"/>
          <w:numId w:val="56"/>
        </w:numPr>
        <w:spacing w:before="0" w:beforeAutospacing="0" w:after="0" w:afterAutospacing="0" w:line="360" w:lineRule="auto"/>
        <w:ind w:left="851" w:hanging="284"/>
        <w:jc w:val="both"/>
        <w:rPr>
          <w:color w:val="000000" w:themeColor="text1"/>
        </w:rPr>
      </w:pPr>
      <w:r w:rsidRPr="00C671EE">
        <w:rPr>
          <w:color w:val="000000" w:themeColor="text1"/>
        </w:rPr>
        <w:t>Sosialisasi yang dilakukan masih terbatas dalam peserta, bersifat normatif, belum optimal menyentuh semangat atau ruh (</w:t>
      </w:r>
      <w:r w:rsidRPr="000506B6">
        <w:rPr>
          <w:i/>
          <w:iCs/>
          <w:color w:val="000000" w:themeColor="text1"/>
        </w:rPr>
        <w:t>legal spirit</w:t>
      </w:r>
      <w:r w:rsidRPr="00C671EE">
        <w:rPr>
          <w:color w:val="000000" w:themeColor="text1"/>
        </w:rPr>
        <w:t>) dari keadilan restoratif, dan belum menginternalisasi berbagai nilai-nilai atau konsep-konsep dasar dari paradigma keadilan restoratif terhadap peserta sosialisasi.</w:t>
      </w:r>
    </w:p>
    <w:p w14:paraId="372EC218" w14:textId="77777777" w:rsidR="002725CD" w:rsidRDefault="002725CD">
      <w:pPr>
        <w:pStyle w:val="NormalWeb"/>
        <w:numPr>
          <w:ilvl w:val="0"/>
          <w:numId w:val="56"/>
        </w:numPr>
        <w:spacing w:before="0" w:beforeAutospacing="0" w:after="0" w:afterAutospacing="0" w:line="360" w:lineRule="auto"/>
        <w:ind w:left="851" w:hanging="284"/>
        <w:jc w:val="both"/>
        <w:rPr>
          <w:color w:val="000000" w:themeColor="text1"/>
        </w:rPr>
      </w:pPr>
      <w:r w:rsidRPr="00C671EE">
        <w:rPr>
          <w:color w:val="000000" w:themeColor="text1"/>
        </w:rPr>
        <w:t xml:space="preserve">Belum dipahami sepenuhnya secara benar dan tepat tentang berbagai konsep-konsep dasar keadilan restoratif. </w:t>
      </w:r>
    </w:p>
    <w:p w14:paraId="17D8E96A" w14:textId="77777777" w:rsidR="002725CD" w:rsidRPr="00C671EE" w:rsidRDefault="002725CD">
      <w:pPr>
        <w:pStyle w:val="NormalWeb"/>
        <w:numPr>
          <w:ilvl w:val="0"/>
          <w:numId w:val="56"/>
        </w:numPr>
        <w:spacing w:before="0" w:beforeAutospacing="0" w:after="0" w:afterAutospacing="0" w:line="360" w:lineRule="auto"/>
        <w:ind w:left="851" w:hanging="284"/>
        <w:jc w:val="both"/>
        <w:rPr>
          <w:color w:val="000000" w:themeColor="text1"/>
        </w:rPr>
      </w:pPr>
      <w:r w:rsidRPr="00C671EE">
        <w:rPr>
          <w:color w:val="000000" w:themeColor="text1"/>
        </w:rPr>
        <w:t xml:space="preserve">Terdapat kesulitan dalam memahami konsep hukum tentang </w:t>
      </w:r>
      <w:r w:rsidRPr="00F5672B">
        <w:rPr>
          <w:i/>
          <w:iCs/>
          <w:color w:val="000000" w:themeColor="text1"/>
        </w:rPr>
        <w:t>recidive</w:t>
      </w:r>
      <w:r w:rsidRPr="00C671EE">
        <w:rPr>
          <w:color w:val="000000" w:themeColor="text1"/>
        </w:rPr>
        <w:t>, dan mengetahui seseorang residivis atau bukan, sehingga persyaratan materil dalam Peraturan Kepolisian Nomor 8 Tahun 2021 tentang Penanganan Tindak Pidana Berdasarkan Keadilan Restoratif</w:t>
      </w:r>
      <w:r>
        <w:rPr>
          <w:color w:val="000000" w:themeColor="text1"/>
        </w:rPr>
        <w:t xml:space="preserve"> </w:t>
      </w:r>
      <w:r w:rsidRPr="00C671EE">
        <w:rPr>
          <w:color w:val="000000" w:themeColor="text1"/>
        </w:rPr>
        <w:t>menimbulkan atau berakibat penafsiran yang subyektif terhadap seseorang yang dianggap residivis, dan berpotensi merugikan karena dapat memunculkan perlakuan yang berbeda.</w:t>
      </w:r>
    </w:p>
    <w:p w14:paraId="777F410D" w14:textId="77777777" w:rsidR="002725CD" w:rsidRPr="00C671EE" w:rsidRDefault="002725CD">
      <w:pPr>
        <w:pStyle w:val="NormalWeb"/>
        <w:numPr>
          <w:ilvl w:val="0"/>
          <w:numId w:val="56"/>
        </w:numPr>
        <w:spacing w:before="0" w:beforeAutospacing="0" w:after="0" w:afterAutospacing="0" w:line="360" w:lineRule="auto"/>
        <w:ind w:left="851" w:hanging="284"/>
        <w:jc w:val="both"/>
        <w:rPr>
          <w:color w:val="000000" w:themeColor="text1"/>
        </w:rPr>
      </w:pPr>
      <w:r w:rsidRPr="00C671EE">
        <w:rPr>
          <w:color w:val="000000" w:themeColor="text1"/>
        </w:rPr>
        <w:t>Adanya pembatasan jenis tindak pidana sebagai persyaratan materiil penanganan tindak pidana berdasarkan keadilan restoratif yang dapat dilakukan oleh pengemban fungsi pembinaan masyarakat (Bhabinkamtibmas) yang dalam praktik telah berlangsung tidak hanya dilakukan atau diselenggarakan terhadap penanganan atau penyelesaian tindak pidana ringan.</w:t>
      </w:r>
    </w:p>
    <w:p w14:paraId="67EF7CBE" w14:textId="77777777" w:rsidR="002725CD" w:rsidRPr="00C671EE" w:rsidRDefault="002725CD">
      <w:pPr>
        <w:pStyle w:val="NormalWeb"/>
        <w:numPr>
          <w:ilvl w:val="0"/>
          <w:numId w:val="56"/>
        </w:numPr>
        <w:spacing w:before="0" w:beforeAutospacing="0" w:after="0" w:afterAutospacing="0" w:line="360" w:lineRule="auto"/>
        <w:ind w:left="851" w:hanging="284"/>
        <w:jc w:val="both"/>
        <w:rPr>
          <w:color w:val="000000" w:themeColor="text1"/>
        </w:rPr>
      </w:pPr>
      <w:r w:rsidRPr="00C671EE">
        <w:rPr>
          <w:color w:val="000000" w:themeColor="text1"/>
        </w:rPr>
        <w:t>Sistem pencatatan administrasi penanganan tindak pidana berdasarkan keadilan restoratif yang belum terdata dengan baik yang berpotensi terjadinya penyalahgunaan wewenang, dan tidak efektifnya pengawasan.</w:t>
      </w:r>
    </w:p>
    <w:p w14:paraId="699169F3" w14:textId="77777777" w:rsidR="002725CD" w:rsidRPr="00C671EE" w:rsidRDefault="002725CD">
      <w:pPr>
        <w:pStyle w:val="NormalWeb"/>
        <w:numPr>
          <w:ilvl w:val="0"/>
          <w:numId w:val="56"/>
        </w:numPr>
        <w:spacing w:before="0" w:beforeAutospacing="0" w:after="0" w:afterAutospacing="0" w:line="360" w:lineRule="auto"/>
        <w:ind w:left="851" w:hanging="284"/>
        <w:jc w:val="both"/>
        <w:rPr>
          <w:color w:val="000000" w:themeColor="text1"/>
        </w:rPr>
      </w:pPr>
      <w:r w:rsidRPr="00C671EE">
        <w:rPr>
          <w:color w:val="000000" w:themeColor="text1"/>
        </w:rPr>
        <w:t xml:space="preserve">Penyelidik, dan penyidik yang tidak memahami sepenuhnya peranannya dalam prosedur/mekanisme dan proses penanganan tindak pidana berdasarkan keadilan restoratif. Muncul pertanyaan, apakah penyelidik </w:t>
      </w:r>
      <w:r w:rsidRPr="00C671EE">
        <w:rPr>
          <w:color w:val="000000" w:themeColor="text1"/>
        </w:rPr>
        <w:lastRenderedPageBreak/>
        <w:t>atau penyidik bersikap/ bertindak pasif atau aktif, dan apa batas-batas atau parameter pasif atau aktif tersebut.</w:t>
      </w:r>
    </w:p>
    <w:p w14:paraId="0A9A82D2" w14:textId="77777777" w:rsidR="002725CD" w:rsidRPr="00C671EE" w:rsidRDefault="002725CD">
      <w:pPr>
        <w:pStyle w:val="NormalWeb"/>
        <w:numPr>
          <w:ilvl w:val="0"/>
          <w:numId w:val="56"/>
        </w:numPr>
        <w:spacing w:before="0" w:beforeAutospacing="0" w:after="0" w:afterAutospacing="0" w:line="360" w:lineRule="auto"/>
        <w:ind w:left="851" w:hanging="284"/>
        <w:jc w:val="both"/>
        <w:rPr>
          <w:color w:val="000000" w:themeColor="text1"/>
        </w:rPr>
      </w:pPr>
      <w:r w:rsidRPr="00C671EE">
        <w:rPr>
          <w:color w:val="000000" w:themeColor="text1"/>
        </w:rPr>
        <w:t>Tidak jarang penyelidik dan penyidik menghadapi kondisi dimana salah satu pihak biasanya pelaku/keluarganya atau kedua belah pihak datang dengan menyatakan telah terjadi perdamaian dengan menunjukkan surat kesepakatan perdamaian, tanpa mengetahui apakah kesepakatan damai tersebut merupakan hasil yang restoratif yang diperoleh dari proses yang restoratif pula.</w:t>
      </w:r>
    </w:p>
    <w:p w14:paraId="64996936" w14:textId="77777777" w:rsidR="002725CD" w:rsidRPr="00C671EE" w:rsidRDefault="002725CD">
      <w:pPr>
        <w:pStyle w:val="NormalWeb"/>
        <w:numPr>
          <w:ilvl w:val="0"/>
          <w:numId w:val="56"/>
        </w:numPr>
        <w:spacing w:before="0" w:beforeAutospacing="0" w:after="0" w:afterAutospacing="0" w:line="360" w:lineRule="auto"/>
        <w:ind w:left="851" w:hanging="284"/>
        <w:jc w:val="both"/>
        <w:rPr>
          <w:color w:val="000000" w:themeColor="text1"/>
        </w:rPr>
      </w:pPr>
      <w:r w:rsidRPr="00C671EE">
        <w:rPr>
          <w:color w:val="000000" w:themeColor="text1"/>
        </w:rPr>
        <w:t>Keseriusan atau respek terhadap penerapan keadilan restoratif dalam penanganan tindak pidana kadang/berpotensi dipengaruhi: a. Kedekatan para pihak terutama pelaku/keluarganya dengan anggota atau pimpinan Kepolisian atau terdapat relasi atau hubungan baik antara pelaku/ keluarganya dengan Polisi; b. Potensi keuntungan finansial yang akan diperoleh oleh petugas Polisi.</w:t>
      </w:r>
    </w:p>
    <w:p w14:paraId="6C661BEC" w14:textId="77777777" w:rsidR="002725CD" w:rsidRPr="00C671EE" w:rsidRDefault="002725CD">
      <w:pPr>
        <w:pStyle w:val="NormalWeb"/>
        <w:numPr>
          <w:ilvl w:val="0"/>
          <w:numId w:val="56"/>
        </w:numPr>
        <w:spacing w:before="0" w:beforeAutospacing="0" w:after="0" w:afterAutospacing="0" w:line="360" w:lineRule="auto"/>
        <w:ind w:left="851" w:hanging="284"/>
        <w:jc w:val="both"/>
        <w:rPr>
          <w:color w:val="000000" w:themeColor="text1"/>
        </w:rPr>
      </w:pPr>
      <w:r w:rsidRPr="00C671EE">
        <w:rPr>
          <w:color w:val="000000" w:themeColor="text1"/>
        </w:rPr>
        <w:t>Peraturan Kepolisian Nomor 8 Tahun 2021 tentang Penanganan Tindak Pidana Berdasarkan Keadilan Restoratif belum diketahui dan tersosialisasi dengan baik kepada masyarakat maupun advokat yang memunculkan kecurigaan terhadap Kepolisian terkait pelaksanaan penanganan tindak pidana berdasarkan keadilan restoratif.</w:t>
      </w:r>
    </w:p>
    <w:p w14:paraId="244A2EBD" w14:textId="77777777" w:rsidR="002725CD" w:rsidRDefault="002725CD" w:rsidP="002725CD">
      <w:pPr>
        <w:pStyle w:val="ListParagraph"/>
        <w:tabs>
          <w:tab w:val="right" w:pos="7938"/>
        </w:tabs>
        <w:spacing w:line="360" w:lineRule="auto"/>
        <w:ind w:left="567" w:firstLine="284"/>
        <w:jc w:val="both"/>
        <w:rPr>
          <w:color w:val="000000" w:themeColor="text1"/>
        </w:rPr>
      </w:pPr>
      <w:r w:rsidRPr="001F63AA">
        <w:rPr>
          <w:color w:val="000000" w:themeColor="text1"/>
        </w:rPr>
        <w:t xml:space="preserve">Penanggulangan </w:t>
      </w:r>
      <w:r>
        <w:rPr>
          <w:color w:val="000000" w:themeColor="text1"/>
        </w:rPr>
        <w:t>kebijakan non-penal oleh Polri bisa dilaksanakan melalui fungsi preventif yang diemban oleh Samapta Polri dalam hal ini unit Patroli, Adapun p</w:t>
      </w:r>
      <w:r w:rsidRPr="001F63AA">
        <w:rPr>
          <w:color w:val="000000" w:themeColor="text1"/>
        </w:rPr>
        <w:t xml:space="preserve">elaksanaan </w:t>
      </w:r>
      <w:r>
        <w:rPr>
          <w:color w:val="000000" w:themeColor="text1"/>
        </w:rPr>
        <w:t xml:space="preserve">tugas patroli diatur dalam </w:t>
      </w:r>
      <w:r w:rsidRPr="001F63AA">
        <w:rPr>
          <w:color w:val="000000" w:themeColor="text1"/>
        </w:rPr>
        <w:t xml:space="preserve">Peraturan Kepala Badan Pemelihara Keamanan </w:t>
      </w:r>
      <w:r>
        <w:rPr>
          <w:color w:val="000000" w:themeColor="text1"/>
        </w:rPr>
        <w:t>Polri</w:t>
      </w:r>
      <w:r w:rsidRPr="001F63AA">
        <w:rPr>
          <w:color w:val="000000" w:themeColor="text1"/>
        </w:rPr>
        <w:t xml:space="preserve"> Nomor 1 Tahun 2017 tentang Patroli</w:t>
      </w:r>
      <w:r>
        <w:rPr>
          <w:color w:val="000000" w:themeColor="text1"/>
        </w:rPr>
        <w:t xml:space="preserve">, untuk kegiatan patroli dilaksanakan melalui strategi </w:t>
      </w:r>
      <w:r w:rsidRPr="001F63AA">
        <w:rPr>
          <w:color w:val="000000" w:themeColor="text1"/>
        </w:rPr>
        <w:t>sebagai berikut:</w:t>
      </w:r>
      <w:r>
        <w:rPr>
          <w:rStyle w:val="FootnoteReference"/>
          <w:color w:val="000000" w:themeColor="text1"/>
        </w:rPr>
        <w:footnoteReference w:id="54"/>
      </w:r>
      <w:r w:rsidRPr="001F63AA">
        <w:rPr>
          <w:color w:val="000000" w:themeColor="text1"/>
        </w:rPr>
        <w:t xml:space="preserve"> </w:t>
      </w:r>
    </w:p>
    <w:p w14:paraId="4CEFC1D4" w14:textId="77777777" w:rsidR="002725CD" w:rsidRDefault="002725CD">
      <w:pPr>
        <w:pStyle w:val="NormalWeb"/>
        <w:numPr>
          <w:ilvl w:val="0"/>
          <w:numId w:val="47"/>
        </w:numPr>
        <w:spacing w:before="0" w:beforeAutospacing="0" w:after="0" w:afterAutospacing="0" w:line="360" w:lineRule="auto"/>
        <w:ind w:left="851" w:hanging="283"/>
        <w:jc w:val="both"/>
        <w:rPr>
          <w:color w:val="000000" w:themeColor="text1"/>
        </w:rPr>
      </w:pPr>
      <w:r>
        <w:rPr>
          <w:color w:val="000000" w:themeColor="text1"/>
        </w:rPr>
        <w:t>Dialogis dengan masyarakat.</w:t>
      </w:r>
    </w:p>
    <w:p w14:paraId="24EBD28F" w14:textId="77777777" w:rsidR="002725CD" w:rsidRDefault="002725CD">
      <w:pPr>
        <w:pStyle w:val="NormalWeb"/>
        <w:numPr>
          <w:ilvl w:val="0"/>
          <w:numId w:val="47"/>
        </w:numPr>
        <w:spacing w:before="0" w:beforeAutospacing="0" w:after="0" w:afterAutospacing="0" w:line="360" w:lineRule="auto"/>
        <w:ind w:left="851" w:hanging="283"/>
        <w:jc w:val="both"/>
        <w:rPr>
          <w:color w:val="000000" w:themeColor="text1"/>
        </w:rPr>
      </w:pPr>
      <w:r>
        <w:rPr>
          <w:color w:val="000000" w:themeColor="text1"/>
        </w:rPr>
        <w:t>Kemitraan dan Kerjasama dengan masyarakat.</w:t>
      </w:r>
    </w:p>
    <w:p w14:paraId="05F98B0C" w14:textId="77777777" w:rsidR="002725CD" w:rsidRDefault="002725CD">
      <w:pPr>
        <w:pStyle w:val="NormalWeb"/>
        <w:numPr>
          <w:ilvl w:val="0"/>
          <w:numId w:val="47"/>
        </w:numPr>
        <w:spacing w:before="0" w:beforeAutospacing="0" w:after="0" w:afterAutospacing="0" w:line="360" w:lineRule="auto"/>
        <w:ind w:left="851" w:hanging="283"/>
        <w:jc w:val="both"/>
        <w:rPr>
          <w:color w:val="000000" w:themeColor="text1"/>
        </w:rPr>
      </w:pPr>
      <w:r>
        <w:rPr>
          <w:color w:val="000000" w:themeColor="text1"/>
        </w:rPr>
        <w:t>Keterpaduan dengan satuan fungsi Kepolisian lainnya, potensi masyarakat, dan/atau instansi terkait lainnya.</w:t>
      </w:r>
    </w:p>
    <w:p w14:paraId="51580FB1" w14:textId="77777777" w:rsidR="002725CD" w:rsidRDefault="002725CD">
      <w:pPr>
        <w:pStyle w:val="NormalWeb"/>
        <w:numPr>
          <w:ilvl w:val="0"/>
          <w:numId w:val="47"/>
        </w:numPr>
        <w:spacing w:before="0" w:beforeAutospacing="0" w:after="0" w:afterAutospacing="0" w:line="360" w:lineRule="auto"/>
        <w:ind w:left="851" w:hanging="283"/>
        <w:jc w:val="both"/>
        <w:rPr>
          <w:color w:val="000000" w:themeColor="text1"/>
        </w:rPr>
      </w:pPr>
      <w:r>
        <w:rPr>
          <w:color w:val="000000" w:themeColor="text1"/>
        </w:rPr>
        <w:t>Memecah masalah.</w:t>
      </w:r>
    </w:p>
    <w:p w14:paraId="3A5EEC51" w14:textId="77777777" w:rsidR="002725CD" w:rsidRDefault="002725CD">
      <w:pPr>
        <w:pStyle w:val="NormalWeb"/>
        <w:numPr>
          <w:ilvl w:val="0"/>
          <w:numId w:val="47"/>
        </w:numPr>
        <w:spacing w:before="0" w:beforeAutospacing="0" w:after="0" w:afterAutospacing="0" w:line="360" w:lineRule="auto"/>
        <w:ind w:left="851" w:hanging="283"/>
        <w:jc w:val="both"/>
        <w:rPr>
          <w:color w:val="000000" w:themeColor="text1"/>
        </w:rPr>
      </w:pPr>
      <w:r>
        <w:rPr>
          <w:color w:val="000000" w:themeColor="text1"/>
        </w:rPr>
        <w:lastRenderedPageBreak/>
        <w:t>Pendekatan, perlindungan, pengayoman, pelayanan kepada masyarakat.</w:t>
      </w:r>
    </w:p>
    <w:p w14:paraId="669CB24B" w14:textId="77777777" w:rsidR="002725CD" w:rsidRDefault="002725CD">
      <w:pPr>
        <w:pStyle w:val="NormalWeb"/>
        <w:numPr>
          <w:ilvl w:val="0"/>
          <w:numId w:val="47"/>
        </w:numPr>
        <w:spacing w:before="0" w:beforeAutospacing="0" w:after="0" w:afterAutospacing="0" w:line="360" w:lineRule="auto"/>
        <w:ind w:left="851" w:hanging="283"/>
        <w:jc w:val="both"/>
        <w:rPr>
          <w:color w:val="000000" w:themeColor="text1"/>
        </w:rPr>
      </w:pPr>
      <w:r>
        <w:rPr>
          <w:color w:val="000000" w:themeColor="text1"/>
        </w:rPr>
        <w:t>Intensifikasi hubungan Polri dengan masyarakat.</w:t>
      </w:r>
    </w:p>
    <w:p w14:paraId="2470E367" w14:textId="77777777" w:rsidR="002725CD" w:rsidRDefault="002725CD">
      <w:pPr>
        <w:pStyle w:val="NormalWeb"/>
        <w:numPr>
          <w:ilvl w:val="0"/>
          <w:numId w:val="47"/>
        </w:numPr>
        <w:spacing w:before="0" w:beforeAutospacing="0" w:after="0" w:afterAutospacing="0" w:line="360" w:lineRule="auto"/>
        <w:ind w:left="851" w:hanging="283"/>
        <w:jc w:val="both"/>
        <w:rPr>
          <w:color w:val="000000" w:themeColor="text1"/>
        </w:rPr>
      </w:pPr>
      <w:r>
        <w:rPr>
          <w:color w:val="000000" w:themeColor="text1"/>
        </w:rPr>
        <w:t>Dengan proaktif mencari kesempatan untuk mencegah dan mengurangi tindak kejahatan.</w:t>
      </w:r>
    </w:p>
    <w:p w14:paraId="19D0BF6F" w14:textId="77777777" w:rsidR="002725CD" w:rsidRPr="001F63AA" w:rsidRDefault="002725CD">
      <w:pPr>
        <w:pStyle w:val="NormalWeb"/>
        <w:numPr>
          <w:ilvl w:val="0"/>
          <w:numId w:val="47"/>
        </w:numPr>
        <w:spacing w:before="0" w:beforeAutospacing="0" w:after="0" w:afterAutospacing="0" w:line="360" w:lineRule="auto"/>
        <w:ind w:left="851" w:hanging="283"/>
        <w:jc w:val="both"/>
        <w:rPr>
          <w:color w:val="000000" w:themeColor="text1"/>
        </w:rPr>
      </w:pPr>
      <w:r>
        <w:rPr>
          <w:color w:val="000000" w:themeColor="text1"/>
        </w:rPr>
        <w:t>Memanfaatkan data analisis dan evaluasi gangguan kamtibmas.</w:t>
      </w:r>
    </w:p>
    <w:p w14:paraId="784CD711" w14:textId="77777777" w:rsidR="002725CD" w:rsidRPr="00184476" w:rsidRDefault="002725CD" w:rsidP="002725CD">
      <w:pPr>
        <w:pStyle w:val="ListParagraph"/>
        <w:tabs>
          <w:tab w:val="right" w:pos="7938"/>
        </w:tabs>
        <w:spacing w:line="360" w:lineRule="auto"/>
        <w:ind w:left="567" w:firstLine="284"/>
        <w:jc w:val="both"/>
        <w:rPr>
          <w:color w:val="000000" w:themeColor="text1"/>
        </w:rPr>
      </w:pPr>
      <w:r w:rsidRPr="00184476">
        <w:rPr>
          <w:color w:val="000000" w:themeColor="text1"/>
        </w:rPr>
        <w:t>Dengan</w:t>
      </w:r>
      <w:r>
        <w:rPr>
          <w:color w:val="000000" w:themeColor="text1"/>
        </w:rPr>
        <w:t xml:space="preserve"> melihat strategi patroli di atas maka kegiatan patroli bisa diarahkan untuk melaksanakan tugas penanggulangan kejahatan melalui non-panal. Namun kemampuan personel yang bertugas belum seluruhnya mempunyai kapasitas sebagai mediator dan peraturan perundangan masih dibuat oleh Kabaharkam belum menjadi Peraturan Kapolri (Perkap) atau Peraturan Kepolisian (Perpol) sehingga belum mengikat secara internal Polri maupun Eksternal di masyarakat.</w:t>
      </w:r>
    </w:p>
    <w:p w14:paraId="36E3ADE6" w14:textId="77777777" w:rsidR="002725CD" w:rsidRPr="00A061A8" w:rsidRDefault="002725CD" w:rsidP="002725CD">
      <w:pPr>
        <w:pStyle w:val="ListParagraph"/>
        <w:tabs>
          <w:tab w:val="right" w:pos="7938"/>
        </w:tabs>
        <w:spacing w:line="360" w:lineRule="auto"/>
        <w:ind w:left="567" w:firstLine="284"/>
        <w:jc w:val="both"/>
        <w:rPr>
          <w:color w:val="000000" w:themeColor="text1"/>
        </w:rPr>
      </w:pPr>
      <w:r w:rsidRPr="001F63AA">
        <w:rPr>
          <w:color w:val="000000" w:themeColor="text1"/>
        </w:rPr>
        <w:t xml:space="preserve">Penanggulangan </w:t>
      </w:r>
      <w:r>
        <w:rPr>
          <w:color w:val="000000" w:themeColor="text1"/>
        </w:rPr>
        <w:t xml:space="preserve">kebijakan non-penal oleh Polri bisa dilaksanakan melalui fungsi preemtif yang diemban oleh Binmas Polri dalam hal ini Bhabinkamtibmas sebagai </w:t>
      </w:r>
      <w:r w:rsidRPr="00B30BB1">
        <w:rPr>
          <w:color w:val="000000" w:themeColor="text1"/>
        </w:rPr>
        <w:t xml:space="preserve">penjuru garda terdepan. Adapun pelaksanaan tugas Bhabinkamtibmas diatur dalam Peraturan Kepala Negara Republik Indonesia (Perkap) Nomor 7 Tahun 2021 tentang Bhayangkara Pembinaan Keamanan dan Ketertiban Masyarakat. Adapun </w:t>
      </w:r>
      <w:r>
        <w:rPr>
          <w:color w:val="000000" w:themeColor="text1"/>
        </w:rPr>
        <w:t xml:space="preserve">tujuan </w:t>
      </w:r>
      <w:r w:rsidRPr="00B30BB1">
        <w:rPr>
          <w:color w:val="000000" w:themeColor="text1"/>
        </w:rPr>
        <w:t xml:space="preserve">untuk dibentuknya Bhabinkamtibmas </w:t>
      </w:r>
      <w:r>
        <w:rPr>
          <w:color w:val="000000" w:themeColor="text1"/>
        </w:rPr>
        <w:t xml:space="preserve">diatur dalam Pasal 2 sebagai </w:t>
      </w:r>
      <w:proofErr w:type="gramStart"/>
      <w:r>
        <w:rPr>
          <w:color w:val="000000" w:themeColor="text1"/>
        </w:rPr>
        <w:t>berikut</w:t>
      </w:r>
      <w:r w:rsidRPr="00A061A8">
        <w:rPr>
          <w:color w:val="000000" w:themeColor="text1"/>
        </w:rPr>
        <w:t xml:space="preserve"> :</w:t>
      </w:r>
      <w:proofErr w:type="gramEnd"/>
      <w:r>
        <w:rPr>
          <w:rStyle w:val="FootnoteReference"/>
          <w:color w:val="000000" w:themeColor="text1"/>
        </w:rPr>
        <w:footnoteReference w:id="55"/>
      </w:r>
    </w:p>
    <w:p w14:paraId="57931ACF" w14:textId="77777777" w:rsidR="002725CD" w:rsidRPr="00911079" w:rsidRDefault="002725CD">
      <w:pPr>
        <w:pStyle w:val="NormalWeb"/>
        <w:numPr>
          <w:ilvl w:val="0"/>
          <w:numId w:val="48"/>
        </w:numPr>
        <w:spacing w:before="0" w:beforeAutospacing="0" w:after="0" w:afterAutospacing="0" w:line="360" w:lineRule="auto"/>
        <w:ind w:left="851" w:hanging="283"/>
        <w:jc w:val="both"/>
        <w:rPr>
          <w:color w:val="000000" w:themeColor="text1"/>
        </w:rPr>
      </w:pPr>
      <w:r w:rsidRPr="00A061A8">
        <w:t>meningkatkan partisipasi masyarakat, kesadaran</w:t>
      </w:r>
      <w:r>
        <w:t xml:space="preserve"> </w:t>
      </w:r>
      <w:r w:rsidRPr="00A061A8">
        <w:t>hukum masyarakat, serta ketaatan warga masyarakat</w:t>
      </w:r>
      <w:r>
        <w:t xml:space="preserve"> </w:t>
      </w:r>
      <w:r w:rsidRPr="00A061A8">
        <w:t>terhadap hukum dan peraturan perundang-undangan</w:t>
      </w:r>
      <w:r>
        <w:t>.</w:t>
      </w:r>
    </w:p>
    <w:p w14:paraId="41785143" w14:textId="77777777" w:rsidR="002725CD" w:rsidRPr="00A061A8" w:rsidRDefault="002725CD">
      <w:pPr>
        <w:pStyle w:val="NormalWeb"/>
        <w:numPr>
          <w:ilvl w:val="0"/>
          <w:numId w:val="48"/>
        </w:numPr>
        <w:spacing w:before="0" w:beforeAutospacing="0" w:after="0" w:afterAutospacing="0" w:line="360" w:lineRule="auto"/>
        <w:ind w:left="851" w:hanging="283"/>
        <w:jc w:val="both"/>
        <w:rPr>
          <w:color w:val="000000" w:themeColor="text1"/>
        </w:rPr>
      </w:pPr>
      <w:r>
        <w:t>Menjamin terpeliharanya Kamtibmas di lingkungan desa/kelurahan dan nama lain yang setingkat.</w:t>
      </w:r>
    </w:p>
    <w:p w14:paraId="3FD25DEB" w14:textId="77777777" w:rsidR="002725CD" w:rsidRPr="00911079" w:rsidRDefault="002725CD" w:rsidP="002725CD">
      <w:pPr>
        <w:tabs>
          <w:tab w:val="right" w:pos="7938"/>
        </w:tabs>
        <w:spacing w:line="360" w:lineRule="auto"/>
        <w:ind w:left="567"/>
        <w:jc w:val="both"/>
      </w:pPr>
      <w:r w:rsidRPr="00A85E46">
        <w:rPr>
          <w:color w:val="000000" w:themeColor="text1"/>
        </w:rPr>
        <w:t>Sedangkan</w:t>
      </w:r>
      <w:r w:rsidRPr="00911079">
        <w:t xml:space="preserve"> tugas Bhabinkamtibmas diatur dalam Pasal 3 sebagai berikut:</w:t>
      </w:r>
    </w:p>
    <w:p w14:paraId="0469CD67" w14:textId="77777777" w:rsidR="002725CD" w:rsidRPr="00911079" w:rsidRDefault="002725CD">
      <w:pPr>
        <w:pStyle w:val="NormalWeb"/>
        <w:numPr>
          <w:ilvl w:val="0"/>
          <w:numId w:val="49"/>
        </w:numPr>
        <w:spacing w:before="0" w:beforeAutospacing="0" w:after="0" w:afterAutospacing="0" w:line="360" w:lineRule="auto"/>
        <w:ind w:left="851" w:hanging="283"/>
        <w:jc w:val="both"/>
        <w:rPr>
          <w:color w:val="000000" w:themeColor="text1"/>
        </w:rPr>
      </w:pPr>
      <w:r w:rsidRPr="00911079">
        <w:t>melakukan pembinaan masyarakat</w:t>
      </w:r>
      <w:r>
        <w:t>.</w:t>
      </w:r>
    </w:p>
    <w:p w14:paraId="69F99167" w14:textId="77777777" w:rsidR="002725CD" w:rsidRPr="00911079" w:rsidRDefault="002725CD">
      <w:pPr>
        <w:pStyle w:val="NormalWeb"/>
        <w:numPr>
          <w:ilvl w:val="0"/>
          <w:numId w:val="49"/>
        </w:numPr>
        <w:spacing w:line="360" w:lineRule="auto"/>
        <w:ind w:left="851" w:hanging="283"/>
        <w:jc w:val="both"/>
        <w:rPr>
          <w:color w:val="000000" w:themeColor="text1"/>
        </w:rPr>
      </w:pPr>
      <w:r w:rsidRPr="00911079">
        <w:rPr>
          <w:color w:val="000000" w:themeColor="text1"/>
        </w:rPr>
        <w:t>menghimpun informasi dan pendapat masyarakat</w:t>
      </w:r>
      <w:r>
        <w:rPr>
          <w:color w:val="000000" w:themeColor="text1"/>
        </w:rPr>
        <w:t xml:space="preserve"> </w:t>
      </w:r>
      <w:r w:rsidRPr="00911079">
        <w:rPr>
          <w:color w:val="000000" w:themeColor="text1"/>
        </w:rPr>
        <w:t xml:space="preserve">untuk memperoleh masukan atas berbagai isu </w:t>
      </w:r>
      <w:r>
        <w:rPr>
          <w:color w:val="000000" w:themeColor="text1"/>
        </w:rPr>
        <w:t>t</w:t>
      </w:r>
      <w:r w:rsidRPr="00911079">
        <w:rPr>
          <w:color w:val="000000" w:themeColor="text1"/>
        </w:rPr>
        <w:t xml:space="preserve">entang penyelenggaraan fungsi dan tugas </w:t>
      </w:r>
      <w:r w:rsidRPr="00911079">
        <w:rPr>
          <w:color w:val="000000" w:themeColor="text1"/>
        </w:rPr>
        <w:lastRenderedPageBreak/>
        <w:t>pelayanan Kepolisian serta permasalahan yang berkembang di masyarakat.</w:t>
      </w:r>
    </w:p>
    <w:p w14:paraId="264C03F9" w14:textId="77777777" w:rsidR="002725CD" w:rsidRPr="00911079" w:rsidRDefault="002725CD">
      <w:pPr>
        <w:pStyle w:val="NormalWeb"/>
        <w:numPr>
          <w:ilvl w:val="0"/>
          <w:numId w:val="49"/>
        </w:numPr>
        <w:spacing w:before="0" w:beforeAutospacing="0" w:after="0" w:afterAutospacing="0" w:line="360" w:lineRule="auto"/>
        <w:ind w:left="851" w:hanging="283"/>
        <w:jc w:val="both"/>
        <w:rPr>
          <w:color w:val="000000" w:themeColor="text1"/>
        </w:rPr>
      </w:pPr>
      <w:r w:rsidRPr="00911079">
        <w:t>menghimpun informasi dan pendapat masyarakat untuk memperoleh masukan atas berbagai isu entang penyelenggaraan fungsi dan tugas pelayanan kepolisian serta permasalahan yang berkembang di masyarakat</w:t>
      </w:r>
      <w:r>
        <w:t>.</w:t>
      </w:r>
    </w:p>
    <w:p w14:paraId="4D411BFB" w14:textId="77777777" w:rsidR="002725CD" w:rsidRPr="00911079" w:rsidRDefault="002725CD">
      <w:pPr>
        <w:pStyle w:val="NormalWeb"/>
        <w:numPr>
          <w:ilvl w:val="0"/>
          <w:numId w:val="49"/>
        </w:numPr>
        <w:spacing w:before="0" w:beforeAutospacing="0" w:after="0" w:afterAutospacing="0" w:line="360" w:lineRule="auto"/>
        <w:ind w:left="851" w:hanging="283"/>
        <w:jc w:val="both"/>
        <w:rPr>
          <w:color w:val="000000" w:themeColor="text1"/>
        </w:rPr>
      </w:pPr>
      <w:r w:rsidRPr="00911079">
        <w:rPr>
          <w:color w:val="000000" w:themeColor="text1"/>
        </w:rPr>
        <w:t>melayani kepentingan warga masyarakat untuk sementara sebelum ditangani oleh insatansi dan/atau pihak yang wenang</w:t>
      </w:r>
      <w:r>
        <w:rPr>
          <w:color w:val="000000" w:themeColor="text1"/>
        </w:rPr>
        <w:t>.</w:t>
      </w:r>
    </w:p>
    <w:p w14:paraId="55DB52AF" w14:textId="77777777" w:rsidR="002725CD" w:rsidRPr="00911079" w:rsidRDefault="002725CD">
      <w:pPr>
        <w:pStyle w:val="NormalWeb"/>
        <w:numPr>
          <w:ilvl w:val="0"/>
          <w:numId w:val="49"/>
        </w:numPr>
        <w:spacing w:before="0" w:beforeAutospacing="0" w:after="0" w:afterAutospacing="0" w:line="360" w:lineRule="auto"/>
        <w:ind w:left="851" w:hanging="283"/>
        <w:jc w:val="both"/>
        <w:rPr>
          <w:color w:val="000000" w:themeColor="text1"/>
        </w:rPr>
      </w:pPr>
      <w:r w:rsidRPr="00911079">
        <w:rPr>
          <w:color w:val="000000" w:themeColor="text1"/>
        </w:rPr>
        <w:t>membina dan melatih petugas satuan keamanan lingkungan</w:t>
      </w:r>
      <w:r>
        <w:rPr>
          <w:color w:val="000000" w:themeColor="text1"/>
        </w:rPr>
        <w:t>.</w:t>
      </w:r>
    </w:p>
    <w:p w14:paraId="59FFEFFF" w14:textId="77777777" w:rsidR="002725CD" w:rsidRPr="00911079" w:rsidRDefault="002725CD">
      <w:pPr>
        <w:pStyle w:val="NormalWeb"/>
        <w:numPr>
          <w:ilvl w:val="0"/>
          <w:numId w:val="49"/>
        </w:numPr>
        <w:spacing w:before="0" w:beforeAutospacing="0" w:after="0" w:afterAutospacing="0" w:line="360" w:lineRule="auto"/>
        <w:ind w:left="851" w:hanging="283"/>
        <w:jc w:val="both"/>
        <w:rPr>
          <w:color w:val="000000" w:themeColor="text1"/>
        </w:rPr>
      </w:pPr>
      <w:r w:rsidRPr="00911079">
        <w:rPr>
          <w:color w:val="000000" w:themeColor="text1"/>
        </w:rPr>
        <w:t>menghadiri kegiatan/ keramaian yang ada di desa/ kelurahan untuk menyampaikan pesan kamtibmas</w:t>
      </w:r>
      <w:r>
        <w:rPr>
          <w:color w:val="000000" w:themeColor="text1"/>
        </w:rPr>
        <w:t>.</w:t>
      </w:r>
    </w:p>
    <w:p w14:paraId="4AA6DD1B" w14:textId="77777777" w:rsidR="002725CD" w:rsidRPr="00911079" w:rsidRDefault="002725CD">
      <w:pPr>
        <w:pStyle w:val="NormalWeb"/>
        <w:numPr>
          <w:ilvl w:val="0"/>
          <w:numId w:val="49"/>
        </w:numPr>
        <w:spacing w:before="0" w:beforeAutospacing="0" w:after="0" w:afterAutospacing="0" w:line="360" w:lineRule="auto"/>
        <w:ind w:left="851" w:hanging="283"/>
        <w:jc w:val="both"/>
        <w:rPr>
          <w:color w:val="000000" w:themeColor="text1"/>
        </w:rPr>
      </w:pPr>
      <w:r w:rsidRPr="00911079">
        <w:rPr>
          <w:color w:val="000000" w:themeColor="text1"/>
        </w:rPr>
        <w:t>melakukan tugas perbantuan serta menggerakkan warga masyarakat untuk menanggulangi dan memulihkan keadaan apabila terjadi bencana alam dan bencana non alam, Bersama dengan aparat dan komponen masyarakat lainnya.</w:t>
      </w:r>
    </w:p>
    <w:p w14:paraId="7E7D3BFB" w14:textId="77777777" w:rsidR="002725CD" w:rsidRPr="00911079" w:rsidRDefault="002725CD">
      <w:pPr>
        <w:pStyle w:val="NormalWeb"/>
        <w:numPr>
          <w:ilvl w:val="0"/>
          <w:numId w:val="49"/>
        </w:numPr>
        <w:spacing w:before="0" w:beforeAutospacing="0" w:after="0" w:afterAutospacing="0" w:line="360" w:lineRule="auto"/>
        <w:ind w:left="851" w:hanging="283"/>
        <w:jc w:val="both"/>
        <w:rPr>
          <w:color w:val="000000" w:themeColor="text1"/>
        </w:rPr>
      </w:pPr>
      <w:r w:rsidRPr="00911079">
        <w:rPr>
          <w:color w:val="000000" w:themeColor="text1"/>
        </w:rPr>
        <w:t>Membantu satuan fungsi lain dengan penanganan atau olah tempat kejadian perkara.</w:t>
      </w:r>
    </w:p>
    <w:p w14:paraId="257310F5" w14:textId="77777777" w:rsidR="002725CD" w:rsidRPr="00A061A8" w:rsidRDefault="002725CD">
      <w:pPr>
        <w:pStyle w:val="NormalWeb"/>
        <w:numPr>
          <w:ilvl w:val="0"/>
          <w:numId w:val="49"/>
        </w:numPr>
        <w:spacing w:before="0" w:beforeAutospacing="0" w:after="0" w:afterAutospacing="0" w:line="360" w:lineRule="auto"/>
        <w:ind w:left="851" w:hanging="283"/>
        <w:jc w:val="both"/>
        <w:rPr>
          <w:color w:val="000000" w:themeColor="text1"/>
        </w:rPr>
      </w:pPr>
      <w:r>
        <w:rPr>
          <w:color w:val="000000" w:themeColor="text1"/>
        </w:rPr>
        <w:t>Melakukan deteksi dini terhadap potensi gangguan Kamtibmas.</w:t>
      </w:r>
    </w:p>
    <w:p w14:paraId="4A5E5BBF" w14:textId="77777777" w:rsidR="002725CD" w:rsidRDefault="002725CD" w:rsidP="002725CD">
      <w:pPr>
        <w:pStyle w:val="ListParagraph"/>
        <w:tabs>
          <w:tab w:val="right" w:pos="7938"/>
        </w:tabs>
        <w:spacing w:line="360" w:lineRule="auto"/>
        <w:ind w:left="567" w:firstLine="284"/>
        <w:jc w:val="both"/>
        <w:rPr>
          <w:color w:val="000000" w:themeColor="text1"/>
        </w:rPr>
      </w:pPr>
      <w:r w:rsidRPr="00184476">
        <w:rPr>
          <w:color w:val="000000" w:themeColor="text1"/>
        </w:rPr>
        <w:t>Dengan</w:t>
      </w:r>
      <w:r>
        <w:rPr>
          <w:color w:val="000000" w:themeColor="text1"/>
        </w:rPr>
        <w:t xml:space="preserve"> melihat tujuan dan tugas Bhabinkamtibmas di atas maka kegiatan Bhabinkamtibmas diarahkan untuk melaksanakan tugas penanggulangan kejahatan melalui non-penal. Namun kemampuan personel yang bertugas belum seluruhnya mempunyai kapasitas sebagai mediator dan peraturan perundangan berbentuk Peraturan Kapolri (Perkap) sehingga hanya mengikat kedalam internal Polri dan belum mengikat Eksternal di masyarakat.</w:t>
      </w:r>
    </w:p>
    <w:p w14:paraId="5AA1346E" w14:textId="77777777" w:rsidR="00321BCD" w:rsidRPr="00A061A8" w:rsidRDefault="00321BCD" w:rsidP="002725CD">
      <w:pPr>
        <w:pStyle w:val="ListParagraph"/>
        <w:tabs>
          <w:tab w:val="right" w:pos="7938"/>
        </w:tabs>
        <w:spacing w:line="360" w:lineRule="auto"/>
        <w:ind w:left="567" w:firstLine="284"/>
        <w:jc w:val="both"/>
        <w:rPr>
          <w:color w:val="000000" w:themeColor="text1"/>
        </w:rPr>
      </w:pPr>
    </w:p>
    <w:p w14:paraId="52DFAF77" w14:textId="278E8D79" w:rsidR="00321BCD" w:rsidRDefault="00321BCD">
      <w:pPr>
        <w:pStyle w:val="ListParagraph"/>
        <w:numPr>
          <w:ilvl w:val="0"/>
          <w:numId w:val="37"/>
        </w:numPr>
        <w:tabs>
          <w:tab w:val="right" w:pos="7938"/>
        </w:tabs>
        <w:spacing w:line="360" w:lineRule="auto"/>
        <w:ind w:left="567" w:hanging="284"/>
        <w:jc w:val="both"/>
        <w:rPr>
          <w:b/>
          <w:bCs/>
          <w:color w:val="000000" w:themeColor="text1"/>
        </w:rPr>
      </w:pPr>
      <w:r w:rsidRPr="00D22B2C">
        <w:rPr>
          <w:b/>
          <w:bCs/>
          <w:color w:val="000000" w:themeColor="text1"/>
        </w:rPr>
        <w:t xml:space="preserve">Pelaksanaan </w:t>
      </w:r>
      <w:r w:rsidR="003C4556">
        <w:rPr>
          <w:b/>
          <w:bCs/>
          <w:color w:val="000000" w:themeColor="text1"/>
        </w:rPr>
        <w:t xml:space="preserve">Penanggulangan Kejahatan Berdasarkan </w:t>
      </w:r>
      <w:r w:rsidR="003C4556" w:rsidRPr="00D22B2C">
        <w:rPr>
          <w:b/>
          <w:bCs/>
          <w:color w:val="000000" w:themeColor="text1"/>
        </w:rPr>
        <w:t xml:space="preserve">Keadilan Restoratif Dalam Tingkat Penuntutan </w:t>
      </w:r>
      <w:r w:rsidRPr="00D22B2C">
        <w:rPr>
          <w:b/>
          <w:bCs/>
          <w:color w:val="000000" w:themeColor="text1"/>
        </w:rPr>
        <w:t>Kejaksaan</w:t>
      </w:r>
      <w:r w:rsidR="003B7C77">
        <w:rPr>
          <w:b/>
          <w:bCs/>
          <w:color w:val="000000" w:themeColor="text1"/>
        </w:rPr>
        <w:t>.</w:t>
      </w:r>
    </w:p>
    <w:p w14:paraId="6A5B4417" w14:textId="34EF374C" w:rsidR="00321BCD" w:rsidRDefault="008B41DE" w:rsidP="008B41DE">
      <w:pPr>
        <w:pStyle w:val="ListParagraph"/>
        <w:tabs>
          <w:tab w:val="right" w:pos="7938"/>
        </w:tabs>
        <w:spacing w:line="360" w:lineRule="auto"/>
        <w:ind w:left="567" w:firstLine="284"/>
        <w:jc w:val="both"/>
        <w:rPr>
          <w:color w:val="000000" w:themeColor="text1"/>
        </w:rPr>
      </w:pPr>
      <w:r>
        <w:rPr>
          <w:color w:val="000000" w:themeColor="text1"/>
        </w:rPr>
        <w:t>Kejaksaan merupakan lembaga pemerintah dibidang hukum yang memiliki tugas dan fungsi untuk melaksanakan kekuasaan negara khusus dalam wilayah penuntutan. Ketentuan tentang kedudukan kejaksaan ini diatur dalam Pasal 2 ayat (1) Undang-undang Nomor 16 Tahun 2004 tentang Kejaksaan Republik Indonesia, lengkapnya sebagai berikut:</w:t>
      </w:r>
    </w:p>
    <w:p w14:paraId="3C7F1275" w14:textId="08B534CA" w:rsidR="008B41DE" w:rsidRDefault="008B41DE">
      <w:pPr>
        <w:pStyle w:val="NormalWeb"/>
        <w:numPr>
          <w:ilvl w:val="0"/>
          <w:numId w:val="69"/>
        </w:numPr>
        <w:spacing w:before="0" w:beforeAutospacing="0" w:after="0" w:afterAutospacing="0" w:line="360" w:lineRule="auto"/>
        <w:ind w:left="851" w:hanging="283"/>
        <w:jc w:val="both"/>
        <w:rPr>
          <w:color w:val="000000" w:themeColor="text1"/>
        </w:rPr>
      </w:pPr>
      <w:r>
        <w:rPr>
          <w:color w:val="000000" w:themeColor="text1"/>
        </w:rPr>
        <w:lastRenderedPageBreak/>
        <w:t>Kejaksaan RI yang selanjutnya dalam UU ini disebut Kejaksaan adalah lembaga pemerintah yang melaksanakan kekuasaan negara di bidang penuntutan serta melaksanakan kewenangan lain berdasarkan Undang-undang.</w:t>
      </w:r>
    </w:p>
    <w:p w14:paraId="6D745C72" w14:textId="7E8BFC61" w:rsidR="008B41DE" w:rsidRDefault="008B41DE">
      <w:pPr>
        <w:pStyle w:val="NormalWeb"/>
        <w:numPr>
          <w:ilvl w:val="0"/>
          <w:numId w:val="69"/>
        </w:numPr>
        <w:spacing w:before="0" w:beforeAutospacing="0" w:after="0" w:afterAutospacing="0" w:line="360" w:lineRule="auto"/>
        <w:ind w:left="851" w:hanging="283"/>
        <w:jc w:val="both"/>
        <w:rPr>
          <w:color w:val="000000" w:themeColor="text1"/>
        </w:rPr>
      </w:pPr>
      <w:r>
        <w:rPr>
          <w:color w:val="000000" w:themeColor="text1"/>
        </w:rPr>
        <w:t>Kekuasaan negara sebagaimana dimaksud pada ayat (1) dilaksanakan secara merdeka.</w:t>
      </w:r>
    </w:p>
    <w:p w14:paraId="3E9375FD" w14:textId="4534DA3F" w:rsidR="008B41DE" w:rsidRDefault="008B41DE">
      <w:pPr>
        <w:pStyle w:val="NormalWeb"/>
        <w:numPr>
          <w:ilvl w:val="0"/>
          <w:numId w:val="69"/>
        </w:numPr>
        <w:spacing w:before="0" w:beforeAutospacing="0" w:after="0" w:afterAutospacing="0" w:line="360" w:lineRule="auto"/>
        <w:ind w:left="851" w:hanging="283"/>
        <w:jc w:val="both"/>
        <w:rPr>
          <w:color w:val="000000" w:themeColor="text1"/>
        </w:rPr>
      </w:pPr>
      <w:r>
        <w:rPr>
          <w:color w:val="000000" w:themeColor="text1"/>
        </w:rPr>
        <w:t>Kejaksaan sebagaimana dimaksud pada ayat (1) adalah satu dan tidak terpisah-pisahkan.</w:t>
      </w:r>
    </w:p>
    <w:p w14:paraId="4304F95D" w14:textId="48F268B7" w:rsidR="008B41DE" w:rsidRPr="008B41DE" w:rsidRDefault="008B41DE" w:rsidP="008B41DE">
      <w:pPr>
        <w:pStyle w:val="ListParagraph"/>
        <w:tabs>
          <w:tab w:val="right" w:pos="7938"/>
        </w:tabs>
        <w:spacing w:line="360" w:lineRule="auto"/>
        <w:ind w:left="567" w:firstLine="284"/>
        <w:jc w:val="both"/>
        <w:rPr>
          <w:color w:val="000000" w:themeColor="text1"/>
        </w:rPr>
      </w:pPr>
      <w:r>
        <w:rPr>
          <w:color w:val="000000" w:themeColor="text1"/>
        </w:rPr>
        <w:t>Pasal 2 ayat (1) Undang-Undang Nomor 16 Tahun 2004 tentang Kejaksaan Republik Indonesia disebutkan bahwa, Kejaksaan Republik Indonesia yang selanjutnya dalam Undang-Undang ini disebut kejaksaan adalah lembaga pemerintah yang melaksanakan kekuasaan negara di bidang penuntutan serta kewenangan lain berdasarkan undang-undang. Kekuasaan negara di bidang penuntutan yang dimiliki Kejaksaan dilaksanakan secara merdeka.</w:t>
      </w:r>
    </w:p>
    <w:p w14:paraId="01B5EE7F" w14:textId="47C43F24" w:rsidR="0043042C" w:rsidRDefault="00ED53FD" w:rsidP="00DF6C49">
      <w:pPr>
        <w:pStyle w:val="ListParagraph"/>
        <w:tabs>
          <w:tab w:val="right" w:pos="7938"/>
        </w:tabs>
        <w:spacing w:line="360" w:lineRule="auto"/>
        <w:ind w:left="567" w:firstLine="284"/>
        <w:jc w:val="both"/>
        <w:rPr>
          <w:color w:val="000000" w:themeColor="text1"/>
        </w:rPr>
      </w:pPr>
      <w:r>
        <w:rPr>
          <w:color w:val="000000" w:themeColor="text1"/>
        </w:rPr>
        <w:t>Undang-Undang Nomor 16 Tahun 2004</w:t>
      </w:r>
      <w:r w:rsidR="0077358A">
        <w:rPr>
          <w:color w:val="000000" w:themeColor="text1"/>
        </w:rPr>
        <w:t xml:space="preserve"> </w:t>
      </w:r>
      <w:r>
        <w:rPr>
          <w:color w:val="000000" w:themeColor="text1"/>
        </w:rPr>
        <w:t>tentang Kejaksaan RI</w:t>
      </w:r>
      <w:r w:rsidR="008116B1">
        <w:rPr>
          <w:color w:val="000000" w:themeColor="text1"/>
        </w:rPr>
        <w:t xml:space="preserve"> juga telah mengatur tugas dan wewenang </w:t>
      </w:r>
      <w:r w:rsidR="00AA6ED7">
        <w:rPr>
          <w:color w:val="000000" w:themeColor="text1"/>
        </w:rPr>
        <w:t>Kejaksaan sebagaimana ditentukan dalam Pasal 30, yaitu:</w:t>
      </w:r>
    </w:p>
    <w:p w14:paraId="24554A9C" w14:textId="2A95C104" w:rsidR="00AA6ED7" w:rsidRDefault="00AA6ED7">
      <w:pPr>
        <w:pStyle w:val="NormalWeb"/>
        <w:numPr>
          <w:ilvl w:val="0"/>
          <w:numId w:val="70"/>
        </w:numPr>
        <w:spacing w:before="0" w:beforeAutospacing="0" w:after="0" w:afterAutospacing="0" w:line="360" w:lineRule="auto"/>
        <w:ind w:left="851" w:hanging="283"/>
        <w:jc w:val="both"/>
        <w:rPr>
          <w:color w:val="000000" w:themeColor="text1"/>
        </w:rPr>
      </w:pPr>
      <w:r>
        <w:rPr>
          <w:color w:val="000000" w:themeColor="text1"/>
        </w:rPr>
        <w:t>Di bidang pidana, kejaksaan mempunyai tugas dan wewenang:</w:t>
      </w:r>
    </w:p>
    <w:p w14:paraId="76A2B8AF" w14:textId="0E1E435D" w:rsidR="00AA6ED7" w:rsidRDefault="00AA6ED7">
      <w:pPr>
        <w:pStyle w:val="NormalWeb"/>
        <w:numPr>
          <w:ilvl w:val="0"/>
          <w:numId w:val="71"/>
        </w:numPr>
        <w:spacing w:before="0" w:beforeAutospacing="0" w:after="0" w:afterAutospacing="0" w:line="360" w:lineRule="auto"/>
        <w:ind w:left="1134" w:hanging="283"/>
        <w:jc w:val="both"/>
        <w:rPr>
          <w:color w:val="000000" w:themeColor="text1"/>
        </w:rPr>
      </w:pPr>
      <w:r>
        <w:rPr>
          <w:color w:val="000000" w:themeColor="text1"/>
        </w:rPr>
        <w:t>Melakukan penuntutan.</w:t>
      </w:r>
    </w:p>
    <w:p w14:paraId="525ACC12" w14:textId="727F2012" w:rsidR="00AA6ED7" w:rsidRDefault="00AA6ED7">
      <w:pPr>
        <w:pStyle w:val="NormalWeb"/>
        <w:numPr>
          <w:ilvl w:val="0"/>
          <w:numId w:val="71"/>
        </w:numPr>
        <w:spacing w:before="0" w:beforeAutospacing="0" w:after="0" w:afterAutospacing="0" w:line="360" w:lineRule="auto"/>
        <w:ind w:left="1134" w:hanging="283"/>
        <w:jc w:val="both"/>
        <w:rPr>
          <w:color w:val="000000" w:themeColor="text1"/>
        </w:rPr>
      </w:pPr>
      <w:r>
        <w:rPr>
          <w:color w:val="000000" w:themeColor="text1"/>
        </w:rPr>
        <w:t>Melaksanakan penetapan hakim dan putusan pengadilan yang telah memperoleh kekuatan hukum tetap.</w:t>
      </w:r>
    </w:p>
    <w:p w14:paraId="63630415" w14:textId="355A541F" w:rsidR="00AA6ED7" w:rsidRDefault="00AA6ED7">
      <w:pPr>
        <w:pStyle w:val="NormalWeb"/>
        <w:numPr>
          <w:ilvl w:val="0"/>
          <w:numId w:val="71"/>
        </w:numPr>
        <w:spacing w:before="0" w:beforeAutospacing="0" w:after="0" w:afterAutospacing="0" w:line="360" w:lineRule="auto"/>
        <w:ind w:left="1134" w:hanging="283"/>
        <w:jc w:val="both"/>
        <w:rPr>
          <w:color w:val="000000" w:themeColor="text1"/>
        </w:rPr>
      </w:pPr>
      <w:r>
        <w:rPr>
          <w:color w:val="000000" w:themeColor="text1"/>
        </w:rPr>
        <w:t>Melakukan pengawasan terhadap pelaksanaan putusan pidana bersyarat, putusan pidana pengawasan, dan keputusan bersyarat.</w:t>
      </w:r>
    </w:p>
    <w:p w14:paraId="4672ADEE" w14:textId="43A58B20" w:rsidR="00AA6ED7" w:rsidRDefault="00AA6ED7">
      <w:pPr>
        <w:pStyle w:val="NormalWeb"/>
        <w:numPr>
          <w:ilvl w:val="0"/>
          <w:numId w:val="71"/>
        </w:numPr>
        <w:spacing w:before="0" w:beforeAutospacing="0" w:after="0" w:afterAutospacing="0" w:line="360" w:lineRule="auto"/>
        <w:ind w:left="1134" w:hanging="283"/>
        <w:jc w:val="both"/>
        <w:rPr>
          <w:color w:val="000000" w:themeColor="text1"/>
        </w:rPr>
      </w:pPr>
      <w:r>
        <w:rPr>
          <w:color w:val="000000" w:themeColor="text1"/>
        </w:rPr>
        <w:t>Melaksanakan penyidikan terhadap tindak pidana tertentu berdasarkan Undang-Undang.</w:t>
      </w:r>
    </w:p>
    <w:p w14:paraId="1962321C" w14:textId="4D02D415" w:rsidR="00AA6ED7" w:rsidRDefault="00AA6ED7">
      <w:pPr>
        <w:pStyle w:val="NormalWeb"/>
        <w:numPr>
          <w:ilvl w:val="0"/>
          <w:numId w:val="71"/>
        </w:numPr>
        <w:spacing w:before="0" w:beforeAutospacing="0" w:after="0" w:afterAutospacing="0" w:line="360" w:lineRule="auto"/>
        <w:ind w:left="1134" w:hanging="283"/>
        <w:jc w:val="both"/>
        <w:rPr>
          <w:color w:val="000000" w:themeColor="text1"/>
        </w:rPr>
      </w:pPr>
      <w:r>
        <w:rPr>
          <w:color w:val="000000" w:themeColor="text1"/>
        </w:rPr>
        <w:t>Melengkapi berkas perkara tertentu dan untuk itu dapat melakukan pemeriksaan tambahan sebelum dilimpahkan ke pengadilan yang dalam pelaksanaanya dikoordinasikan dengan penyidik.</w:t>
      </w:r>
    </w:p>
    <w:p w14:paraId="691921B4" w14:textId="71ACA4FE" w:rsidR="00AA6ED7" w:rsidRDefault="00AA6ED7">
      <w:pPr>
        <w:pStyle w:val="NormalWeb"/>
        <w:numPr>
          <w:ilvl w:val="0"/>
          <w:numId w:val="70"/>
        </w:numPr>
        <w:spacing w:before="0" w:beforeAutospacing="0" w:after="0" w:afterAutospacing="0" w:line="360" w:lineRule="auto"/>
        <w:ind w:left="851" w:hanging="283"/>
        <w:jc w:val="both"/>
        <w:rPr>
          <w:color w:val="000000" w:themeColor="text1"/>
        </w:rPr>
      </w:pPr>
      <w:r>
        <w:rPr>
          <w:color w:val="000000" w:themeColor="text1"/>
        </w:rPr>
        <w:t xml:space="preserve">Di bidang perdata dan tata usaha negara, </w:t>
      </w:r>
      <w:r w:rsidR="00022385">
        <w:rPr>
          <w:color w:val="000000" w:themeColor="text1"/>
        </w:rPr>
        <w:t xml:space="preserve">Kejaksaan </w:t>
      </w:r>
      <w:r>
        <w:rPr>
          <w:color w:val="000000" w:themeColor="text1"/>
        </w:rPr>
        <w:t>dengan kuasa khusus dapat bertindak di dalam maupun di luar pengadilan untuk dan atas nama negara atau pemerintah.</w:t>
      </w:r>
    </w:p>
    <w:p w14:paraId="5515D076" w14:textId="228D0F6B" w:rsidR="00AA6ED7" w:rsidRDefault="00AA6ED7">
      <w:pPr>
        <w:pStyle w:val="NormalWeb"/>
        <w:numPr>
          <w:ilvl w:val="0"/>
          <w:numId w:val="70"/>
        </w:numPr>
        <w:spacing w:before="0" w:beforeAutospacing="0" w:after="0" w:afterAutospacing="0" w:line="360" w:lineRule="auto"/>
        <w:ind w:left="851" w:hanging="283"/>
        <w:jc w:val="both"/>
        <w:rPr>
          <w:color w:val="000000" w:themeColor="text1"/>
        </w:rPr>
      </w:pPr>
      <w:r>
        <w:rPr>
          <w:color w:val="000000" w:themeColor="text1"/>
        </w:rPr>
        <w:lastRenderedPageBreak/>
        <w:t xml:space="preserve">Dalam bidang ketertiban dan ketentraman umum, </w:t>
      </w:r>
      <w:r w:rsidR="00022385">
        <w:rPr>
          <w:color w:val="000000" w:themeColor="text1"/>
        </w:rPr>
        <w:t xml:space="preserve">Kejaksaan </w:t>
      </w:r>
      <w:r>
        <w:rPr>
          <w:color w:val="000000" w:themeColor="text1"/>
        </w:rPr>
        <w:t>turut menyelenggarakan kegiatan:</w:t>
      </w:r>
    </w:p>
    <w:p w14:paraId="7929E08E" w14:textId="1D524F32" w:rsidR="008116B1" w:rsidRDefault="003F58B4">
      <w:pPr>
        <w:pStyle w:val="NormalWeb"/>
        <w:numPr>
          <w:ilvl w:val="0"/>
          <w:numId w:val="72"/>
        </w:numPr>
        <w:spacing w:before="0" w:beforeAutospacing="0" w:after="0" w:afterAutospacing="0" w:line="360" w:lineRule="auto"/>
        <w:ind w:left="1134" w:hanging="283"/>
        <w:jc w:val="both"/>
        <w:rPr>
          <w:color w:val="000000" w:themeColor="text1"/>
        </w:rPr>
      </w:pPr>
      <w:r>
        <w:rPr>
          <w:color w:val="000000" w:themeColor="text1"/>
        </w:rPr>
        <w:t>Peningkatan kesadaran hukum masyarakat.</w:t>
      </w:r>
    </w:p>
    <w:p w14:paraId="08C2ED13" w14:textId="0AEF6715" w:rsidR="00AA6ED7" w:rsidRDefault="003F58B4">
      <w:pPr>
        <w:pStyle w:val="NormalWeb"/>
        <w:numPr>
          <w:ilvl w:val="0"/>
          <w:numId w:val="72"/>
        </w:numPr>
        <w:spacing w:before="0" w:beforeAutospacing="0" w:after="0" w:afterAutospacing="0" w:line="360" w:lineRule="auto"/>
        <w:ind w:left="1134" w:hanging="283"/>
        <w:jc w:val="both"/>
        <w:rPr>
          <w:color w:val="000000" w:themeColor="text1"/>
        </w:rPr>
      </w:pPr>
      <w:r>
        <w:rPr>
          <w:color w:val="000000" w:themeColor="text1"/>
        </w:rPr>
        <w:t>Pengamanan kebijakan penegakan hukum.</w:t>
      </w:r>
    </w:p>
    <w:p w14:paraId="2F8E2CE4" w14:textId="36F54B76" w:rsidR="003F58B4" w:rsidRDefault="003F58B4">
      <w:pPr>
        <w:pStyle w:val="NormalWeb"/>
        <w:numPr>
          <w:ilvl w:val="0"/>
          <w:numId w:val="72"/>
        </w:numPr>
        <w:spacing w:before="0" w:beforeAutospacing="0" w:after="0" w:afterAutospacing="0" w:line="360" w:lineRule="auto"/>
        <w:ind w:left="1134" w:hanging="283"/>
        <w:jc w:val="both"/>
        <w:rPr>
          <w:color w:val="000000" w:themeColor="text1"/>
        </w:rPr>
      </w:pPr>
      <w:r>
        <w:rPr>
          <w:color w:val="000000" w:themeColor="text1"/>
        </w:rPr>
        <w:t>Pengamanan peredaran barang cetakan.</w:t>
      </w:r>
    </w:p>
    <w:p w14:paraId="321B5448" w14:textId="7DFF4931" w:rsidR="003F58B4" w:rsidRDefault="003F58B4">
      <w:pPr>
        <w:pStyle w:val="NormalWeb"/>
        <w:numPr>
          <w:ilvl w:val="0"/>
          <w:numId w:val="72"/>
        </w:numPr>
        <w:spacing w:before="0" w:beforeAutospacing="0" w:after="0" w:afterAutospacing="0" w:line="360" w:lineRule="auto"/>
        <w:ind w:left="1134" w:hanging="283"/>
        <w:jc w:val="both"/>
        <w:rPr>
          <w:color w:val="000000" w:themeColor="text1"/>
        </w:rPr>
      </w:pPr>
      <w:r>
        <w:rPr>
          <w:color w:val="000000" w:themeColor="text1"/>
        </w:rPr>
        <w:t>Pengawasan aliran kepercayaan yang dapat membahayakan masyarakat dan negara.</w:t>
      </w:r>
    </w:p>
    <w:p w14:paraId="50B16552" w14:textId="1567A86B" w:rsidR="003F58B4" w:rsidRDefault="003F58B4">
      <w:pPr>
        <w:pStyle w:val="NormalWeb"/>
        <w:numPr>
          <w:ilvl w:val="0"/>
          <w:numId w:val="72"/>
        </w:numPr>
        <w:spacing w:before="0" w:beforeAutospacing="0" w:after="0" w:afterAutospacing="0" w:line="360" w:lineRule="auto"/>
        <w:ind w:left="1134" w:hanging="283"/>
        <w:jc w:val="both"/>
        <w:rPr>
          <w:color w:val="000000" w:themeColor="text1"/>
        </w:rPr>
      </w:pPr>
      <w:r>
        <w:rPr>
          <w:color w:val="000000" w:themeColor="text1"/>
        </w:rPr>
        <w:t>Pencegahan penyalahgunaan dan/atau penodaan agama.</w:t>
      </w:r>
    </w:p>
    <w:p w14:paraId="65BADD8E" w14:textId="34E2CF93" w:rsidR="003F58B4" w:rsidRDefault="003F58B4">
      <w:pPr>
        <w:pStyle w:val="NormalWeb"/>
        <w:numPr>
          <w:ilvl w:val="0"/>
          <w:numId w:val="72"/>
        </w:numPr>
        <w:spacing w:before="0" w:beforeAutospacing="0" w:after="0" w:afterAutospacing="0" w:line="360" w:lineRule="auto"/>
        <w:ind w:left="1134" w:hanging="283"/>
        <w:jc w:val="both"/>
        <w:rPr>
          <w:color w:val="000000" w:themeColor="text1"/>
        </w:rPr>
      </w:pPr>
      <w:r>
        <w:rPr>
          <w:color w:val="000000" w:themeColor="text1"/>
        </w:rPr>
        <w:t>Penelitian dan pengembangan hukum statistic kriminal.</w:t>
      </w:r>
    </w:p>
    <w:p w14:paraId="3CB485EF" w14:textId="280CFE2A" w:rsidR="003F58B4" w:rsidRDefault="003F58B4" w:rsidP="003F58B4">
      <w:pPr>
        <w:pStyle w:val="ListParagraph"/>
        <w:tabs>
          <w:tab w:val="right" w:pos="7938"/>
        </w:tabs>
        <w:spacing w:line="360" w:lineRule="auto"/>
        <w:ind w:left="567" w:firstLine="284"/>
        <w:jc w:val="both"/>
        <w:rPr>
          <w:color w:val="000000" w:themeColor="text1"/>
        </w:rPr>
      </w:pPr>
      <w:r>
        <w:rPr>
          <w:color w:val="000000" w:themeColor="text1"/>
        </w:rPr>
        <w:t>Secara garis besar wewenang penuntutan umum menurut KUHAP dapat diinventarisir sebagai berikut:</w:t>
      </w:r>
    </w:p>
    <w:p w14:paraId="544DAEFA" w14:textId="273151C3" w:rsidR="003F58B4" w:rsidRDefault="003F58B4">
      <w:pPr>
        <w:pStyle w:val="NormalWeb"/>
        <w:numPr>
          <w:ilvl w:val="0"/>
          <w:numId w:val="73"/>
        </w:numPr>
        <w:spacing w:before="0" w:beforeAutospacing="0" w:after="0" w:afterAutospacing="0" w:line="360" w:lineRule="auto"/>
        <w:ind w:left="993" w:hanging="425"/>
        <w:jc w:val="both"/>
        <w:rPr>
          <w:color w:val="000000" w:themeColor="text1"/>
        </w:rPr>
      </w:pPr>
      <w:r>
        <w:rPr>
          <w:color w:val="000000" w:themeColor="text1"/>
        </w:rPr>
        <w:t>Menerima pemberitahuan dari penyidik dalam hal penyidik telah mulai melakukan penyidikan dari suatu peristiwa yang merupakan tindak pidana (Pasal 109 ayat (1) KUHAP) dan pemberitahuan baik dari penyidik maupun penyidik PNS yang dimaksud oleh Pasal 6 ayat (1) huruf b KUHAP mengenai penyidikan dihentikan demi hukum.</w:t>
      </w:r>
    </w:p>
    <w:p w14:paraId="459E631A" w14:textId="3214DC52" w:rsidR="003F58B4" w:rsidRDefault="003F58B4">
      <w:pPr>
        <w:pStyle w:val="NormalWeb"/>
        <w:numPr>
          <w:ilvl w:val="0"/>
          <w:numId w:val="73"/>
        </w:numPr>
        <w:spacing w:before="0" w:beforeAutospacing="0" w:after="0" w:afterAutospacing="0" w:line="360" w:lineRule="auto"/>
        <w:ind w:left="993" w:hanging="425"/>
        <w:jc w:val="both"/>
        <w:rPr>
          <w:color w:val="000000" w:themeColor="text1"/>
        </w:rPr>
      </w:pPr>
      <w:r>
        <w:rPr>
          <w:color w:val="000000" w:themeColor="text1"/>
        </w:rPr>
        <w:t>Menerima berkas perkara dari penydik dalam tahap pertama dan kedua sebagaimana dimaksud dimaksud dalam Pasal 8 ayat (3) huruf a dan b KUHAP. Dalam hal Acara Pemeriksaan Singkat menerima berkas perkara langsung dari penyidik pembantu (Pasal 12 KUHAP).</w:t>
      </w:r>
    </w:p>
    <w:p w14:paraId="0C08DC5F" w14:textId="147C9319" w:rsidR="003F58B4" w:rsidRDefault="003F58B4">
      <w:pPr>
        <w:pStyle w:val="NormalWeb"/>
        <w:numPr>
          <w:ilvl w:val="0"/>
          <w:numId w:val="73"/>
        </w:numPr>
        <w:spacing w:before="0" w:beforeAutospacing="0" w:after="0" w:afterAutospacing="0" w:line="360" w:lineRule="auto"/>
        <w:ind w:left="993" w:hanging="425"/>
        <w:jc w:val="both"/>
        <w:rPr>
          <w:color w:val="000000" w:themeColor="text1"/>
        </w:rPr>
      </w:pPr>
      <w:r>
        <w:rPr>
          <w:color w:val="000000" w:themeColor="text1"/>
        </w:rPr>
        <w:t>Mengadakan prapenuntutan (Pasal 14 huruf b KUHAP) dengan memperhatikan ketentuan materi Pasal 110 ayat (3), (4) KUHAP dan Pasal 138 ayat (1) dan (2) KUHAP.</w:t>
      </w:r>
    </w:p>
    <w:p w14:paraId="1F26F48D" w14:textId="36172931" w:rsidR="003F58B4" w:rsidRDefault="003F58B4">
      <w:pPr>
        <w:pStyle w:val="NormalWeb"/>
        <w:numPr>
          <w:ilvl w:val="0"/>
          <w:numId w:val="73"/>
        </w:numPr>
        <w:spacing w:before="0" w:beforeAutospacing="0" w:after="0" w:afterAutospacing="0" w:line="360" w:lineRule="auto"/>
        <w:ind w:left="993" w:hanging="425"/>
        <w:jc w:val="both"/>
        <w:rPr>
          <w:color w:val="000000" w:themeColor="text1"/>
        </w:rPr>
      </w:pPr>
      <w:r>
        <w:rPr>
          <w:color w:val="000000" w:themeColor="text1"/>
        </w:rPr>
        <w:t>Memberikan perpanjangan penahanan (Pasal 24 ayat (2) KUHAP), melakukan penahanan dan penahanan lanjutan (Pasal 20 ayat (2) KUHAP Pasal 21 ayat (2) KUHAP, Pasal 25 KUHAP dari Pasal 29 KUHAP), melakukan penahanan rumah (Pasal 22 ayat (2) KUHAP), penahanan kota (Pasal 22 ayat (3) KUHAP), serta mengalihkan Janis penahanan (Pasal 23 KUHAP).</w:t>
      </w:r>
    </w:p>
    <w:p w14:paraId="19B3DD90" w14:textId="196AF952" w:rsidR="003F58B4" w:rsidRDefault="0077358A">
      <w:pPr>
        <w:pStyle w:val="NormalWeb"/>
        <w:numPr>
          <w:ilvl w:val="0"/>
          <w:numId w:val="73"/>
        </w:numPr>
        <w:spacing w:before="0" w:beforeAutospacing="0" w:after="0" w:afterAutospacing="0" w:line="360" w:lineRule="auto"/>
        <w:ind w:left="993" w:hanging="425"/>
        <w:jc w:val="both"/>
        <w:rPr>
          <w:color w:val="000000" w:themeColor="text1"/>
        </w:rPr>
      </w:pPr>
      <w:r>
        <w:rPr>
          <w:color w:val="000000" w:themeColor="text1"/>
        </w:rPr>
        <w:t xml:space="preserve">Atas permintaan tersangka atau terdakwa mengadakan penangguhan penahanan serta dapat mencabut penangguhan penahanan dalam hal </w:t>
      </w:r>
      <w:r>
        <w:rPr>
          <w:color w:val="000000" w:themeColor="text1"/>
        </w:rPr>
        <w:lastRenderedPageBreak/>
        <w:t>tersangka atau terdakwa melanggar syarat yang ditentukan (Pasal 131 KUHAP).</w:t>
      </w:r>
    </w:p>
    <w:p w14:paraId="609694D6" w14:textId="222F8476" w:rsidR="0077358A" w:rsidRDefault="0077358A">
      <w:pPr>
        <w:pStyle w:val="NormalWeb"/>
        <w:numPr>
          <w:ilvl w:val="0"/>
          <w:numId w:val="73"/>
        </w:numPr>
        <w:spacing w:before="0" w:beforeAutospacing="0" w:after="0" w:afterAutospacing="0" w:line="360" w:lineRule="auto"/>
        <w:ind w:left="993" w:hanging="425"/>
        <w:jc w:val="both"/>
        <w:rPr>
          <w:color w:val="000000" w:themeColor="text1"/>
        </w:rPr>
      </w:pPr>
      <w:r>
        <w:rPr>
          <w:color w:val="000000" w:themeColor="text1"/>
        </w:rPr>
        <w:t>Mengadakan penjua</w:t>
      </w:r>
      <w:r w:rsidR="001C3825">
        <w:rPr>
          <w:color w:val="000000" w:themeColor="text1"/>
        </w:rPr>
        <w:t>l</w:t>
      </w:r>
      <w:r>
        <w:rPr>
          <w:color w:val="000000" w:themeColor="text1"/>
        </w:rPr>
        <w:t>an lelang benda sitaan yang lekas rusak atau membahayakan karena tidak mungkin untuk disimpan sampai putusan pengadilan terhadap perkara itu memperoleh kekuatan hukum tetap, atau mengamankannya dengan disaksikan oleh tersangka dan kuasanya (Pasal 45 ayat (1) KUHAP).</w:t>
      </w:r>
    </w:p>
    <w:p w14:paraId="53944039" w14:textId="1B957F0E" w:rsidR="0077358A" w:rsidRDefault="0077358A">
      <w:pPr>
        <w:pStyle w:val="NormalWeb"/>
        <w:numPr>
          <w:ilvl w:val="0"/>
          <w:numId w:val="73"/>
        </w:numPr>
        <w:spacing w:before="0" w:beforeAutospacing="0" w:after="0" w:afterAutospacing="0" w:line="360" w:lineRule="auto"/>
        <w:ind w:left="993" w:hanging="425"/>
        <w:jc w:val="both"/>
        <w:rPr>
          <w:color w:val="000000" w:themeColor="text1"/>
        </w:rPr>
      </w:pPr>
      <w:r>
        <w:rPr>
          <w:color w:val="000000" w:themeColor="text1"/>
        </w:rPr>
        <w:t>Melarang atau mengurangi kebebasan hubungan antara penasihat hukum dengan tersangka sebagai akibat disalahgunakan hak (Pasal 70 ayat (4) KUHAP), mengawasi hubungan antara penasihat hukum dengan tersangka tanpa mendengar isi pembicaraan (Pasal 71 ayat (1) KUHAP) dan dalam hal kejahatan terhadap keamanan negara</w:t>
      </w:r>
      <w:r w:rsidR="003451A2">
        <w:rPr>
          <w:color w:val="000000" w:themeColor="text1"/>
        </w:rPr>
        <w:t xml:space="preserve"> dapat mendengar isi pembicaraan tersebut (Pasatl 71 ayat (2) KUHAP). Pengurangan kebebasan hubungan natara penasihat hukum dan tersangka tersebut dilarang apabila perkara telah dilimpahkan penuntut umum ke pengadilan negeri untuk disidangkan (Pasal 74 KUHAP).</w:t>
      </w:r>
    </w:p>
    <w:p w14:paraId="6A5E53F0" w14:textId="0CB6B571" w:rsidR="003451A2" w:rsidRDefault="003451A2">
      <w:pPr>
        <w:pStyle w:val="NormalWeb"/>
        <w:numPr>
          <w:ilvl w:val="0"/>
          <w:numId w:val="73"/>
        </w:numPr>
        <w:spacing w:before="0" w:beforeAutospacing="0" w:after="0" w:afterAutospacing="0" w:line="360" w:lineRule="auto"/>
        <w:ind w:left="993" w:hanging="425"/>
        <w:jc w:val="both"/>
        <w:rPr>
          <w:color w:val="000000" w:themeColor="text1"/>
        </w:rPr>
      </w:pPr>
      <w:r>
        <w:rPr>
          <w:color w:val="000000" w:themeColor="text1"/>
        </w:rPr>
        <w:t xml:space="preserve">Meminta dilakukan praperadilan kepada Ketua Pengadilan Negeri untuk memeriksa sah </w:t>
      </w:r>
      <w:r w:rsidR="009402B0">
        <w:rPr>
          <w:color w:val="000000" w:themeColor="text1"/>
        </w:rPr>
        <w:t>atau tidaknya suatu penghentian penyidikan oleh penyidik (Pasal 80 KUHAP). Maksud pasal 80 ini adalah untuk menegakkan hukum, keadilan dan kebenaran melalui sarana pengawasan sarana horizontal.</w:t>
      </w:r>
    </w:p>
    <w:p w14:paraId="7B96CF45" w14:textId="1FA52F6F" w:rsidR="009402B0" w:rsidRDefault="009402B0">
      <w:pPr>
        <w:pStyle w:val="NormalWeb"/>
        <w:numPr>
          <w:ilvl w:val="0"/>
          <w:numId w:val="73"/>
        </w:numPr>
        <w:spacing w:before="0" w:beforeAutospacing="0" w:after="0" w:afterAutospacing="0" w:line="360" w:lineRule="auto"/>
        <w:ind w:left="993" w:hanging="425"/>
        <w:jc w:val="both"/>
        <w:rPr>
          <w:color w:val="000000" w:themeColor="text1"/>
        </w:rPr>
      </w:pPr>
      <w:r>
        <w:rPr>
          <w:color w:val="000000" w:themeColor="text1"/>
        </w:rPr>
        <w:t>Dalam perkara koneksitas, karena perk</w:t>
      </w:r>
      <w:r w:rsidR="001C3825">
        <w:rPr>
          <w:color w:val="000000" w:themeColor="text1"/>
        </w:rPr>
        <w:t>a</w:t>
      </w:r>
      <w:r>
        <w:rPr>
          <w:color w:val="000000" w:themeColor="text1"/>
        </w:rPr>
        <w:t>ra pidana</w:t>
      </w:r>
      <w:r w:rsidR="001C3825">
        <w:rPr>
          <w:color w:val="000000" w:themeColor="text1"/>
        </w:rPr>
        <w:t xml:space="preserve"> </w:t>
      </w:r>
      <w:r>
        <w:rPr>
          <w:color w:val="000000" w:themeColor="text1"/>
        </w:rPr>
        <w:t>itu harus dihadiri oleh pengadilan dalam lingkungan peradilan umum, maka penuntut umum menerima penyerahan perkara dari oditur militer dan selanjutnya dijadikan dasar untuk mengajukan perkara tersebut kepada pengadilan yang berwenang (Pasal 91 ayat (1) KUHAP).</w:t>
      </w:r>
    </w:p>
    <w:p w14:paraId="7B4ADBA3" w14:textId="430B4F12" w:rsidR="009402B0" w:rsidRDefault="009402B0">
      <w:pPr>
        <w:pStyle w:val="NormalWeb"/>
        <w:numPr>
          <w:ilvl w:val="0"/>
          <w:numId w:val="73"/>
        </w:numPr>
        <w:spacing w:before="0" w:beforeAutospacing="0" w:after="0" w:afterAutospacing="0" w:line="360" w:lineRule="auto"/>
        <w:ind w:left="993" w:hanging="425"/>
        <w:jc w:val="both"/>
        <w:rPr>
          <w:color w:val="000000" w:themeColor="text1"/>
        </w:rPr>
      </w:pPr>
      <w:r>
        <w:rPr>
          <w:color w:val="000000" w:themeColor="text1"/>
        </w:rPr>
        <w:t>Menentukan sikap apakah berkas perkara telah memenuhi syarat atau tidak untuk dilimpahkan ke pengadilan (Pasal 139 KUHAP).</w:t>
      </w:r>
    </w:p>
    <w:p w14:paraId="2D4457D5" w14:textId="10DB109B" w:rsidR="009402B0" w:rsidRDefault="009402B0">
      <w:pPr>
        <w:pStyle w:val="NormalWeb"/>
        <w:numPr>
          <w:ilvl w:val="0"/>
          <w:numId w:val="73"/>
        </w:numPr>
        <w:spacing w:before="0" w:beforeAutospacing="0" w:after="0" w:afterAutospacing="0" w:line="360" w:lineRule="auto"/>
        <w:ind w:left="993" w:hanging="425"/>
        <w:jc w:val="both"/>
        <w:rPr>
          <w:color w:val="000000" w:themeColor="text1"/>
        </w:rPr>
      </w:pPr>
      <w:r>
        <w:rPr>
          <w:color w:val="000000" w:themeColor="text1"/>
        </w:rPr>
        <w:t xml:space="preserve">Mengadakan tindakan lain dalam lingkup tugas dan tanggungjawab selaku penuntut umum (Pasal 14 huruf f KUHAP) 1. Apakah penuntut umum berpendapat bahwa dari hasil penyidikan dapat dilakukan </w:t>
      </w:r>
      <w:r>
        <w:rPr>
          <w:color w:val="000000" w:themeColor="text1"/>
        </w:rPr>
        <w:lastRenderedPageBreak/>
        <w:t>penuntutan maka dalam waktu secepatnya membuat dakwaan (Pasal 140 ayat (1) KUHAP).</w:t>
      </w:r>
    </w:p>
    <w:p w14:paraId="36C4D0B2" w14:textId="3A6B68C3" w:rsidR="009402B0" w:rsidRDefault="009402B0">
      <w:pPr>
        <w:pStyle w:val="NormalWeb"/>
        <w:numPr>
          <w:ilvl w:val="0"/>
          <w:numId w:val="73"/>
        </w:numPr>
        <w:spacing w:before="0" w:beforeAutospacing="0" w:after="0" w:afterAutospacing="0" w:line="360" w:lineRule="auto"/>
        <w:ind w:left="993" w:hanging="425"/>
        <w:jc w:val="both"/>
        <w:rPr>
          <w:color w:val="000000" w:themeColor="text1"/>
        </w:rPr>
      </w:pPr>
      <w:r>
        <w:rPr>
          <w:color w:val="000000" w:themeColor="text1"/>
        </w:rPr>
        <w:t>Membuat surat penetapan penghentian penuntutan (Pasal 140 ayat (2) huruf a KUHAP) dikarenakan tidak cukup bukti, bukan merupakan suatu tindak pidana dan perkara ditutup demi hukum.</w:t>
      </w:r>
    </w:p>
    <w:p w14:paraId="7A0CF8D2" w14:textId="5324A87E" w:rsidR="009402B0" w:rsidRDefault="009402B0">
      <w:pPr>
        <w:pStyle w:val="NormalWeb"/>
        <w:numPr>
          <w:ilvl w:val="0"/>
          <w:numId w:val="73"/>
        </w:numPr>
        <w:spacing w:before="0" w:beforeAutospacing="0" w:after="0" w:afterAutospacing="0" w:line="360" w:lineRule="auto"/>
        <w:ind w:left="993" w:hanging="425"/>
        <w:jc w:val="both"/>
        <w:rPr>
          <w:color w:val="000000" w:themeColor="text1"/>
        </w:rPr>
      </w:pPr>
      <w:r>
        <w:rPr>
          <w:color w:val="000000" w:themeColor="text1"/>
        </w:rPr>
        <w:t>Melanjutkan penuntutan terhadap tersangka yang dihentikannya penuntutan dikarenakan adanya alasan baru (Pasal 140 (2) huruf d KUHAP).</w:t>
      </w:r>
    </w:p>
    <w:p w14:paraId="5EAFA801" w14:textId="6200C6D2" w:rsidR="009402B0" w:rsidRDefault="009402B0">
      <w:pPr>
        <w:pStyle w:val="NormalWeb"/>
        <w:numPr>
          <w:ilvl w:val="0"/>
          <w:numId w:val="73"/>
        </w:numPr>
        <w:spacing w:before="0" w:beforeAutospacing="0" w:after="0" w:afterAutospacing="0" w:line="360" w:lineRule="auto"/>
        <w:ind w:left="993" w:hanging="425"/>
        <w:jc w:val="both"/>
        <w:rPr>
          <w:color w:val="000000" w:themeColor="text1"/>
        </w:rPr>
      </w:pPr>
      <w:r>
        <w:rPr>
          <w:color w:val="000000" w:themeColor="text1"/>
        </w:rPr>
        <w:t>Menegakkan penggabungan perkara dan pembuatannya dalam satu surat dakwaan (Pasal 141 KUHAP).</w:t>
      </w:r>
    </w:p>
    <w:p w14:paraId="4EE44F5B" w14:textId="650B4FFB" w:rsidR="009402B0" w:rsidRDefault="009402B0">
      <w:pPr>
        <w:pStyle w:val="NormalWeb"/>
        <w:numPr>
          <w:ilvl w:val="0"/>
          <w:numId w:val="73"/>
        </w:numPr>
        <w:spacing w:before="0" w:beforeAutospacing="0" w:after="0" w:afterAutospacing="0" w:line="360" w:lineRule="auto"/>
        <w:ind w:left="993" w:hanging="425"/>
        <w:jc w:val="both"/>
        <w:rPr>
          <w:color w:val="000000" w:themeColor="text1"/>
        </w:rPr>
      </w:pPr>
      <w:r>
        <w:rPr>
          <w:color w:val="000000" w:themeColor="text1"/>
        </w:rPr>
        <w:t>Mengadakan pemecahan penuntutan (</w:t>
      </w:r>
      <w:r>
        <w:rPr>
          <w:i/>
          <w:iCs/>
          <w:color w:val="000000" w:themeColor="text1"/>
        </w:rPr>
        <w:t>splitsing)</w:t>
      </w:r>
      <w:r>
        <w:rPr>
          <w:color w:val="000000" w:themeColor="text1"/>
        </w:rPr>
        <w:t xml:space="preserve"> terhadap satu berkas perkara yang membuat beberapa tindak pidana dilakukan beberapa orang tersangka (Pasal 143 (1) KUHAP).</w:t>
      </w:r>
    </w:p>
    <w:p w14:paraId="1F657E9F" w14:textId="5F238037" w:rsidR="009402B0" w:rsidRDefault="009402B0">
      <w:pPr>
        <w:pStyle w:val="NormalWeb"/>
        <w:numPr>
          <w:ilvl w:val="0"/>
          <w:numId w:val="73"/>
        </w:numPr>
        <w:spacing w:before="0" w:beforeAutospacing="0" w:after="0" w:afterAutospacing="0" w:line="360" w:lineRule="auto"/>
        <w:ind w:left="993" w:hanging="425"/>
        <w:jc w:val="both"/>
        <w:rPr>
          <w:color w:val="000000" w:themeColor="text1"/>
        </w:rPr>
      </w:pPr>
      <w:r>
        <w:rPr>
          <w:color w:val="000000" w:themeColor="text1"/>
        </w:rPr>
        <w:t>Melimpahkan perkara ke Pengadilan disertai surat dakwaan (Pasal 143 (1) KUHAP) r. Membuat surat dakwaan Pasal 143 (1) KUHAP).</w:t>
      </w:r>
    </w:p>
    <w:p w14:paraId="7B37A99D" w14:textId="7F2CD137" w:rsidR="009402B0" w:rsidRDefault="009402B0">
      <w:pPr>
        <w:pStyle w:val="NormalWeb"/>
        <w:numPr>
          <w:ilvl w:val="0"/>
          <w:numId w:val="73"/>
        </w:numPr>
        <w:spacing w:before="0" w:beforeAutospacing="0" w:after="0" w:afterAutospacing="0" w:line="360" w:lineRule="auto"/>
        <w:ind w:left="993" w:hanging="425"/>
        <w:jc w:val="both"/>
        <w:rPr>
          <w:color w:val="000000" w:themeColor="text1"/>
        </w:rPr>
      </w:pPr>
      <w:r>
        <w:rPr>
          <w:color w:val="000000" w:themeColor="text1"/>
        </w:rPr>
        <w:t xml:space="preserve">Menyempurnakan atau tidak </w:t>
      </w:r>
      <w:r w:rsidR="00EC5D52">
        <w:rPr>
          <w:color w:val="000000" w:themeColor="text1"/>
        </w:rPr>
        <w:t>penuntutan, penuntut umum dan mengubah surat dakwaan sebelum pengadilan menetapkan hari sidang atau selambat-lambatnya tujuh hari sebelum sidang dimulai (Pasal 144 KUHAP).</w:t>
      </w:r>
    </w:p>
    <w:p w14:paraId="3AB2A04F" w14:textId="32D1DD24" w:rsidR="00BF1218" w:rsidRDefault="00BF1218" w:rsidP="00BF1218">
      <w:pPr>
        <w:pStyle w:val="ListParagraph"/>
        <w:tabs>
          <w:tab w:val="right" w:pos="7938"/>
        </w:tabs>
        <w:spacing w:line="360" w:lineRule="auto"/>
        <w:ind w:left="567" w:firstLine="284"/>
        <w:jc w:val="both"/>
        <w:rPr>
          <w:i/>
          <w:iCs/>
          <w:color w:val="000000" w:themeColor="text1"/>
        </w:rPr>
      </w:pPr>
      <w:r>
        <w:rPr>
          <w:color w:val="000000" w:themeColor="text1"/>
        </w:rPr>
        <w:t xml:space="preserve">Kejaksaan Republik Indonesia sebagai lembaga pemerintah yang melaksanakan kekuasaan negara di bidang penuntutan harus mampu mewujudkan kepastian hukum dan mengindahkan norma keagamaan, kesopanan, dan kesusilaan, serta wajib menggali nilai-nilai kemanusiaan, hukum, dan keadilan yang hidup dalam masyaraka. </w:t>
      </w:r>
      <w:r w:rsidRPr="00CA0DD4">
        <w:rPr>
          <w:color w:val="000000" w:themeColor="text1"/>
        </w:rPr>
        <w:t>Penyelesaian perkara tindak pidana dengan mengedepankan keadilan restoratif yang menekankan pemulihan kembali pada keadaan semula dan keseimbangan perlindungan dan kepentingan korban dan pelaku tindak pidana yang tidak berorientasi pada pembalasan merupakan suatu kebutuhan hukum masyarakat dan sebuah mekanisme yang harus dibangun dalam pelaksanaan kewenangan penuntutan dan pembaharuan sistem peradilan pidana</w:t>
      </w:r>
      <w:r>
        <w:rPr>
          <w:i/>
          <w:iCs/>
          <w:color w:val="000000" w:themeColor="text1"/>
        </w:rPr>
        <w:t>.</w:t>
      </w:r>
    </w:p>
    <w:p w14:paraId="5EE5E033" w14:textId="230F5D07" w:rsidR="00BF1218" w:rsidRDefault="00BF1218" w:rsidP="00BF1218">
      <w:pPr>
        <w:pStyle w:val="ListParagraph"/>
        <w:tabs>
          <w:tab w:val="right" w:pos="7938"/>
        </w:tabs>
        <w:spacing w:line="360" w:lineRule="auto"/>
        <w:ind w:left="567" w:firstLine="284"/>
        <w:jc w:val="both"/>
        <w:rPr>
          <w:color w:val="000000" w:themeColor="text1"/>
        </w:rPr>
      </w:pPr>
      <w:r>
        <w:rPr>
          <w:color w:val="000000" w:themeColor="text1"/>
        </w:rPr>
        <w:lastRenderedPageBreak/>
        <w:t xml:space="preserve">Problematika penyelesaian perkara pidana dalam rangka penegakan hukum muncul </w:t>
      </w:r>
      <w:r w:rsidR="00EF3842">
        <w:rPr>
          <w:color w:val="000000" w:themeColor="text1"/>
        </w:rPr>
        <w:t>k</w:t>
      </w:r>
      <w:r>
        <w:rPr>
          <w:color w:val="000000" w:themeColor="text1"/>
        </w:rPr>
        <w:t xml:space="preserve">etika perkara kecil memenuhi bengkak, beban penanganan perkara menumpuk, dan bila terdawa ditahan biaya sistem pemenjaraan terus membengkak, sementara kapasitas </w:t>
      </w:r>
      <w:r w:rsidR="00CE2AA1">
        <w:rPr>
          <w:color w:val="000000" w:themeColor="text1"/>
        </w:rPr>
        <w:t>ruang tahanan/ pemasyarakatan sudah tidak dapat menampung dan keluarga pelaku yang ditahan tidak mendapat nafkah.</w:t>
      </w:r>
    </w:p>
    <w:p w14:paraId="4BE8B929" w14:textId="0B712F64" w:rsidR="00CF4A2B" w:rsidRDefault="00CF4A2B" w:rsidP="00BF1218">
      <w:pPr>
        <w:pStyle w:val="ListParagraph"/>
        <w:tabs>
          <w:tab w:val="right" w:pos="7938"/>
        </w:tabs>
        <w:spacing w:line="360" w:lineRule="auto"/>
        <w:ind w:left="567" w:firstLine="284"/>
        <w:jc w:val="both"/>
        <w:rPr>
          <w:color w:val="000000" w:themeColor="text1"/>
        </w:rPr>
      </w:pPr>
      <w:r>
        <w:rPr>
          <w:color w:val="000000" w:themeColor="text1"/>
        </w:rPr>
        <w:t xml:space="preserve">Bapak Kejaksaan Agung telah berkomitmen untuk mendukung program restorative justice melalui pembentukan rumah RJ sebagai wujud negara harus hadir dalam sisi kehidupan masyarakat, </w:t>
      </w:r>
      <w:r w:rsidR="00FD0274">
        <w:rPr>
          <w:color w:val="000000" w:themeColor="text1"/>
        </w:rPr>
        <w:t xml:space="preserve">Jaksa </w:t>
      </w:r>
      <w:r>
        <w:rPr>
          <w:color w:val="000000" w:themeColor="text1"/>
        </w:rPr>
        <w:t xml:space="preserve">hadir di tengah masyarakat itu amanat Undang-Undang Kejaksaan Nomor 11 Tahun 2021 Pasal 8 di situ disebutkan </w:t>
      </w:r>
      <w:r w:rsidR="00FD0274">
        <w:rPr>
          <w:color w:val="000000" w:themeColor="text1"/>
        </w:rPr>
        <w:t xml:space="preserve">Jaksa </w:t>
      </w:r>
      <w:r>
        <w:rPr>
          <w:color w:val="000000" w:themeColor="text1"/>
        </w:rPr>
        <w:t>dalam hal memberikan keadilan harus berdasarkan keadilan, kebenaran, ketuhanan yang maha Esa. Adapun bunyi Undang-Undang Kejaksaan Nomor 11 Tahun 2021 mendukung rumah RJ</w:t>
      </w:r>
      <w:r w:rsidR="002D1EA7">
        <w:rPr>
          <w:color w:val="000000" w:themeColor="text1"/>
        </w:rPr>
        <w:t xml:space="preserve"> program Kejaksaan Agung</w:t>
      </w:r>
      <w:r>
        <w:rPr>
          <w:color w:val="000000" w:themeColor="text1"/>
        </w:rPr>
        <w:t xml:space="preserve"> adalah:</w:t>
      </w:r>
    </w:p>
    <w:p w14:paraId="2178029C" w14:textId="1DC4670C" w:rsidR="00CF4A2B" w:rsidRDefault="00CF4A2B">
      <w:pPr>
        <w:pStyle w:val="NormalWeb"/>
        <w:numPr>
          <w:ilvl w:val="0"/>
          <w:numId w:val="74"/>
        </w:numPr>
        <w:spacing w:before="0" w:beforeAutospacing="0" w:after="0" w:afterAutospacing="0" w:line="360" w:lineRule="auto"/>
        <w:ind w:left="993" w:hanging="425"/>
        <w:jc w:val="both"/>
        <w:rPr>
          <w:color w:val="000000" w:themeColor="text1"/>
        </w:rPr>
      </w:pPr>
      <w:r>
        <w:rPr>
          <w:color w:val="000000" w:themeColor="text1"/>
        </w:rPr>
        <w:t xml:space="preserve">Pasal 8 ayat (3) yaitu Demi keadilan dan kebenaran berdasarkan ketuhanan yang maha Esa, jaksa melaksanakan penuntutan. </w:t>
      </w:r>
    </w:p>
    <w:p w14:paraId="1CD50D0D" w14:textId="667253CE" w:rsidR="00CF4A2B" w:rsidRPr="00BF1218" w:rsidRDefault="00CF4A2B">
      <w:pPr>
        <w:pStyle w:val="NormalWeb"/>
        <w:numPr>
          <w:ilvl w:val="0"/>
          <w:numId w:val="74"/>
        </w:numPr>
        <w:spacing w:before="0" w:beforeAutospacing="0" w:after="0" w:afterAutospacing="0" w:line="360" w:lineRule="auto"/>
        <w:ind w:left="993" w:hanging="425"/>
        <w:jc w:val="both"/>
        <w:rPr>
          <w:color w:val="000000" w:themeColor="text1"/>
        </w:rPr>
      </w:pPr>
      <w:r>
        <w:rPr>
          <w:color w:val="000000" w:themeColor="text1"/>
        </w:rPr>
        <w:t xml:space="preserve">Pasal 8 ayat (4) (a) yaitu dalam dalam melaksanakan tugas dan wewenangnya, Jaksa senantiasa bertindak berdasarkan hukum dan hati Nurani dengan mengindahkan norma keagamaan, kesopanan, kesusilaan, serta wajib menggali dan menjunjung tinggi nilai kemanusiaan yang hidup dalam masyarakat, serta senantiasa menjaga </w:t>
      </w:r>
      <w:r w:rsidR="004F6C92">
        <w:rPr>
          <w:color w:val="000000" w:themeColor="text1"/>
        </w:rPr>
        <w:t>kehormatan dan martabat profesinya.</w:t>
      </w:r>
      <w:r w:rsidR="00A126DF">
        <w:rPr>
          <w:rStyle w:val="FootnoteReference"/>
          <w:color w:val="000000" w:themeColor="text1"/>
        </w:rPr>
        <w:footnoteReference w:id="56"/>
      </w:r>
    </w:p>
    <w:p w14:paraId="0BFD47D1" w14:textId="0383E0F9" w:rsidR="00AA6ED7" w:rsidRDefault="009F4DC8" w:rsidP="009F4DC8">
      <w:pPr>
        <w:pStyle w:val="ListParagraph"/>
        <w:tabs>
          <w:tab w:val="right" w:pos="7938"/>
        </w:tabs>
        <w:spacing w:line="360" w:lineRule="auto"/>
        <w:ind w:left="567" w:firstLine="284"/>
        <w:jc w:val="both"/>
        <w:rPr>
          <w:color w:val="000000" w:themeColor="text1"/>
        </w:rPr>
      </w:pPr>
      <w:r>
        <w:rPr>
          <w:color w:val="000000" w:themeColor="text1"/>
        </w:rPr>
        <w:t xml:space="preserve">Kewenangan Kejaksaan dalam melaksanakan program </w:t>
      </w:r>
      <w:r w:rsidRPr="00A11D6D">
        <w:rPr>
          <w:i/>
          <w:iCs/>
          <w:color w:val="000000" w:themeColor="text1"/>
        </w:rPr>
        <w:t>restorative justice</w:t>
      </w:r>
      <w:r>
        <w:rPr>
          <w:color w:val="000000" w:themeColor="text1"/>
        </w:rPr>
        <w:t xml:space="preserve"> termuat dalam kewenangan penghentian penuntutan oleh Penuntut umum didasarkan pada bunyi pasal 140 Ayat (2) KUHAP. Dari ketentuan pasal tersebut secara garis besar dibagi menjadi dua dasar yaitu alasan penghentian penuntutan dan prosedur didalam melakukan penghentian penuntutan. Alasan penghentian penuntutan diatur dalam pasal 140 ayat (2) huruf a KUHAP berupa alasan penghentian penuntutan adalah karena tidak cukup bukti, </w:t>
      </w:r>
      <w:r>
        <w:rPr>
          <w:color w:val="000000" w:themeColor="text1"/>
        </w:rPr>
        <w:lastRenderedPageBreak/>
        <w:t>peristiwa tersebut ternyata bukan merupakan tindak pidana, dan perkara ditutup demi hukum.</w:t>
      </w:r>
      <w:r w:rsidR="001E0F30">
        <w:rPr>
          <w:color w:val="000000" w:themeColor="text1"/>
        </w:rPr>
        <w:t xml:space="preserve"> Adapun pengertian penuntutan dapat dilihat dalam pasal 1 butir 7 KUHAP yang berbunyi “Penuntutan adalah tindakan penuntut umum untuk melimpahkan perkara pidana ke pengadilan negeri yang berwenang dalam hal dan menurut cara yang diatur dal</w:t>
      </w:r>
      <w:r w:rsidR="00250B43">
        <w:rPr>
          <w:color w:val="000000" w:themeColor="text1"/>
        </w:rPr>
        <w:t>am undang-undang ini dengan permintaan supaya diperiksa dan diputus oleh hakim di sidang pengadilan</w:t>
      </w:r>
      <w:r w:rsidR="00212F9B">
        <w:rPr>
          <w:color w:val="000000" w:themeColor="text1"/>
        </w:rPr>
        <w:t>.</w:t>
      </w:r>
      <w:r w:rsidR="00DE520A">
        <w:rPr>
          <w:color w:val="000000" w:themeColor="text1"/>
        </w:rPr>
        <w:t>”</w:t>
      </w:r>
    </w:p>
    <w:p w14:paraId="3C00E058" w14:textId="78C351CF" w:rsidR="000F5591" w:rsidRDefault="000F5591" w:rsidP="000F5591">
      <w:pPr>
        <w:pStyle w:val="ListParagraph"/>
        <w:tabs>
          <w:tab w:val="right" w:pos="7938"/>
        </w:tabs>
        <w:spacing w:line="360" w:lineRule="auto"/>
        <w:ind w:left="567" w:firstLine="284"/>
        <w:jc w:val="both"/>
        <w:rPr>
          <w:color w:val="000000" w:themeColor="text1"/>
        </w:rPr>
      </w:pPr>
      <w:r>
        <w:rPr>
          <w:color w:val="000000" w:themeColor="text1"/>
        </w:rPr>
        <w:t xml:space="preserve">Pelaksanaan </w:t>
      </w:r>
      <w:r w:rsidRPr="00A11D6D">
        <w:rPr>
          <w:i/>
          <w:iCs/>
          <w:color w:val="000000" w:themeColor="text1"/>
        </w:rPr>
        <w:t>restorative justice</w:t>
      </w:r>
      <w:r>
        <w:rPr>
          <w:color w:val="000000" w:themeColor="text1"/>
        </w:rPr>
        <w:t xml:space="preserve"> di kejaksaan diatur dalam Pasal 3 Peraturan Kejaksaan RI Nomor 15 Tahun 2020 penyatakan penuntut umum berwenang menutup perkara demi kepentingan umum. Yang dimaksud demi kepentingan umum itu meliputi terdakwa meninggal, kadaluarsa penuntutan pidana, dan telah ada putusan pengadilan berkekuatan hukum tetap terhadap seseorang atau perkara yang sama. Sementara Pasal 4 menyatakan penghentian penuntutan dilakukan atas kepentingan korban dan kepentingan hukum lain yang dilindungi. Pertimbangan lain juga berupa penghindaran stigma negatif, penghindaran pembalasan, respon dan keharmonisan masyarakat, kesusilaan dan ketertiban umum. Adapun syarat penutupan tindak pidana meliputi:</w:t>
      </w:r>
    </w:p>
    <w:p w14:paraId="72E36F0F" w14:textId="7A4F1358" w:rsidR="000F5591" w:rsidRDefault="000F5591">
      <w:pPr>
        <w:pStyle w:val="NormalWeb"/>
        <w:numPr>
          <w:ilvl w:val="0"/>
          <w:numId w:val="75"/>
        </w:numPr>
        <w:spacing w:before="0" w:beforeAutospacing="0" w:after="0" w:afterAutospacing="0" w:line="360" w:lineRule="auto"/>
        <w:ind w:left="993" w:hanging="425"/>
        <w:jc w:val="both"/>
        <w:rPr>
          <w:color w:val="000000" w:themeColor="text1"/>
        </w:rPr>
      </w:pPr>
      <w:r>
        <w:rPr>
          <w:color w:val="000000" w:themeColor="text1"/>
        </w:rPr>
        <w:t>Tersangka baru pertama kali melakukan tindak pidana</w:t>
      </w:r>
      <w:r w:rsidR="00F0124E">
        <w:rPr>
          <w:color w:val="000000" w:themeColor="text1"/>
        </w:rPr>
        <w:t>.</w:t>
      </w:r>
    </w:p>
    <w:p w14:paraId="57DD8B0D" w14:textId="6E241586" w:rsidR="000F5591" w:rsidRDefault="000F5591">
      <w:pPr>
        <w:pStyle w:val="NormalWeb"/>
        <w:numPr>
          <w:ilvl w:val="0"/>
          <w:numId w:val="75"/>
        </w:numPr>
        <w:spacing w:before="0" w:beforeAutospacing="0" w:after="0" w:afterAutospacing="0" w:line="360" w:lineRule="auto"/>
        <w:ind w:left="993" w:hanging="425"/>
        <w:jc w:val="both"/>
        <w:rPr>
          <w:color w:val="000000" w:themeColor="text1"/>
        </w:rPr>
      </w:pPr>
      <w:r>
        <w:rPr>
          <w:color w:val="000000" w:themeColor="text1"/>
        </w:rPr>
        <w:t>Tindak pidana hanya diancam dengan pidana denda atau diancam dengan pidana penjara tidak lebih dari lima tahun dan</w:t>
      </w:r>
      <w:r w:rsidR="00F0124E">
        <w:rPr>
          <w:color w:val="000000" w:themeColor="text1"/>
        </w:rPr>
        <w:t>.</w:t>
      </w:r>
    </w:p>
    <w:p w14:paraId="4BBF92F5" w14:textId="4A73F074" w:rsidR="000F5591" w:rsidRDefault="000F5591">
      <w:pPr>
        <w:pStyle w:val="NormalWeb"/>
        <w:numPr>
          <w:ilvl w:val="0"/>
          <w:numId w:val="75"/>
        </w:numPr>
        <w:spacing w:before="0" w:beforeAutospacing="0" w:after="0" w:afterAutospacing="0" w:line="360" w:lineRule="auto"/>
        <w:ind w:left="993" w:hanging="425"/>
        <w:jc w:val="both"/>
        <w:rPr>
          <w:color w:val="000000" w:themeColor="text1"/>
        </w:rPr>
      </w:pPr>
      <w:r>
        <w:rPr>
          <w:color w:val="000000" w:themeColor="text1"/>
        </w:rPr>
        <w:t>Tindak pidana dilakukan dengan nilai barang bukti atau nilai kerugian tidak lebih dari Rp. 2,5 juta.</w:t>
      </w:r>
      <w:r w:rsidR="00635610">
        <w:rPr>
          <w:rStyle w:val="FootnoteReference"/>
          <w:color w:val="000000" w:themeColor="text1"/>
        </w:rPr>
        <w:footnoteReference w:id="57"/>
      </w:r>
    </w:p>
    <w:p w14:paraId="72922C5F" w14:textId="77777777" w:rsidR="007D5DA0" w:rsidRPr="004263E6" w:rsidRDefault="007D5DA0" w:rsidP="00321BCD">
      <w:pPr>
        <w:pStyle w:val="ListParagraph"/>
        <w:tabs>
          <w:tab w:val="right" w:pos="7938"/>
        </w:tabs>
        <w:spacing w:line="360" w:lineRule="auto"/>
        <w:ind w:left="567"/>
        <w:jc w:val="both"/>
        <w:rPr>
          <w:color w:val="000000" w:themeColor="text1"/>
        </w:rPr>
      </w:pPr>
    </w:p>
    <w:p w14:paraId="7E1DE20D" w14:textId="15A2A1D0" w:rsidR="00321BCD" w:rsidRDefault="00321BCD">
      <w:pPr>
        <w:pStyle w:val="ListParagraph"/>
        <w:numPr>
          <w:ilvl w:val="0"/>
          <w:numId w:val="37"/>
        </w:numPr>
        <w:tabs>
          <w:tab w:val="right" w:pos="7938"/>
        </w:tabs>
        <w:spacing w:line="360" w:lineRule="auto"/>
        <w:ind w:left="567" w:hanging="284"/>
        <w:jc w:val="both"/>
        <w:rPr>
          <w:b/>
          <w:bCs/>
          <w:color w:val="000000" w:themeColor="text1"/>
        </w:rPr>
      </w:pPr>
      <w:r w:rsidRPr="00D22B2C">
        <w:rPr>
          <w:b/>
          <w:bCs/>
          <w:color w:val="000000" w:themeColor="text1"/>
        </w:rPr>
        <w:t xml:space="preserve">Pelaksanaan </w:t>
      </w:r>
      <w:r w:rsidR="009F6998">
        <w:rPr>
          <w:b/>
          <w:bCs/>
          <w:color w:val="000000" w:themeColor="text1"/>
        </w:rPr>
        <w:t xml:space="preserve">Penanggulangan Kejahatan Berdasarkan </w:t>
      </w:r>
      <w:r w:rsidR="009F6998" w:rsidRPr="00D22B2C">
        <w:rPr>
          <w:b/>
          <w:bCs/>
          <w:color w:val="000000" w:themeColor="text1"/>
        </w:rPr>
        <w:t xml:space="preserve">Keadilan Restoratif </w:t>
      </w:r>
      <w:r w:rsidRPr="00D22B2C">
        <w:rPr>
          <w:b/>
          <w:bCs/>
          <w:color w:val="000000" w:themeColor="text1"/>
        </w:rPr>
        <w:t>di Pengadilan</w:t>
      </w:r>
    </w:p>
    <w:p w14:paraId="0702E923" w14:textId="04D234C3" w:rsidR="00321BCD" w:rsidRDefault="00E5642C" w:rsidP="00BD7B49">
      <w:pPr>
        <w:pStyle w:val="ListParagraph"/>
        <w:tabs>
          <w:tab w:val="right" w:pos="7938"/>
        </w:tabs>
        <w:spacing w:line="360" w:lineRule="auto"/>
        <w:ind w:left="567" w:firstLine="284"/>
        <w:jc w:val="both"/>
        <w:rPr>
          <w:color w:val="000000" w:themeColor="text1"/>
        </w:rPr>
      </w:pPr>
      <w:r>
        <w:rPr>
          <w:color w:val="000000" w:themeColor="text1"/>
        </w:rPr>
        <w:t xml:space="preserve">Penerapan </w:t>
      </w:r>
      <w:r>
        <w:rPr>
          <w:i/>
          <w:iCs/>
          <w:color w:val="000000" w:themeColor="text1"/>
        </w:rPr>
        <w:t xml:space="preserve">restorative justice </w:t>
      </w:r>
      <w:r>
        <w:rPr>
          <w:color w:val="000000" w:themeColor="text1"/>
        </w:rPr>
        <w:t xml:space="preserve">di persidangan merupakan suatu hal yang baru, dan jarang dipergunakan hakim sebagai acuan dalam memutus perkara / kasus, sehingga penggunaan teori </w:t>
      </w:r>
      <w:r>
        <w:rPr>
          <w:i/>
          <w:iCs/>
          <w:color w:val="000000" w:themeColor="text1"/>
        </w:rPr>
        <w:t>restorative justice</w:t>
      </w:r>
      <w:r w:rsidR="00685840">
        <w:rPr>
          <w:i/>
          <w:iCs/>
          <w:color w:val="000000" w:themeColor="text1"/>
        </w:rPr>
        <w:t xml:space="preserve"> </w:t>
      </w:r>
      <w:r w:rsidR="00685840">
        <w:rPr>
          <w:color w:val="000000" w:themeColor="text1"/>
        </w:rPr>
        <w:t xml:space="preserve">sering pula disebut sebagai </w:t>
      </w:r>
      <w:r w:rsidR="00685840">
        <w:rPr>
          <w:i/>
          <w:iCs/>
          <w:color w:val="000000" w:themeColor="text1"/>
        </w:rPr>
        <w:t xml:space="preserve">judicial activism, </w:t>
      </w:r>
      <w:r w:rsidR="00685840">
        <w:rPr>
          <w:color w:val="000000" w:themeColor="text1"/>
        </w:rPr>
        <w:t xml:space="preserve">Istilah </w:t>
      </w:r>
      <w:r w:rsidR="00685840">
        <w:rPr>
          <w:i/>
          <w:iCs/>
          <w:color w:val="000000" w:themeColor="text1"/>
        </w:rPr>
        <w:t xml:space="preserve">judicial activism </w:t>
      </w:r>
      <w:r w:rsidR="00685840">
        <w:rPr>
          <w:color w:val="000000" w:themeColor="text1"/>
        </w:rPr>
        <w:t xml:space="preserve">pertama kali diperkenalkan </w:t>
      </w:r>
      <w:r w:rsidR="00685840">
        <w:rPr>
          <w:color w:val="000000" w:themeColor="text1"/>
        </w:rPr>
        <w:lastRenderedPageBreak/>
        <w:t xml:space="preserve">oleh Arthur Schlesinger pada Januari 1947 dalam majalah </w:t>
      </w:r>
      <w:r w:rsidR="00685840">
        <w:rPr>
          <w:i/>
          <w:iCs/>
          <w:color w:val="000000" w:themeColor="text1"/>
        </w:rPr>
        <w:t>Fortune.</w:t>
      </w:r>
      <w:r w:rsidR="00685840">
        <w:rPr>
          <w:color w:val="000000" w:themeColor="text1"/>
        </w:rPr>
        <w:t xml:space="preserve"> Umumnya </w:t>
      </w:r>
      <w:r w:rsidR="00685840">
        <w:rPr>
          <w:i/>
          <w:iCs/>
          <w:color w:val="000000" w:themeColor="text1"/>
        </w:rPr>
        <w:t xml:space="preserve">judicial activism </w:t>
      </w:r>
      <w:r w:rsidR="00685840">
        <w:rPr>
          <w:color w:val="000000" w:themeColor="text1"/>
        </w:rPr>
        <w:t>selalu diletakkan dalam konteks hakim membuat aturan hukum (</w:t>
      </w:r>
      <w:r w:rsidR="00685840">
        <w:rPr>
          <w:i/>
          <w:iCs/>
          <w:color w:val="000000" w:themeColor="text1"/>
        </w:rPr>
        <w:t>judges making law)</w:t>
      </w:r>
      <w:r w:rsidR="00685840">
        <w:rPr>
          <w:color w:val="000000" w:themeColor="text1"/>
        </w:rPr>
        <w:t xml:space="preserve"> pada putusannya. Brilian Galligan mendefinisikan </w:t>
      </w:r>
      <w:r w:rsidR="00685840">
        <w:rPr>
          <w:i/>
          <w:iCs/>
          <w:color w:val="000000" w:themeColor="text1"/>
        </w:rPr>
        <w:t xml:space="preserve">Judicial activism </w:t>
      </w:r>
      <w:r w:rsidR="00685840">
        <w:rPr>
          <w:color w:val="000000" w:themeColor="text1"/>
        </w:rPr>
        <w:t>sebagai kontrol atau pengaruh oleh lembaga peradilan terhadap institusi politik dan administrative.</w:t>
      </w:r>
    </w:p>
    <w:p w14:paraId="33514247" w14:textId="77777777" w:rsidR="00685840" w:rsidRDefault="00685840" w:rsidP="00BD7B49">
      <w:pPr>
        <w:pStyle w:val="ListParagraph"/>
        <w:tabs>
          <w:tab w:val="right" w:pos="7938"/>
        </w:tabs>
        <w:spacing w:line="360" w:lineRule="auto"/>
        <w:ind w:left="567" w:firstLine="284"/>
        <w:jc w:val="both"/>
        <w:rPr>
          <w:color w:val="000000" w:themeColor="text1"/>
        </w:rPr>
      </w:pPr>
      <w:r>
        <w:rPr>
          <w:color w:val="000000" w:themeColor="text1"/>
        </w:rPr>
        <w:t xml:space="preserve">Black’s Law Dictionary, </w:t>
      </w:r>
      <w:r>
        <w:rPr>
          <w:i/>
          <w:iCs/>
          <w:color w:val="000000" w:themeColor="text1"/>
        </w:rPr>
        <w:t xml:space="preserve">judicial activism </w:t>
      </w:r>
      <w:r>
        <w:rPr>
          <w:color w:val="000000" w:themeColor="text1"/>
        </w:rPr>
        <w:t xml:space="preserve">diartikan sebagai berikut: </w:t>
      </w:r>
    </w:p>
    <w:p w14:paraId="79E12D0A" w14:textId="33F0E642" w:rsidR="00685840" w:rsidRPr="00685840" w:rsidRDefault="00685840" w:rsidP="002340E4">
      <w:pPr>
        <w:pStyle w:val="ListParagraph"/>
        <w:spacing w:line="360" w:lineRule="auto"/>
        <w:ind w:left="851"/>
        <w:jc w:val="both"/>
        <w:rPr>
          <w:i/>
          <w:iCs/>
          <w:color w:val="000000" w:themeColor="text1"/>
        </w:rPr>
      </w:pPr>
      <w:r>
        <w:rPr>
          <w:color w:val="000000" w:themeColor="text1"/>
        </w:rPr>
        <w:t>“</w:t>
      </w:r>
      <w:r>
        <w:rPr>
          <w:i/>
          <w:iCs/>
          <w:color w:val="000000" w:themeColor="text1"/>
        </w:rPr>
        <w:t>A philosophy of judicial decision-making whereby judges allow their personal views about public policy, among other factors, to guide their decisions, usu. With the suggestion that adherents of this philosophy tend of fond constitutional violations and are willing to ignore precedent.”</w:t>
      </w:r>
      <w:r w:rsidR="002340E4">
        <w:rPr>
          <w:rStyle w:val="FootnoteReference"/>
          <w:i/>
          <w:iCs/>
          <w:color w:val="000000" w:themeColor="text1"/>
        </w:rPr>
        <w:footnoteReference w:id="58"/>
      </w:r>
    </w:p>
    <w:p w14:paraId="6EDB9979" w14:textId="4D109CE7" w:rsidR="00767332" w:rsidRPr="00FF2C57" w:rsidRDefault="00685840" w:rsidP="00BD7B49">
      <w:pPr>
        <w:pStyle w:val="ListParagraph"/>
        <w:tabs>
          <w:tab w:val="right" w:pos="7938"/>
        </w:tabs>
        <w:spacing w:line="360" w:lineRule="auto"/>
        <w:ind w:left="567" w:firstLine="284"/>
        <w:jc w:val="both"/>
        <w:rPr>
          <w:color w:val="000000" w:themeColor="text1"/>
        </w:rPr>
      </w:pPr>
      <w:r w:rsidRPr="00685840">
        <w:rPr>
          <w:color w:val="000000" w:themeColor="text1"/>
        </w:rPr>
        <w:t xml:space="preserve">Dalam </w:t>
      </w:r>
      <w:r>
        <w:rPr>
          <w:color w:val="000000" w:themeColor="text1"/>
        </w:rPr>
        <w:t>rangka menegakkan aturan-aturan hukum, diperlukan adanya institusi yang dinamakan kekuasaan kehakiman (</w:t>
      </w:r>
      <w:r>
        <w:rPr>
          <w:i/>
          <w:iCs/>
          <w:color w:val="000000" w:themeColor="text1"/>
        </w:rPr>
        <w:t>judicative power)</w:t>
      </w:r>
      <w:r>
        <w:rPr>
          <w:color w:val="000000" w:themeColor="text1"/>
        </w:rPr>
        <w:t xml:space="preserve">. Kekuasaan kehakiman diselenggarakan oleh badan-badan peradilan negara. Tugas pokok badan peradilan adalah memeriksa, mengadili, memutus, dan menyelesaikan perkara-perkara yang diajukan oleh masyarakat pencari keadilan. Pelaku inti yang secara fungsional </w:t>
      </w:r>
      <w:r w:rsidR="00FF2C57">
        <w:rPr>
          <w:color w:val="000000" w:themeColor="text1"/>
        </w:rPr>
        <w:t>melaksanakan</w:t>
      </w:r>
      <w:r>
        <w:rPr>
          <w:color w:val="000000" w:themeColor="text1"/>
        </w:rPr>
        <w:t xml:space="preserve"> kekuasaan kehakiman </w:t>
      </w:r>
      <w:r w:rsidR="00FF2C57">
        <w:rPr>
          <w:color w:val="000000" w:themeColor="text1"/>
        </w:rPr>
        <w:t>adalah hakim. Hakim har</w:t>
      </w:r>
      <w:r w:rsidR="00CF6B7C">
        <w:rPr>
          <w:color w:val="000000" w:themeColor="text1"/>
        </w:rPr>
        <w:t>u</w:t>
      </w:r>
      <w:r w:rsidR="00FF2C57">
        <w:rPr>
          <w:color w:val="000000" w:themeColor="text1"/>
        </w:rPr>
        <w:t>s memahami ruang lingkup tugas dan kewajiban sebagaimana telah diatur dalam perundang-undangan. Setelah memahami tugas dan kewajiban, selanjutnya hakim harus berupaya secara professional dalam menjalankan dan menyelesaikan pekerjaannya. Profesionalitas seorang hakim dilaksanakan dengan peran aktif (</w:t>
      </w:r>
      <w:r w:rsidR="00FF2C57">
        <w:rPr>
          <w:i/>
          <w:iCs/>
          <w:color w:val="000000" w:themeColor="text1"/>
        </w:rPr>
        <w:t>judicial activism</w:t>
      </w:r>
      <w:r w:rsidR="00FF2C57">
        <w:rPr>
          <w:color w:val="000000" w:themeColor="text1"/>
        </w:rPr>
        <w:t>) dari hakim dalam proses keadilan.</w:t>
      </w:r>
    </w:p>
    <w:p w14:paraId="66838991" w14:textId="75B5CA3F" w:rsidR="00767332" w:rsidRDefault="00F02089" w:rsidP="00F02089">
      <w:pPr>
        <w:pStyle w:val="ListParagraph"/>
        <w:tabs>
          <w:tab w:val="right" w:pos="7938"/>
        </w:tabs>
        <w:spacing w:line="360" w:lineRule="auto"/>
        <w:ind w:left="567" w:firstLine="284"/>
        <w:jc w:val="both"/>
        <w:rPr>
          <w:color w:val="000000" w:themeColor="text1"/>
        </w:rPr>
      </w:pPr>
      <w:r>
        <w:rPr>
          <w:color w:val="000000" w:themeColor="text1"/>
        </w:rPr>
        <w:t>Prinsip keadilan restoratif (</w:t>
      </w:r>
      <w:r>
        <w:rPr>
          <w:i/>
          <w:iCs/>
          <w:color w:val="000000" w:themeColor="text1"/>
        </w:rPr>
        <w:t>restorative justi</w:t>
      </w:r>
      <w:r w:rsidR="002C6865">
        <w:rPr>
          <w:i/>
          <w:iCs/>
          <w:color w:val="000000" w:themeColor="text1"/>
        </w:rPr>
        <w:t>c</w:t>
      </w:r>
      <w:r>
        <w:rPr>
          <w:i/>
          <w:iCs/>
          <w:color w:val="000000" w:themeColor="text1"/>
        </w:rPr>
        <w:t>e)</w:t>
      </w:r>
      <w:r>
        <w:rPr>
          <w:color w:val="000000" w:themeColor="text1"/>
        </w:rPr>
        <w:t xml:space="preserve"> merupakan salah satu prinsip penegakan hukum dalam penyelesaian perkara yang dapat dijadikan instrument pemulihan dan sudah dilaksanakan oleh Mahkamah Agung dalam bentuk pemberlakuan kebijakan (Peraturan Mahkamah Agung dan Surat Edaran Mahkamah Agung), namun pelaksanaanya dalam sistem peradilan pidana Indonesia masih belum optimal.</w:t>
      </w:r>
    </w:p>
    <w:p w14:paraId="6EC5AE9E" w14:textId="141A1DBF" w:rsidR="00F02089" w:rsidRDefault="00F02089" w:rsidP="00F02089">
      <w:pPr>
        <w:pStyle w:val="ListParagraph"/>
        <w:tabs>
          <w:tab w:val="right" w:pos="7938"/>
        </w:tabs>
        <w:spacing w:line="360" w:lineRule="auto"/>
        <w:ind w:left="567" w:firstLine="284"/>
        <w:jc w:val="both"/>
        <w:rPr>
          <w:color w:val="000000" w:themeColor="text1"/>
        </w:rPr>
      </w:pPr>
      <w:r>
        <w:rPr>
          <w:color w:val="000000" w:themeColor="text1"/>
        </w:rPr>
        <w:lastRenderedPageBreak/>
        <w:t>Terdapat beberapa peraturan yang menjunjung prinsip keadilan restoratif (</w:t>
      </w:r>
      <w:r>
        <w:rPr>
          <w:i/>
          <w:iCs/>
          <w:color w:val="000000" w:themeColor="text1"/>
        </w:rPr>
        <w:t>restorative justice)</w:t>
      </w:r>
      <w:r>
        <w:rPr>
          <w:color w:val="000000" w:themeColor="text1"/>
        </w:rPr>
        <w:t>, antara lain:</w:t>
      </w:r>
    </w:p>
    <w:p w14:paraId="5065C684" w14:textId="1B470C19" w:rsidR="00F02089" w:rsidRDefault="00F02089">
      <w:pPr>
        <w:pStyle w:val="NormalWeb"/>
        <w:numPr>
          <w:ilvl w:val="0"/>
          <w:numId w:val="76"/>
        </w:numPr>
        <w:spacing w:before="0" w:beforeAutospacing="0" w:after="0" w:afterAutospacing="0" w:line="360" w:lineRule="auto"/>
        <w:ind w:left="993" w:hanging="425"/>
        <w:jc w:val="both"/>
        <w:rPr>
          <w:color w:val="000000" w:themeColor="text1"/>
        </w:rPr>
      </w:pPr>
      <w:r>
        <w:rPr>
          <w:color w:val="000000" w:themeColor="text1"/>
        </w:rPr>
        <w:t>Peraturan Mahkamah Agung Republik Indonesia Nomor 2 Tahun 2012 tentang Penyesuaian Batasan. Tindak Pidana Ringan dan jumlah denda dalam KUHP.</w:t>
      </w:r>
    </w:p>
    <w:p w14:paraId="37386CC1" w14:textId="7859BD2B" w:rsidR="00F02089" w:rsidRDefault="00F02089">
      <w:pPr>
        <w:pStyle w:val="NormalWeb"/>
        <w:numPr>
          <w:ilvl w:val="0"/>
          <w:numId w:val="76"/>
        </w:numPr>
        <w:spacing w:before="0" w:beforeAutospacing="0" w:after="0" w:afterAutospacing="0" w:line="360" w:lineRule="auto"/>
        <w:ind w:left="993" w:hanging="425"/>
        <w:jc w:val="both"/>
        <w:rPr>
          <w:color w:val="000000" w:themeColor="text1"/>
        </w:rPr>
      </w:pPr>
      <w:r>
        <w:rPr>
          <w:color w:val="000000" w:themeColor="text1"/>
        </w:rPr>
        <w:t>Peraturan Mahkamah Agung Republik Indonesia Nomor 4 Tahun 2014 tentang Pedoman Pelaksanaan Diversi Dalam Sistem Peradilan Pidana Anak.</w:t>
      </w:r>
    </w:p>
    <w:p w14:paraId="4415FBC1" w14:textId="42AC698D" w:rsidR="00F02089" w:rsidRDefault="00F02089">
      <w:pPr>
        <w:pStyle w:val="NormalWeb"/>
        <w:numPr>
          <w:ilvl w:val="0"/>
          <w:numId w:val="76"/>
        </w:numPr>
        <w:spacing w:before="0" w:beforeAutospacing="0" w:after="0" w:afterAutospacing="0" w:line="360" w:lineRule="auto"/>
        <w:ind w:left="993" w:hanging="425"/>
        <w:jc w:val="both"/>
        <w:rPr>
          <w:color w:val="000000" w:themeColor="text1"/>
        </w:rPr>
      </w:pPr>
      <w:r>
        <w:rPr>
          <w:color w:val="000000" w:themeColor="text1"/>
        </w:rPr>
        <w:t>Peraturan Mahkamah Agung Republik Indonesia Nomor 3 Tahun 2017 tentang Pedoman Mengadili Perkara Perempuan Berhadapan Dengan Hukum.</w:t>
      </w:r>
    </w:p>
    <w:p w14:paraId="79E64A7E" w14:textId="41E9BAB3" w:rsidR="00F02089" w:rsidRDefault="00F02089">
      <w:pPr>
        <w:pStyle w:val="NormalWeb"/>
        <w:numPr>
          <w:ilvl w:val="0"/>
          <w:numId w:val="76"/>
        </w:numPr>
        <w:spacing w:before="0" w:beforeAutospacing="0" w:after="0" w:afterAutospacing="0" w:line="360" w:lineRule="auto"/>
        <w:ind w:left="993" w:hanging="425"/>
        <w:jc w:val="both"/>
        <w:rPr>
          <w:color w:val="000000" w:themeColor="text1"/>
        </w:rPr>
      </w:pPr>
      <w:r>
        <w:rPr>
          <w:color w:val="000000" w:themeColor="text1"/>
        </w:rPr>
        <w:t>Surat Edaran Mahkamah Agung Republik Indonesia Nomor 4 Tahun 2010 tentang Penempatan Penyalahgunaan Korban Penyalahgunaan dan Pecandu Narkotika ke Dalam Lembaga Rehabilitasi Medis dan Rehabilitasi Sosial.</w:t>
      </w:r>
    </w:p>
    <w:p w14:paraId="73787F59" w14:textId="5C8E1624" w:rsidR="00F02089" w:rsidRDefault="00F02089">
      <w:pPr>
        <w:pStyle w:val="NormalWeb"/>
        <w:numPr>
          <w:ilvl w:val="0"/>
          <w:numId w:val="76"/>
        </w:numPr>
        <w:spacing w:before="0" w:beforeAutospacing="0" w:after="0" w:afterAutospacing="0" w:line="360" w:lineRule="auto"/>
        <w:ind w:left="993" w:hanging="425"/>
        <w:jc w:val="both"/>
        <w:rPr>
          <w:color w:val="000000" w:themeColor="text1"/>
        </w:rPr>
      </w:pPr>
      <w:r>
        <w:rPr>
          <w:color w:val="000000" w:themeColor="text1"/>
        </w:rPr>
        <w:t>Surat Edaran Ketua Mahkamah Agung Republik Indonesia Nomor 3 Tahun 2011 tentang Penempatan Korban Penyalah Gunaan Narkotika di Dalam Lembaga Rehabilitasi Medis dan Rehabilitasi Sosial.</w:t>
      </w:r>
    </w:p>
    <w:p w14:paraId="24A35496" w14:textId="290DBD1B" w:rsidR="00F02089" w:rsidRDefault="00F02089">
      <w:pPr>
        <w:pStyle w:val="NormalWeb"/>
        <w:numPr>
          <w:ilvl w:val="0"/>
          <w:numId w:val="76"/>
        </w:numPr>
        <w:spacing w:before="0" w:beforeAutospacing="0" w:after="0" w:afterAutospacing="0" w:line="360" w:lineRule="auto"/>
        <w:ind w:left="993" w:hanging="425"/>
        <w:jc w:val="both"/>
        <w:rPr>
          <w:color w:val="000000" w:themeColor="text1"/>
        </w:rPr>
      </w:pPr>
      <w:r>
        <w:rPr>
          <w:color w:val="000000" w:themeColor="text1"/>
        </w:rPr>
        <w:t>Surat Edaran Bersama Ketua Mahkamah Agung Republik Indonesia, Jaksa Agung Republik Indonesia, Kepala Kepolisian Negara Repiblik Indonesia, Menteri Hukum dan Hak Asasi Manusia Republik Indonesia, Mentri Sosial Republik Indonesia, dan Menteri Negara Pemberdayaan Perempuan dan Perlindungan Anak Republik Indonesia Nomor 166A/KMA/SKB/XII/2009, 148 A/A/JA/12/2009, B/45/XII/2009, M.HH-08 HM.03.02 Tahun 2009, 10/PRS-s/KPTS/2009</w:t>
      </w:r>
      <w:r w:rsidR="00502073">
        <w:rPr>
          <w:color w:val="000000" w:themeColor="text1"/>
        </w:rPr>
        <w:t>, 02/Men.PP dan PA/XII/2009 tentang Penanganan Anak Yang Berhadapan Dengan Hukum.</w:t>
      </w:r>
    </w:p>
    <w:p w14:paraId="54B07273" w14:textId="3325B02B" w:rsidR="00502073" w:rsidRPr="00502073" w:rsidRDefault="00502073">
      <w:pPr>
        <w:pStyle w:val="NormalWeb"/>
        <w:numPr>
          <w:ilvl w:val="0"/>
          <w:numId w:val="76"/>
        </w:numPr>
        <w:spacing w:before="0" w:beforeAutospacing="0" w:after="0" w:afterAutospacing="0" w:line="360" w:lineRule="auto"/>
        <w:ind w:left="993" w:hanging="425"/>
        <w:jc w:val="both"/>
        <w:rPr>
          <w:color w:val="000000" w:themeColor="text1"/>
        </w:rPr>
      </w:pPr>
      <w:r>
        <w:rPr>
          <w:color w:val="000000" w:themeColor="text1"/>
        </w:rPr>
        <w:t xml:space="preserve">Nota Kesepakatan Bersama Ketua Mahkamah Agung Republik Indonesia, Menteri Hukum dan Hak Asasi Manusia Republik Indonesia, Jaksa Agung Republik Indonesia, Kepala Kepolisian Negara Republik Indonesia Nomor 131/KMA/ SKB/X/2012, Nomor M.HH-07.HM.03.02 </w:t>
      </w:r>
      <w:r>
        <w:rPr>
          <w:color w:val="000000" w:themeColor="text1"/>
        </w:rPr>
        <w:lastRenderedPageBreak/>
        <w:t>Tahun 2012, Nomor KEP-06/E/EJP/10/2012, Nomor B/39/X/2012 tanggal 17 Oktober 2012 tentang Tindak Pidana Ringan dan Jumlah Denda, Acara Pemeriksaan Cepat Serta Penerapan Keadilan Restorative (</w:t>
      </w:r>
      <w:r>
        <w:rPr>
          <w:i/>
          <w:iCs/>
          <w:color w:val="000000" w:themeColor="text1"/>
        </w:rPr>
        <w:t>Restorative Justice).</w:t>
      </w:r>
    </w:p>
    <w:p w14:paraId="17D8A5EA" w14:textId="719F2CD7" w:rsidR="00502073" w:rsidRDefault="00502073">
      <w:pPr>
        <w:pStyle w:val="NormalWeb"/>
        <w:numPr>
          <w:ilvl w:val="0"/>
          <w:numId w:val="76"/>
        </w:numPr>
        <w:spacing w:before="0" w:beforeAutospacing="0" w:after="0" w:afterAutospacing="0" w:line="360" w:lineRule="auto"/>
        <w:ind w:left="993" w:hanging="425"/>
        <w:jc w:val="both"/>
        <w:rPr>
          <w:color w:val="000000" w:themeColor="text1"/>
        </w:rPr>
      </w:pPr>
      <w:r>
        <w:rPr>
          <w:color w:val="000000" w:themeColor="text1"/>
        </w:rPr>
        <w:t>Peraturan Bersama Ketua Mahkamah Agung Republik Indonesia, Menteri Hukum dan Hak Asasi Manusia Republik Indonesia, Menteri Kesehatan Republik Indonesia, Menteri Sosial Republik Indonesia, Jaksa Agung Republik Indonesia, Kepala Kepolisian Negara Republik Indonesia, Kepala Badan Narkotika Nasional Republik Indonesia Nomor 01/PB/MA/III/2014, Nomor 03 Tahun 2014, Nomor 11 Tahun 2014, Nomor 03 Tahun 2014, Nomor Per-005/A/JA/03/2014, Nomor 1 Tahun 2014, Nomor Perber/01/III/2014/BNN tentang Penanganan Pecandu Narkotika di Dalam Lembaga Rehabilitasi.</w:t>
      </w:r>
    </w:p>
    <w:p w14:paraId="3B51CECB" w14:textId="1CB2C98E" w:rsidR="00502073" w:rsidRDefault="00502073" w:rsidP="00502073">
      <w:pPr>
        <w:pStyle w:val="ListParagraph"/>
        <w:tabs>
          <w:tab w:val="right" w:pos="7938"/>
        </w:tabs>
        <w:spacing w:line="360" w:lineRule="auto"/>
        <w:ind w:left="567" w:firstLine="284"/>
        <w:jc w:val="both"/>
        <w:rPr>
          <w:color w:val="000000" w:themeColor="text1"/>
        </w:rPr>
      </w:pPr>
      <w:r>
        <w:rPr>
          <w:color w:val="000000" w:themeColor="text1"/>
        </w:rPr>
        <w:t>Keadilan restoratif (</w:t>
      </w:r>
      <w:r w:rsidRPr="00502073">
        <w:rPr>
          <w:i/>
          <w:iCs/>
          <w:color w:val="000000" w:themeColor="text1"/>
        </w:rPr>
        <w:t>restorative justice</w:t>
      </w:r>
      <w:r>
        <w:rPr>
          <w:color w:val="000000" w:themeColor="text1"/>
        </w:rPr>
        <w:t xml:space="preserve">) merupakan alternatif penyelesaian perkara tindak pidana yang dalam mekanisme tata cara peradilan pidana berfokus pada pemidanaan, lalu diubah menjadi proses dialog dan mediasi yang melibatkan pelaku, korban, keluarga pelaku/korban, dan pihak lain yang terkait untuk bersama-sama menciptakan kesepakatan atas penyelesaian perkara </w:t>
      </w:r>
      <w:r w:rsidR="006560AA">
        <w:rPr>
          <w:color w:val="000000" w:themeColor="text1"/>
        </w:rPr>
        <w:t>pidana secara adil dan seimbang bagi pihak korban maupun pelaku dengan mengedepankan pemulihan kembali pada keadaan semula, dan mengembalikan pola hubungan baik dalam masyarakat.</w:t>
      </w:r>
    </w:p>
    <w:p w14:paraId="4597DB3E" w14:textId="1F6E56EB" w:rsidR="00BC6F7D" w:rsidRDefault="00BC6F7D" w:rsidP="00502073">
      <w:pPr>
        <w:pStyle w:val="ListParagraph"/>
        <w:tabs>
          <w:tab w:val="right" w:pos="7938"/>
        </w:tabs>
        <w:spacing w:line="360" w:lineRule="auto"/>
        <w:ind w:left="567" w:firstLine="284"/>
        <w:jc w:val="both"/>
        <w:rPr>
          <w:color w:val="000000" w:themeColor="text1"/>
        </w:rPr>
      </w:pPr>
      <w:r>
        <w:rPr>
          <w:color w:val="000000" w:themeColor="text1"/>
        </w:rPr>
        <w:t>Prinsip dasar keadilan restoratif (</w:t>
      </w:r>
      <w:r>
        <w:rPr>
          <w:i/>
          <w:iCs/>
          <w:color w:val="000000" w:themeColor="text1"/>
        </w:rPr>
        <w:t>restorative justice</w:t>
      </w:r>
      <w:r>
        <w:rPr>
          <w:color w:val="000000" w:themeColor="text1"/>
        </w:rPr>
        <w:t>) adalah adanya pemulihan kepada korban yang menderita akibat kejahatan dengan memberikan ganti rugi kepada korban, perdamaian, pelaku melakukan kerja sosial maupun kesepakatan-kesepakatan lainnya. Hukum yang adil di dalam keadilan restoratif (</w:t>
      </w:r>
      <w:r>
        <w:rPr>
          <w:i/>
          <w:iCs/>
          <w:color w:val="000000" w:themeColor="text1"/>
        </w:rPr>
        <w:t>restorative justice</w:t>
      </w:r>
      <w:r>
        <w:rPr>
          <w:color w:val="000000" w:themeColor="text1"/>
        </w:rPr>
        <w:t xml:space="preserve">) tentunya tidak berat sebelah, tidak memihak, tidak sewenang-wenang, dan hanya berpihak pada kebenaran sesuai aturan perundang-undangan yang berlaku serta pertimbangan kesetaraan hak kompensasi dan keseimbangan dalam setiap aspek kehidupan. Pelaku memiliki kesempatan terlibat dalam pemulihan keadaan (restorasi), </w:t>
      </w:r>
      <w:r>
        <w:rPr>
          <w:color w:val="000000" w:themeColor="text1"/>
        </w:rPr>
        <w:lastRenderedPageBreak/>
        <w:t>masyarakat berperan untuk melestarikan perdamaian, dan pengadilan berperan untuk menjaga ketertiban umum.</w:t>
      </w:r>
    </w:p>
    <w:p w14:paraId="698FCF0A" w14:textId="510268E6" w:rsidR="00BC6F7D" w:rsidRDefault="00BC6F7D" w:rsidP="00502073">
      <w:pPr>
        <w:pStyle w:val="ListParagraph"/>
        <w:tabs>
          <w:tab w:val="right" w:pos="7938"/>
        </w:tabs>
        <w:spacing w:line="360" w:lineRule="auto"/>
        <w:ind w:left="567" w:firstLine="284"/>
        <w:jc w:val="both"/>
        <w:rPr>
          <w:color w:val="000000" w:themeColor="text1"/>
        </w:rPr>
      </w:pPr>
      <w:r>
        <w:rPr>
          <w:color w:val="000000" w:themeColor="text1"/>
        </w:rPr>
        <w:t>Berdasarkan Surat Keputusan Direktur Jenderal Badan Peradilan Umum Nomor: 1691/DJU/SK/PS.00/12/2020 terdapat 4 Penerapan Keadilan Restoratif (</w:t>
      </w:r>
      <w:r>
        <w:rPr>
          <w:i/>
          <w:iCs/>
          <w:color w:val="000000" w:themeColor="text1"/>
        </w:rPr>
        <w:t>restorative justice</w:t>
      </w:r>
      <w:r>
        <w:rPr>
          <w:color w:val="000000" w:themeColor="text1"/>
        </w:rPr>
        <w:t>) pada perkara tindak pidana, antara lain:</w:t>
      </w:r>
    </w:p>
    <w:p w14:paraId="7AB34CB9" w14:textId="76975721" w:rsidR="00BC6F7D" w:rsidRDefault="00BC6F7D">
      <w:pPr>
        <w:pStyle w:val="NormalWeb"/>
        <w:numPr>
          <w:ilvl w:val="0"/>
          <w:numId w:val="77"/>
        </w:numPr>
        <w:spacing w:before="0" w:beforeAutospacing="0" w:after="0" w:afterAutospacing="0" w:line="360" w:lineRule="auto"/>
        <w:ind w:left="993" w:hanging="425"/>
        <w:jc w:val="both"/>
        <w:rPr>
          <w:color w:val="000000" w:themeColor="text1"/>
        </w:rPr>
      </w:pPr>
      <w:r>
        <w:rPr>
          <w:color w:val="000000" w:themeColor="text1"/>
        </w:rPr>
        <w:t>Keadilan Restoratif (</w:t>
      </w:r>
      <w:r>
        <w:rPr>
          <w:i/>
          <w:iCs/>
          <w:color w:val="000000" w:themeColor="text1"/>
        </w:rPr>
        <w:t>Restorative Justice</w:t>
      </w:r>
      <w:r>
        <w:rPr>
          <w:color w:val="000000" w:themeColor="text1"/>
        </w:rPr>
        <w:t>) pada Perkara Tindak Pidana Ringan.</w:t>
      </w:r>
    </w:p>
    <w:p w14:paraId="271DF8D2" w14:textId="43AEFEA4" w:rsidR="00BC6F7D" w:rsidRDefault="00BC6F7D">
      <w:pPr>
        <w:pStyle w:val="NormalWeb"/>
        <w:numPr>
          <w:ilvl w:val="0"/>
          <w:numId w:val="77"/>
        </w:numPr>
        <w:spacing w:before="0" w:beforeAutospacing="0" w:after="0" w:afterAutospacing="0" w:line="360" w:lineRule="auto"/>
        <w:ind w:left="993" w:hanging="425"/>
        <w:jc w:val="both"/>
        <w:rPr>
          <w:color w:val="000000" w:themeColor="text1"/>
        </w:rPr>
      </w:pPr>
      <w:r>
        <w:rPr>
          <w:color w:val="000000" w:themeColor="text1"/>
        </w:rPr>
        <w:t>Keadilan Restoratif (</w:t>
      </w:r>
      <w:r>
        <w:rPr>
          <w:i/>
          <w:iCs/>
          <w:color w:val="000000" w:themeColor="text1"/>
        </w:rPr>
        <w:t>Restorative Justice</w:t>
      </w:r>
      <w:r>
        <w:rPr>
          <w:color w:val="000000" w:themeColor="text1"/>
        </w:rPr>
        <w:t>) pada Perkara Anak.</w:t>
      </w:r>
    </w:p>
    <w:p w14:paraId="1590A850" w14:textId="2C07D624" w:rsidR="00BC6F7D" w:rsidRDefault="00BC6F7D">
      <w:pPr>
        <w:pStyle w:val="NormalWeb"/>
        <w:numPr>
          <w:ilvl w:val="0"/>
          <w:numId w:val="77"/>
        </w:numPr>
        <w:spacing w:before="0" w:beforeAutospacing="0" w:after="0" w:afterAutospacing="0" w:line="360" w:lineRule="auto"/>
        <w:ind w:left="993" w:hanging="425"/>
        <w:jc w:val="both"/>
        <w:rPr>
          <w:color w:val="000000" w:themeColor="text1"/>
        </w:rPr>
      </w:pPr>
      <w:r>
        <w:rPr>
          <w:color w:val="000000" w:themeColor="text1"/>
        </w:rPr>
        <w:t>Keadilan Restoratif (</w:t>
      </w:r>
      <w:r>
        <w:rPr>
          <w:i/>
          <w:iCs/>
          <w:color w:val="000000" w:themeColor="text1"/>
        </w:rPr>
        <w:t>Restorative Justice</w:t>
      </w:r>
      <w:r>
        <w:rPr>
          <w:color w:val="000000" w:themeColor="text1"/>
        </w:rPr>
        <w:t>) para Parkara Perempuan yang berhadapan dengan Hukum.</w:t>
      </w:r>
    </w:p>
    <w:p w14:paraId="314A9ED0" w14:textId="5C9B1FB0" w:rsidR="00BC6F7D" w:rsidRDefault="00BC6F7D">
      <w:pPr>
        <w:pStyle w:val="NormalWeb"/>
        <w:numPr>
          <w:ilvl w:val="0"/>
          <w:numId w:val="77"/>
        </w:numPr>
        <w:spacing w:before="0" w:beforeAutospacing="0" w:after="0" w:afterAutospacing="0" w:line="360" w:lineRule="auto"/>
        <w:ind w:left="993" w:hanging="425"/>
        <w:jc w:val="both"/>
        <w:rPr>
          <w:color w:val="000000" w:themeColor="text1"/>
        </w:rPr>
      </w:pPr>
      <w:r>
        <w:rPr>
          <w:color w:val="000000" w:themeColor="text1"/>
        </w:rPr>
        <w:t>Keadilan Restoratif (</w:t>
      </w:r>
      <w:r>
        <w:rPr>
          <w:i/>
          <w:iCs/>
          <w:color w:val="000000" w:themeColor="text1"/>
        </w:rPr>
        <w:t>Restorative Justice</w:t>
      </w:r>
      <w:r>
        <w:rPr>
          <w:color w:val="000000" w:themeColor="text1"/>
        </w:rPr>
        <w:t>) pada Perkara Narkotika.</w:t>
      </w:r>
    </w:p>
    <w:p w14:paraId="2B9F4F89" w14:textId="3F05E261" w:rsidR="00BC6F7D" w:rsidRDefault="002C6865" w:rsidP="00BC6F7D">
      <w:pPr>
        <w:pStyle w:val="ListParagraph"/>
        <w:tabs>
          <w:tab w:val="right" w:pos="7938"/>
        </w:tabs>
        <w:spacing w:line="360" w:lineRule="auto"/>
        <w:ind w:left="567" w:firstLine="284"/>
        <w:jc w:val="both"/>
        <w:rPr>
          <w:color w:val="000000" w:themeColor="text1"/>
        </w:rPr>
      </w:pPr>
      <w:r>
        <w:rPr>
          <w:color w:val="000000" w:themeColor="text1"/>
        </w:rPr>
        <w:t xml:space="preserve">Namun dalam perkembangannya untuk </w:t>
      </w:r>
      <w:r w:rsidRPr="002C6865">
        <w:rPr>
          <w:color w:val="000000" w:themeColor="text1"/>
        </w:rPr>
        <w:t>Surat Keputusan Direktur Jenderal Badan Peradilan Umum Nomor: 1691/DJU/SK/PS.00/12/2020</w:t>
      </w:r>
      <w:r>
        <w:rPr>
          <w:color w:val="000000" w:themeColor="text1"/>
        </w:rPr>
        <w:t xml:space="preserve"> telah dicabut oleh Mahkamah Agung dan rencana akan diterbitkan peraturan yang baru (masih berproses).</w:t>
      </w:r>
    </w:p>
    <w:p w14:paraId="19431F6E" w14:textId="77777777" w:rsidR="00321BCD" w:rsidRDefault="00321BCD" w:rsidP="00AC5FDC">
      <w:pPr>
        <w:tabs>
          <w:tab w:val="right" w:leader="dot" w:pos="7371"/>
          <w:tab w:val="right" w:pos="7938"/>
        </w:tabs>
        <w:spacing w:line="360" w:lineRule="auto"/>
        <w:rPr>
          <w:color w:val="4472C4" w:themeColor="accent5"/>
        </w:rPr>
      </w:pPr>
    </w:p>
    <w:p w14:paraId="3AFB8728" w14:textId="053E6995" w:rsidR="00925202" w:rsidRDefault="00300AA7">
      <w:pPr>
        <w:pStyle w:val="ListParagraph"/>
        <w:numPr>
          <w:ilvl w:val="1"/>
          <w:numId w:val="3"/>
        </w:numPr>
        <w:tabs>
          <w:tab w:val="right" w:pos="7938"/>
        </w:tabs>
        <w:spacing w:line="360" w:lineRule="auto"/>
        <w:ind w:left="284" w:hanging="283"/>
        <w:jc w:val="both"/>
        <w:rPr>
          <w:b/>
          <w:bCs/>
          <w:color w:val="000000" w:themeColor="text1"/>
        </w:rPr>
      </w:pPr>
      <w:r w:rsidRPr="00925202">
        <w:rPr>
          <w:b/>
          <w:bCs/>
          <w:color w:val="000000" w:themeColor="text1"/>
        </w:rPr>
        <w:t>Rekon</w:t>
      </w:r>
      <w:r w:rsidR="00235BA4" w:rsidRPr="00925202">
        <w:rPr>
          <w:b/>
          <w:bCs/>
          <w:color w:val="000000" w:themeColor="text1"/>
        </w:rPr>
        <w:t>s</w:t>
      </w:r>
      <w:r w:rsidRPr="00925202">
        <w:rPr>
          <w:b/>
          <w:bCs/>
          <w:color w:val="000000" w:themeColor="text1"/>
        </w:rPr>
        <w:t xml:space="preserve">truksi </w:t>
      </w:r>
      <w:r w:rsidR="00925202" w:rsidRPr="00925202">
        <w:rPr>
          <w:b/>
          <w:bCs/>
          <w:color w:val="000000" w:themeColor="text1"/>
        </w:rPr>
        <w:t>(</w:t>
      </w:r>
      <w:r w:rsidR="0066411F" w:rsidRPr="00925202">
        <w:rPr>
          <w:b/>
          <w:bCs/>
          <w:i/>
          <w:iCs/>
          <w:color w:val="000000" w:themeColor="text1"/>
        </w:rPr>
        <w:t>Ius Constituendum</w:t>
      </w:r>
      <w:r w:rsidR="00925202" w:rsidRPr="00925202">
        <w:rPr>
          <w:b/>
          <w:bCs/>
          <w:color w:val="000000" w:themeColor="text1"/>
        </w:rPr>
        <w:t xml:space="preserve">) </w:t>
      </w:r>
      <w:r w:rsidR="0066411F" w:rsidRPr="00925202">
        <w:rPr>
          <w:b/>
          <w:bCs/>
          <w:color w:val="000000" w:themeColor="text1"/>
        </w:rPr>
        <w:t>Kebijakan Penanggulangan Kejahatan Berdasarkan Keadilan Restoratif Dalam Kerangka Peradilan Pidana Yang Berkepastian Hukum</w:t>
      </w:r>
      <w:r w:rsidR="007C4D70">
        <w:rPr>
          <w:b/>
          <w:bCs/>
          <w:color w:val="000000" w:themeColor="text1"/>
        </w:rPr>
        <w:t>.</w:t>
      </w:r>
    </w:p>
    <w:p w14:paraId="2F9783C8" w14:textId="18D9A140" w:rsidR="00A03345" w:rsidRPr="00A03345" w:rsidRDefault="00A03345" w:rsidP="00A03345">
      <w:pPr>
        <w:pStyle w:val="ListParagraph"/>
        <w:tabs>
          <w:tab w:val="right" w:pos="7938"/>
        </w:tabs>
        <w:spacing w:line="360" w:lineRule="auto"/>
        <w:ind w:left="284" w:firstLine="283"/>
        <w:jc w:val="both"/>
        <w:rPr>
          <w:color w:val="000000" w:themeColor="text1"/>
        </w:rPr>
      </w:pPr>
      <w:r>
        <w:rPr>
          <w:color w:val="000000" w:themeColor="text1"/>
        </w:rPr>
        <w:t xml:space="preserve">Dalam merumuskan </w:t>
      </w:r>
      <w:r w:rsidRPr="00A03345">
        <w:rPr>
          <w:color w:val="000000" w:themeColor="text1"/>
        </w:rPr>
        <w:t>Rekonstruksi (</w:t>
      </w:r>
      <w:r w:rsidRPr="00A03345">
        <w:rPr>
          <w:i/>
          <w:iCs/>
          <w:color w:val="000000" w:themeColor="text1"/>
        </w:rPr>
        <w:t>ius constituendum</w:t>
      </w:r>
      <w:r w:rsidRPr="00A03345">
        <w:rPr>
          <w:color w:val="000000" w:themeColor="text1"/>
        </w:rPr>
        <w:t>) kebijakan penanggulangan kejahatan berdasarkan keadilan restoratif dalam kerangka peradilan pidana yang berkepastian hukum</w:t>
      </w:r>
      <w:r>
        <w:rPr>
          <w:color w:val="000000" w:themeColor="text1"/>
        </w:rPr>
        <w:t xml:space="preserve"> dengan fokus tentang keadilan restoratif pada tingkat penyidikan Kepolisian baik melalui penal dan non-penal</w:t>
      </w:r>
      <w:r w:rsidR="00FA6756">
        <w:rPr>
          <w:color w:val="000000" w:themeColor="text1"/>
        </w:rPr>
        <w:t xml:space="preserve"> yang dikaji dari aspek substansi, aspek struktural dan aspek kulutral</w:t>
      </w:r>
      <w:r w:rsidR="009F6998">
        <w:rPr>
          <w:color w:val="000000" w:themeColor="text1"/>
        </w:rPr>
        <w:t>.</w:t>
      </w:r>
      <w:r w:rsidR="00FA6756">
        <w:rPr>
          <w:color w:val="000000" w:themeColor="text1"/>
        </w:rPr>
        <w:t xml:space="preserve"> </w:t>
      </w:r>
    </w:p>
    <w:p w14:paraId="1BD86B58" w14:textId="77777777" w:rsidR="00BE654F" w:rsidRPr="003A34E0" w:rsidRDefault="00BE654F">
      <w:pPr>
        <w:pStyle w:val="ListParagraph"/>
        <w:numPr>
          <w:ilvl w:val="0"/>
          <w:numId w:val="39"/>
        </w:numPr>
        <w:tabs>
          <w:tab w:val="right" w:leader="dot" w:pos="7371"/>
          <w:tab w:val="right" w:pos="7938"/>
        </w:tabs>
        <w:spacing w:line="360" w:lineRule="auto"/>
        <w:ind w:left="567" w:right="567" w:hanging="283"/>
        <w:jc w:val="both"/>
        <w:rPr>
          <w:b/>
          <w:bCs/>
          <w:color w:val="000000" w:themeColor="text1"/>
        </w:rPr>
      </w:pPr>
      <w:r w:rsidRPr="003A34E0">
        <w:rPr>
          <w:b/>
          <w:bCs/>
          <w:color w:val="000000" w:themeColor="text1"/>
        </w:rPr>
        <w:t>Rekon</w:t>
      </w:r>
      <w:r w:rsidR="00235BA4">
        <w:rPr>
          <w:b/>
          <w:bCs/>
          <w:color w:val="000000" w:themeColor="text1"/>
        </w:rPr>
        <w:t>s</w:t>
      </w:r>
      <w:r w:rsidRPr="003A34E0">
        <w:rPr>
          <w:b/>
          <w:bCs/>
          <w:color w:val="000000" w:themeColor="text1"/>
        </w:rPr>
        <w:t>truksi dari Aspek Substansi.</w:t>
      </w:r>
    </w:p>
    <w:p w14:paraId="589AD83F" w14:textId="77777777" w:rsidR="004C7CE5" w:rsidRPr="00DE6D4B" w:rsidRDefault="004C7CE5">
      <w:pPr>
        <w:pStyle w:val="ListParagraph"/>
        <w:numPr>
          <w:ilvl w:val="0"/>
          <w:numId w:val="42"/>
        </w:numPr>
        <w:spacing w:line="360" w:lineRule="auto"/>
        <w:ind w:left="851" w:hanging="284"/>
        <w:jc w:val="both"/>
        <w:rPr>
          <w:color w:val="000000" w:themeColor="text1"/>
        </w:rPr>
      </w:pPr>
      <w:r w:rsidRPr="00DE6D4B">
        <w:rPr>
          <w:color w:val="000000" w:themeColor="text1"/>
        </w:rPr>
        <w:t xml:space="preserve">Pembaharuan </w:t>
      </w:r>
      <w:r w:rsidR="00642EC9" w:rsidRPr="00DE6D4B">
        <w:rPr>
          <w:color w:val="000000" w:themeColor="text1"/>
        </w:rPr>
        <w:t xml:space="preserve">Pada </w:t>
      </w:r>
      <w:r w:rsidRPr="00DE6D4B">
        <w:rPr>
          <w:color w:val="000000" w:themeColor="text1"/>
        </w:rPr>
        <w:t xml:space="preserve">Kebijakan Kepolisian </w:t>
      </w:r>
      <w:r w:rsidR="00642EC9" w:rsidRPr="00DE6D4B">
        <w:rPr>
          <w:color w:val="000000" w:themeColor="text1"/>
        </w:rPr>
        <w:t xml:space="preserve">Atau </w:t>
      </w:r>
      <w:r w:rsidRPr="00DE6D4B">
        <w:rPr>
          <w:color w:val="000000" w:themeColor="text1"/>
        </w:rPr>
        <w:t>Peraturan Kepolisian</w:t>
      </w:r>
    </w:p>
    <w:p w14:paraId="4766DB74" w14:textId="77777777" w:rsidR="006601B3" w:rsidRPr="006601B3" w:rsidRDefault="006601B3" w:rsidP="009A3582">
      <w:pPr>
        <w:pStyle w:val="ListParagraph"/>
        <w:tabs>
          <w:tab w:val="right" w:pos="7938"/>
        </w:tabs>
        <w:spacing w:line="360" w:lineRule="auto"/>
        <w:ind w:left="851" w:firstLine="283"/>
        <w:jc w:val="both"/>
        <w:rPr>
          <w:color w:val="000000" w:themeColor="text1"/>
        </w:rPr>
      </w:pPr>
      <w:bookmarkStart w:id="13" w:name="_Hlk135506798"/>
      <w:r>
        <w:rPr>
          <w:color w:val="000000" w:themeColor="text1"/>
        </w:rPr>
        <w:t>Kebijakan Kepolisian dalam penanggulangan kejahatan berdasarkan keadilan restoratif telah diatur dalam peraturan Kepolisian Nomor 8 Tahun 2021 tentang Penanganan Tindak Pidana Berdasarkan Keadilan Restorati</w:t>
      </w:r>
      <w:r w:rsidR="00CA5CD8">
        <w:rPr>
          <w:color w:val="000000" w:themeColor="text1"/>
        </w:rPr>
        <w:t>f</w:t>
      </w:r>
      <w:r>
        <w:rPr>
          <w:color w:val="000000" w:themeColor="text1"/>
        </w:rPr>
        <w:t xml:space="preserve">. Perpol tersebut telah mengatur dan menjadi pedoman anggota Polri dalam melaksanakan tugas penegakan hukum melalui kebijakan penal yang </w:t>
      </w:r>
      <w:r>
        <w:rPr>
          <w:color w:val="000000" w:themeColor="text1"/>
        </w:rPr>
        <w:lastRenderedPageBreak/>
        <w:t>diampu oleh fungsi reserse. Dalam implementasi Perpol di</w:t>
      </w:r>
      <w:r w:rsidR="0086396F">
        <w:rPr>
          <w:color w:val="000000" w:themeColor="text1"/>
        </w:rPr>
        <w:t xml:space="preserve"> </w:t>
      </w:r>
      <w:r>
        <w:rPr>
          <w:color w:val="000000" w:themeColor="text1"/>
        </w:rPr>
        <w:t>lapangan masih ditemukan beberapa kendala antara lain sebagai berikut:</w:t>
      </w:r>
    </w:p>
    <w:bookmarkEnd w:id="13"/>
    <w:p w14:paraId="4FFDC090" w14:textId="77777777" w:rsidR="003A34E0" w:rsidRPr="000F76F3" w:rsidRDefault="003A34E0">
      <w:pPr>
        <w:pStyle w:val="NormalWeb"/>
        <w:numPr>
          <w:ilvl w:val="0"/>
          <w:numId w:val="46"/>
        </w:numPr>
        <w:spacing w:before="0" w:beforeAutospacing="0" w:after="0" w:afterAutospacing="0" w:line="360" w:lineRule="auto"/>
        <w:ind w:left="1134" w:hanging="283"/>
        <w:jc w:val="both"/>
      </w:pPr>
      <w:r w:rsidRPr="00110025">
        <w:t>Perpol</w:t>
      </w:r>
      <w:r w:rsidRPr="00D23911">
        <w:rPr>
          <w:lang w:val="en-ID"/>
        </w:rPr>
        <w:t xml:space="preserve"> </w:t>
      </w:r>
      <w:r w:rsidRPr="00C6351F">
        <w:rPr>
          <w:i/>
          <w:iCs/>
          <w:lang w:val="en-ID"/>
        </w:rPr>
        <w:t>R</w:t>
      </w:r>
      <w:r w:rsidR="00497F09" w:rsidRPr="00C6351F">
        <w:rPr>
          <w:i/>
          <w:iCs/>
          <w:lang w:val="en-ID"/>
        </w:rPr>
        <w:t>estorati</w:t>
      </w:r>
      <w:r w:rsidR="00C6351F" w:rsidRPr="00C6351F">
        <w:rPr>
          <w:i/>
          <w:iCs/>
          <w:lang w:val="en-ID"/>
        </w:rPr>
        <w:t>ve</w:t>
      </w:r>
      <w:r w:rsidR="00497F09" w:rsidRPr="00C6351F">
        <w:rPr>
          <w:i/>
          <w:iCs/>
          <w:lang w:val="en-ID"/>
        </w:rPr>
        <w:t xml:space="preserve"> justice</w:t>
      </w:r>
      <w:r w:rsidRPr="00D23911">
        <w:rPr>
          <w:lang w:val="en-ID"/>
        </w:rPr>
        <w:t xml:space="preserve"> </w:t>
      </w:r>
      <w:r w:rsidR="00497F09" w:rsidRPr="00D23911">
        <w:rPr>
          <w:lang w:val="en-ID"/>
        </w:rPr>
        <w:t>b</w:t>
      </w:r>
      <w:r w:rsidRPr="00D23911">
        <w:rPr>
          <w:lang w:val="en-ID"/>
        </w:rPr>
        <w:t xml:space="preserve">elum </w:t>
      </w:r>
      <w:r w:rsidR="00C6351F" w:rsidRPr="00D23911">
        <w:rPr>
          <w:lang w:val="en-ID"/>
        </w:rPr>
        <w:t>mengatur bagaimana tindakan penyelidik melakukan tindakan lain</w:t>
      </w:r>
      <w:r w:rsidR="00497F09" w:rsidRPr="00D23911">
        <w:rPr>
          <w:lang w:val="en-ID"/>
        </w:rPr>
        <w:t xml:space="preserve"> sebagaimana yang diatur dalam</w:t>
      </w:r>
      <w:r w:rsidRPr="00D23911">
        <w:rPr>
          <w:lang w:val="en-ID"/>
        </w:rPr>
        <w:t xml:space="preserve"> </w:t>
      </w:r>
      <w:r w:rsidR="00497F09" w:rsidRPr="00D23911">
        <w:rPr>
          <w:lang w:val="en-ID"/>
        </w:rPr>
        <w:t>KUHAP</w:t>
      </w:r>
      <w:r w:rsidR="00D23911" w:rsidRPr="00D23911">
        <w:rPr>
          <w:lang w:val="en-ID"/>
        </w:rPr>
        <w:t xml:space="preserve"> khususnya pada </w:t>
      </w:r>
      <w:r w:rsidRPr="00D23911">
        <w:rPr>
          <w:lang w:val="en-ID"/>
        </w:rPr>
        <w:t xml:space="preserve">Pasal 5 Ayat (1) </w:t>
      </w:r>
      <w:r w:rsidR="003260B4">
        <w:rPr>
          <w:lang w:val="en-ID"/>
        </w:rPr>
        <w:t xml:space="preserve">huruf a nomor 4 </w:t>
      </w:r>
      <w:r w:rsidR="00D23911">
        <w:rPr>
          <w:lang w:val="en-ID"/>
        </w:rPr>
        <w:t xml:space="preserve">berbunyi </w:t>
      </w:r>
      <w:r w:rsidRPr="00D23911">
        <w:rPr>
          <w:lang w:val="en-ID"/>
        </w:rPr>
        <w:t xml:space="preserve">Penyelidik </w:t>
      </w:r>
      <w:r w:rsidR="003260B4">
        <w:rPr>
          <w:lang w:val="en-ID"/>
        </w:rPr>
        <w:t xml:space="preserve">sebagaimana dimaksud dalam Pasal 4, </w:t>
      </w:r>
      <w:r w:rsidR="00C6351F" w:rsidRPr="00D23911">
        <w:rPr>
          <w:lang w:val="en-ID"/>
        </w:rPr>
        <w:t xml:space="preserve">karena kewajibanya </w:t>
      </w:r>
      <w:r w:rsidR="00C6351F">
        <w:rPr>
          <w:lang w:val="en-ID"/>
        </w:rPr>
        <w:t>m</w:t>
      </w:r>
      <w:r w:rsidR="00C6351F" w:rsidRPr="00D23911">
        <w:rPr>
          <w:lang w:val="en-ID"/>
        </w:rPr>
        <w:t xml:space="preserve">empunyai </w:t>
      </w:r>
      <w:r w:rsidR="00C6351F">
        <w:rPr>
          <w:lang w:val="en-ID"/>
        </w:rPr>
        <w:t>we</w:t>
      </w:r>
      <w:r w:rsidR="00C6351F" w:rsidRPr="00D23911">
        <w:rPr>
          <w:lang w:val="en-ID"/>
        </w:rPr>
        <w:t xml:space="preserve">wenang </w:t>
      </w:r>
      <w:r w:rsidR="00C6351F">
        <w:rPr>
          <w:lang w:val="en-ID"/>
        </w:rPr>
        <w:t>m</w:t>
      </w:r>
      <w:r w:rsidR="00C6351F" w:rsidRPr="00D23911">
        <w:rPr>
          <w:lang w:val="en-ID"/>
        </w:rPr>
        <w:t>engadakan tindakan lain menurut hukum bertanggung jawab</w:t>
      </w:r>
      <w:r w:rsidRPr="00D23911">
        <w:rPr>
          <w:lang w:val="en-ID"/>
        </w:rPr>
        <w:t>.</w:t>
      </w:r>
    </w:p>
    <w:p w14:paraId="54D142D5" w14:textId="77777777" w:rsidR="003A34E0" w:rsidRPr="001163F0" w:rsidRDefault="000F76F3">
      <w:pPr>
        <w:pStyle w:val="NormalWeb"/>
        <w:numPr>
          <w:ilvl w:val="0"/>
          <w:numId w:val="46"/>
        </w:numPr>
        <w:spacing w:before="0" w:beforeAutospacing="0" w:after="0" w:afterAutospacing="0" w:line="360" w:lineRule="auto"/>
        <w:ind w:left="1134" w:hanging="283"/>
        <w:jc w:val="both"/>
      </w:pPr>
      <w:r w:rsidRPr="00110025">
        <w:t>Perpol</w:t>
      </w:r>
      <w:r w:rsidRPr="006370E2">
        <w:rPr>
          <w:lang w:val="en-ID"/>
        </w:rPr>
        <w:t xml:space="preserve"> </w:t>
      </w:r>
      <w:r w:rsidRPr="00C6351F">
        <w:rPr>
          <w:i/>
          <w:iCs/>
          <w:lang w:val="en-ID"/>
        </w:rPr>
        <w:t>Restorati</w:t>
      </w:r>
      <w:r w:rsidR="00C6351F" w:rsidRPr="00C6351F">
        <w:rPr>
          <w:i/>
          <w:iCs/>
          <w:lang w:val="en-ID"/>
        </w:rPr>
        <w:t>ve</w:t>
      </w:r>
      <w:r w:rsidRPr="00C6351F">
        <w:rPr>
          <w:i/>
          <w:iCs/>
          <w:lang w:val="en-ID"/>
        </w:rPr>
        <w:t xml:space="preserve"> </w:t>
      </w:r>
      <w:r w:rsidR="001163F0" w:rsidRPr="00C6351F">
        <w:rPr>
          <w:i/>
          <w:iCs/>
          <w:lang w:val="en-ID"/>
        </w:rPr>
        <w:t>J</w:t>
      </w:r>
      <w:r w:rsidRPr="00C6351F">
        <w:rPr>
          <w:i/>
          <w:iCs/>
          <w:lang w:val="en-ID"/>
        </w:rPr>
        <w:t>ustice</w:t>
      </w:r>
      <w:r w:rsidRPr="006370E2">
        <w:rPr>
          <w:lang w:val="en-ID"/>
        </w:rPr>
        <w:t xml:space="preserve"> belum </w:t>
      </w:r>
      <w:r w:rsidR="0016203B" w:rsidRPr="006370E2">
        <w:rPr>
          <w:lang w:val="en-ID"/>
        </w:rPr>
        <w:t xml:space="preserve">mengatur bagaimana </w:t>
      </w:r>
      <w:r w:rsidRPr="006370E2">
        <w:rPr>
          <w:lang w:val="en-ID"/>
        </w:rPr>
        <w:t>Peny</w:t>
      </w:r>
      <w:r w:rsidR="006370E2" w:rsidRPr="006370E2">
        <w:rPr>
          <w:lang w:val="en-ID"/>
        </w:rPr>
        <w:t>idik</w:t>
      </w:r>
      <w:r w:rsidRPr="006370E2">
        <w:rPr>
          <w:lang w:val="en-ID"/>
        </w:rPr>
        <w:t xml:space="preserve"> </w:t>
      </w:r>
      <w:r w:rsidR="00C6351F" w:rsidRPr="006370E2">
        <w:rPr>
          <w:lang w:val="en-ID"/>
        </w:rPr>
        <w:t>karena kuwajibannya mempunyai wewenang</w:t>
      </w:r>
      <w:r w:rsidR="006370E2" w:rsidRPr="006370E2">
        <w:rPr>
          <w:lang w:val="en-ID"/>
        </w:rPr>
        <w:t xml:space="preserve"> </w:t>
      </w:r>
      <w:r w:rsidRPr="001163F0">
        <w:t>sebagaimana</w:t>
      </w:r>
      <w:r w:rsidRPr="006370E2">
        <w:rPr>
          <w:lang w:val="en-ID"/>
        </w:rPr>
        <w:t xml:space="preserve"> yang </w:t>
      </w:r>
      <w:r w:rsidRPr="001163F0">
        <w:t>diatur</w:t>
      </w:r>
      <w:r w:rsidRPr="006370E2">
        <w:rPr>
          <w:lang w:val="en-ID"/>
        </w:rPr>
        <w:t xml:space="preserve"> dalam KUHAP khususnya pada</w:t>
      </w:r>
      <w:r w:rsidR="006370E2">
        <w:rPr>
          <w:lang w:val="en-ID"/>
        </w:rPr>
        <w:t xml:space="preserve"> </w:t>
      </w:r>
      <w:r w:rsidR="003A34E0" w:rsidRPr="006370E2">
        <w:rPr>
          <w:lang w:val="en-ID"/>
        </w:rPr>
        <w:t>Pasal 7 Ayat (1) Huruf J</w:t>
      </w:r>
      <w:r w:rsidR="006370E2">
        <w:rPr>
          <w:lang w:val="en-ID"/>
        </w:rPr>
        <w:t xml:space="preserve"> yang berbunyi secara utuh: Penyidik sebagai mana dimaksud dalam pasal 6 ayat (1) Huruf a </w:t>
      </w:r>
      <w:r w:rsidR="00C6351F" w:rsidRPr="006370E2">
        <w:rPr>
          <w:lang w:val="en-ID"/>
        </w:rPr>
        <w:t xml:space="preserve">karena kewajibanya mempunyai </w:t>
      </w:r>
      <w:r w:rsidR="00C6351F">
        <w:rPr>
          <w:lang w:val="en-ID"/>
        </w:rPr>
        <w:t>we</w:t>
      </w:r>
      <w:r w:rsidR="00C6351F" w:rsidRPr="006370E2">
        <w:rPr>
          <w:lang w:val="en-ID"/>
        </w:rPr>
        <w:t>wenang mengadakan tindakan lain menurut hukum bertanggung jawab</w:t>
      </w:r>
      <w:r w:rsidR="00C6351F">
        <w:rPr>
          <w:lang w:val="en-ID"/>
        </w:rPr>
        <w:t>.</w:t>
      </w:r>
    </w:p>
    <w:p w14:paraId="7AFDBC25" w14:textId="77777777" w:rsidR="001C52B9" w:rsidRPr="00E3555A" w:rsidRDefault="003A34E0">
      <w:pPr>
        <w:pStyle w:val="NormalWeb"/>
        <w:numPr>
          <w:ilvl w:val="0"/>
          <w:numId w:val="46"/>
        </w:numPr>
        <w:spacing w:before="0" w:beforeAutospacing="0" w:after="0" w:afterAutospacing="0" w:line="360" w:lineRule="auto"/>
        <w:ind w:left="1134" w:hanging="283"/>
        <w:jc w:val="both"/>
      </w:pPr>
      <w:r w:rsidRPr="007C2D71">
        <w:t>Perpol</w:t>
      </w:r>
      <w:r w:rsidRPr="001163F0">
        <w:rPr>
          <w:lang w:val="en-ID"/>
        </w:rPr>
        <w:t xml:space="preserve"> </w:t>
      </w:r>
      <w:r w:rsidRPr="00C6351F">
        <w:rPr>
          <w:i/>
          <w:iCs/>
        </w:rPr>
        <w:t>R</w:t>
      </w:r>
      <w:r w:rsidR="001163F0" w:rsidRPr="00C6351F">
        <w:rPr>
          <w:i/>
          <w:iCs/>
        </w:rPr>
        <w:t>estorati</w:t>
      </w:r>
      <w:r w:rsidR="00C6351F" w:rsidRPr="00C6351F">
        <w:rPr>
          <w:i/>
          <w:iCs/>
        </w:rPr>
        <w:t>ve</w:t>
      </w:r>
      <w:r w:rsidR="001163F0" w:rsidRPr="00C6351F">
        <w:rPr>
          <w:i/>
          <w:iCs/>
        </w:rPr>
        <w:t xml:space="preserve"> Justice</w:t>
      </w:r>
      <w:r w:rsidRPr="001163F0">
        <w:rPr>
          <w:lang w:val="en-ID"/>
        </w:rPr>
        <w:t xml:space="preserve"> </w:t>
      </w:r>
      <w:r w:rsidR="001163F0" w:rsidRPr="001163F0">
        <w:rPr>
          <w:lang w:val="en-ID"/>
        </w:rPr>
        <w:t xml:space="preserve">belum mengatur tugas lain anggota </w:t>
      </w:r>
      <w:r w:rsidR="001C52B9">
        <w:rPr>
          <w:lang w:val="en-ID"/>
        </w:rPr>
        <w:t>P</w:t>
      </w:r>
      <w:r w:rsidR="001163F0" w:rsidRPr="001163F0">
        <w:rPr>
          <w:lang w:val="en-ID"/>
        </w:rPr>
        <w:t>olri dalam</w:t>
      </w:r>
      <w:r w:rsidRPr="001163F0">
        <w:rPr>
          <w:lang w:val="en-ID"/>
        </w:rPr>
        <w:t xml:space="preserve"> Proses </w:t>
      </w:r>
      <w:r w:rsidRPr="00E3555A">
        <w:rPr>
          <w:lang w:val="en-ID"/>
        </w:rPr>
        <w:t>Pidana U</w:t>
      </w:r>
      <w:r w:rsidR="001C52B9" w:rsidRPr="00E3555A">
        <w:rPr>
          <w:lang w:val="en-ID"/>
        </w:rPr>
        <w:t>ndang-Undang</w:t>
      </w:r>
      <w:r w:rsidRPr="00E3555A">
        <w:rPr>
          <w:lang w:val="en-ID"/>
        </w:rPr>
        <w:t xml:space="preserve"> No</w:t>
      </w:r>
      <w:r w:rsidR="001C52B9" w:rsidRPr="00E3555A">
        <w:rPr>
          <w:lang w:val="en-ID"/>
        </w:rPr>
        <w:t>mor</w:t>
      </w:r>
      <w:r w:rsidRPr="00E3555A">
        <w:rPr>
          <w:lang w:val="en-ID"/>
        </w:rPr>
        <w:t xml:space="preserve"> 2 Tahun 2002</w:t>
      </w:r>
      <w:r w:rsidRPr="001163F0">
        <w:rPr>
          <w:b/>
          <w:bCs/>
          <w:lang w:val="en-ID"/>
        </w:rPr>
        <w:t xml:space="preserve"> </w:t>
      </w:r>
      <w:r w:rsidRPr="001163F0">
        <w:rPr>
          <w:lang w:val="en-ID"/>
        </w:rPr>
        <w:t>T</w:t>
      </w:r>
      <w:r w:rsidR="001C52B9">
        <w:rPr>
          <w:lang w:val="en-ID"/>
        </w:rPr>
        <w:t xml:space="preserve">entang Kepolisian Negara Republik Indonesia </w:t>
      </w:r>
      <w:r w:rsidRPr="001C52B9">
        <w:rPr>
          <w:lang w:val="en-ID"/>
        </w:rPr>
        <w:t>Pasal 15 Ayat (2) Huruf K</w:t>
      </w:r>
      <w:r w:rsidR="00E3555A">
        <w:rPr>
          <w:lang w:val="en-ID"/>
        </w:rPr>
        <w:t xml:space="preserve"> yang berbunyi secara utuh: </w:t>
      </w:r>
      <w:r w:rsidRPr="00E3555A">
        <w:rPr>
          <w:color w:val="000000" w:themeColor="text1"/>
        </w:rPr>
        <w:t xml:space="preserve"> </w:t>
      </w:r>
      <w:r w:rsidR="00E3555A" w:rsidRPr="00E3555A">
        <w:rPr>
          <w:color w:val="000000" w:themeColor="text1"/>
        </w:rPr>
        <w:t xml:space="preserve">Kepolisian Negara Republik Indonesia sesuai dengan peraturan perundang-undangan lainnya berwenang melaksanakan kewenangan lain yang termasuk dalam lingkup tugas </w:t>
      </w:r>
      <w:r w:rsidR="00277CAD" w:rsidRPr="00E3555A">
        <w:rPr>
          <w:color w:val="000000" w:themeColor="text1"/>
        </w:rPr>
        <w:t>Kepolisian</w:t>
      </w:r>
      <w:r w:rsidR="00E3555A" w:rsidRPr="00E3555A">
        <w:rPr>
          <w:color w:val="000000" w:themeColor="text1"/>
        </w:rPr>
        <w:t>.</w:t>
      </w:r>
    </w:p>
    <w:p w14:paraId="7327BE51" w14:textId="77777777" w:rsidR="00E3555A" w:rsidRPr="00E3555A" w:rsidRDefault="00E3555A">
      <w:pPr>
        <w:pStyle w:val="NormalWeb"/>
        <w:numPr>
          <w:ilvl w:val="0"/>
          <w:numId w:val="46"/>
        </w:numPr>
        <w:spacing w:before="0" w:beforeAutospacing="0" w:after="0" w:afterAutospacing="0" w:line="360" w:lineRule="auto"/>
        <w:ind w:left="1134" w:hanging="283"/>
        <w:jc w:val="both"/>
      </w:pPr>
      <w:r w:rsidRPr="00E3555A">
        <w:t>Perpol</w:t>
      </w:r>
      <w:r w:rsidRPr="00E3555A">
        <w:rPr>
          <w:lang w:val="en-ID"/>
        </w:rPr>
        <w:t xml:space="preserve"> </w:t>
      </w:r>
      <w:r w:rsidRPr="00277CAD">
        <w:rPr>
          <w:i/>
          <w:iCs/>
        </w:rPr>
        <w:t>Restorati</w:t>
      </w:r>
      <w:r w:rsidR="00277CAD" w:rsidRPr="00277CAD">
        <w:rPr>
          <w:i/>
          <w:iCs/>
        </w:rPr>
        <w:t>ve</w:t>
      </w:r>
      <w:r w:rsidRPr="00277CAD">
        <w:rPr>
          <w:i/>
          <w:iCs/>
        </w:rPr>
        <w:t xml:space="preserve"> Justice</w:t>
      </w:r>
      <w:r w:rsidRPr="00E3555A">
        <w:rPr>
          <w:lang w:val="en-ID"/>
        </w:rPr>
        <w:t xml:space="preserve"> belum mengatur tugas lain anggota Polri dalam Proses Pidana Undang-Undang Nomor 2 Tahun 2002</w:t>
      </w:r>
      <w:r w:rsidRPr="00E3555A">
        <w:rPr>
          <w:b/>
          <w:bCs/>
          <w:lang w:val="en-ID"/>
        </w:rPr>
        <w:t xml:space="preserve"> </w:t>
      </w:r>
      <w:r w:rsidR="00277CAD" w:rsidRPr="00E3555A">
        <w:rPr>
          <w:lang w:val="en-ID"/>
        </w:rPr>
        <w:t xml:space="preserve">tentang </w:t>
      </w:r>
      <w:r w:rsidRPr="00E3555A">
        <w:rPr>
          <w:lang w:val="en-ID"/>
        </w:rPr>
        <w:t>Kepolisian Negara Republik Indonesia</w:t>
      </w:r>
      <w:r>
        <w:rPr>
          <w:lang w:val="en-ID"/>
        </w:rPr>
        <w:t xml:space="preserve"> </w:t>
      </w:r>
      <w:r w:rsidR="003A34E0" w:rsidRPr="00E3555A">
        <w:rPr>
          <w:lang w:val="en-ID"/>
        </w:rPr>
        <w:t xml:space="preserve">Pasal 16 Ayat (1) </w:t>
      </w:r>
      <w:r w:rsidR="00277CAD" w:rsidRPr="00E3555A">
        <w:rPr>
          <w:lang w:val="en-ID"/>
        </w:rPr>
        <w:t>huruf l</w:t>
      </w:r>
      <w:r>
        <w:rPr>
          <w:lang w:val="en-ID"/>
        </w:rPr>
        <w:t xml:space="preserve"> yang berbunyi secara utuh: </w:t>
      </w:r>
      <w:r w:rsidRPr="00E3555A">
        <w:rPr>
          <w:color w:val="000000" w:themeColor="text1"/>
        </w:rPr>
        <w:t>Dalam rangka menyelenggarakan tugas sebagaimana dimaksud</w:t>
      </w:r>
      <w:r w:rsidR="00534D3E">
        <w:rPr>
          <w:color w:val="000000" w:themeColor="text1"/>
        </w:rPr>
        <w:t xml:space="preserve"> </w:t>
      </w:r>
      <w:r w:rsidRPr="00E3555A">
        <w:rPr>
          <w:color w:val="000000" w:themeColor="text1"/>
        </w:rPr>
        <w:t>dalam Pasal 13 dan 14 dibidang proses pidana, Kepolisian Negara Republik Indonesia berwenang untuk mengadakan tindakan lain menurut hukum yang bertanggung jawab.</w:t>
      </w:r>
    </w:p>
    <w:p w14:paraId="56BD1266" w14:textId="77777777" w:rsidR="00E3555A" w:rsidRDefault="00E3555A">
      <w:pPr>
        <w:pStyle w:val="NormalWeb"/>
        <w:numPr>
          <w:ilvl w:val="0"/>
          <w:numId w:val="46"/>
        </w:numPr>
        <w:spacing w:before="0" w:beforeAutospacing="0" w:after="0" w:afterAutospacing="0" w:line="360" w:lineRule="auto"/>
        <w:ind w:left="1134" w:hanging="283"/>
        <w:jc w:val="both"/>
      </w:pPr>
      <w:r w:rsidRPr="00E3555A">
        <w:t>Perpol</w:t>
      </w:r>
      <w:r w:rsidRPr="00E3555A">
        <w:rPr>
          <w:lang w:val="en-ID"/>
        </w:rPr>
        <w:t xml:space="preserve"> </w:t>
      </w:r>
      <w:r w:rsidRPr="00277CAD">
        <w:rPr>
          <w:i/>
          <w:iCs/>
        </w:rPr>
        <w:t>Restorati</w:t>
      </w:r>
      <w:r w:rsidR="00277CAD" w:rsidRPr="00277CAD">
        <w:rPr>
          <w:i/>
          <w:iCs/>
        </w:rPr>
        <w:t>ve</w:t>
      </w:r>
      <w:r w:rsidRPr="00277CAD">
        <w:rPr>
          <w:i/>
          <w:iCs/>
        </w:rPr>
        <w:t xml:space="preserve"> Justice</w:t>
      </w:r>
      <w:r w:rsidRPr="00E3555A">
        <w:rPr>
          <w:lang w:val="en-ID"/>
        </w:rPr>
        <w:t xml:space="preserve"> belum mengatur tugas lain anggota Polri dalam Proses Pidana Undang-Undang Nomor 2 Tahun 2002</w:t>
      </w:r>
      <w:r w:rsidRPr="00E3555A">
        <w:rPr>
          <w:b/>
          <w:bCs/>
          <w:lang w:val="en-ID"/>
        </w:rPr>
        <w:t xml:space="preserve"> </w:t>
      </w:r>
      <w:r w:rsidR="00277CAD" w:rsidRPr="00E3555A">
        <w:rPr>
          <w:lang w:val="en-ID"/>
        </w:rPr>
        <w:t xml:space="preserve">tentang </w:t>
      </w:r>
      <w:r w:rsidRPr="00E3555A">
        <w:rPr>
          <w:lang w:val="en-ID"/>
        </w:rPr>
        <w:t>Kepolisian Negara Republik Indonesia</w:t>
      </w:r>
      <w:r>
        <w:rPr>
          <w:lang w:val="en-ID"/>
        </w:rPr>
        <w:t xml:space="preserve"> </w:t>
      </w:r>
      <w:r w:rsidR="003A34E0" w:rsidRPr="00E3555A">
        <w:rPr>
          <w:lang w:val="en-ID"/>
        </w:rPr>
        <w:t xml:space="preserve">Pasal 18 </w:t>
      </w:r>
      <w:r>
        <w:rPr>
          <w:lang w:val="en-ID"/>
        </w:rPr>
        <w:t xml:space="preserve">ayat (1) yang berbunyi </w:t>
      </w:r>
      <w:r>
        <w:rPr>
          <w:lang w:val="en-ID"/>
        </w:rPr>
        <w:lastRenderedPageBreak/>
        <w:t xml:space="preserve">secara utuh: </w:t>
      </w:r>
      <w:r>
        <w:t>Untuk kepentingan umum pejabat Kepolisian Negara Republik Indonesia dalam melaksanakan tugas dan wewenangnya dapat bertindak menurut penilaiannya sendiri</w:t>
      </w:r>
      <w:r w:rsidR="00123C75">
        <w:t>.</w:t>
      </w:r>
    </w:p>
    <w:p w14:paraId="2E77BF54" w14:textId="77777777" w:rsidR="003A34E0" w:rsidRPr="005B654F" w:rsidRDefault="001368D7">
      <w:pPr>
        <w:pStyle w:val="NormalWeb"/>
        <w:numPr>
          <w:ilvl w:val="0"/>
          <w:numId w:val="46"/>
        </w:numPr>
        <w:spacing w:before="0" w:beforeAutospacing="0" w:after="0" w:afterAutospacing="0" w:line="360" w:lineRule="auto"/>
        <w:ind w:left="1134" w:hanging="283"/>
        <w:jc w:val="both"/>
      </w:pPr>
      <w:r w:rsidRPr="00E3555A">
        <w:t>Perpol</w:t>
      </w:r>
      <w:r w:rsidRPr="00E3555A">
        <w:rPr>
          <w:lang w:val="en-ID"/>
        </w:rPr>
        <w:t xml:space="preserve"> </w:t>
      </w:r>
      <w:r w:rsidRPr="00277CAD">
        <w:rPr>
          <w:i/>
          <w:iCs/>
        </w:rPr>
        <w:t>Restorati</w:t>
      </w:r>
      <w:r w:rsidR="00277CAD" w:rsidRPr="00277CAD">
        <w:rPr>
          <w:i/>
          <w:iCs/>
        </w:rPr>
        <w:t>ve</w:t>
      </w:r>
      <w:r w:rsidRPr="00277CAD">
        <w:rPr>
          <w:i/>
          <w:iCs/>
        </w:rPr>
        <w:t xml:space="preserve"> Justice</w:t>
      </w:r>
      <w:r w:rsidRPr="00E3555A">
        <w:rPr>
          <w:lang w:val="en-ID"/>
        </w:rPr>
        <w:t xml:space="preserve"> belum mengatur</w:t>
      </w:r>
      <w:r>
        <w:rPr>
          <w:lang w:val="en-ID"/>
        </w:rPr>
        <w:t xml:space="preserve"> tentang peran Polri d</w:t>
      </w:r>
      <w:r w:rsidR="003A34E0" w:rsidRPr="001368D7">
        <w:rPr>
          <w:lang w:val="en-ID"/>
        </w:rPr>
        <w:t>i</w:t>
      </w:r>
      <w:r>
        <w:rPr>
          <w:lang w:val="en-ID"/>
        </w:rPr>
        <w:t xml:space="preserve"> </w:t>
      </w:r>
      <w:r w:rsidR="003A34E0" w:rsidRPr="001368D7">
        <w:rPr>
          <w:lang w:val="en-ID"/>
        </w:rPr>
        <w:t>luar F</w:t>
      </w:r>
      <w:r>
        <w:rPr>
          <w:lang w:val="en-ID"/>
        </w:rPr>
        <w:t>ungsi</w:t>
      </w:r>
      <w:r w:rsidR="003A34E0" w:rsidRPr="001368D7">
        <w:rPr>
          <w:lang w:val="en-ID"/>
        </w:rPr>
        <w:t xml:space="preserve"> Penyidikan S</w:t>
      </w:r>
      <w:r>
        <w:rPr>
          <w:lang w:val="en-ID"/>
        </w:rPr>
        <w:t>eperti</w:t>
      </w:r>
      <w:r w:rsidR="003A34E0" w:rsidRPr="001368D7">
        <w:rPr>
          <w:lang w:val="en-ID"/>
        </w:rPr>
        <w:t xml:space="preserve"> F</w:t>
      </w:r>
      <w:r>
        <w:rPr>
          <w:lang w:val="en-ID"/>
        </w:rPr>
        <w:t xml:space="preserve">ungsi </w:t>
      </w:r>
      <w:r w:rsidR="003A34E0" w:rsidRPr="001368D7">
        <w:rPr>
          <w:lang w:val="en-ID"/>
        </w:rPr>
        <w:t xml:space="preserve">Binmas </w:t>
      </w:r>
      <w:r>
        <w:rPr>
          <w:lang w:val="en-ID"/>
        </w:rPr>
        <w:t xml:space="preserve">dan Fungsi Patroli </w:t>
      </w:r>
      <w:r w:rsidRPr="001368D7">
        <w:rPr>
          <w:lang w:val="en-ID"/>
        </w:rPr>
        <w:t>s</w:t>
      </w:r>
      <w:r>
        <w:rPr>
          <w:lang w:val="en-ID"/>
        </w:rPr>
        <w:t>ebagai</w:t>
      </w:r>
      <w:r w:rsidRPr="001368D7">
        <w:rPr>
          <w:lang w:val="en-ID"/>
        </w:rPr>
        <w:t xml:space="preserve"> mediator atau fasilitator perdamaian</w:t>
      </w:r>
      <w:r w:rsidR="00BF2D57">
        <w:rPr>
          <w:lang w:val="en-ID"/>
        </w:rPr>
        <w:t>.</w:t>
      </w:r>
    </w:p>
    <w:p w14:paraId="1C478D6E" w14:textId="77777777" w:rsidR="004C7CE5" w:rsidRPr="00DE6D4B" w:rsidRDefault="004C7CE5">
      <w:pPr>
        <w:pStyle w:val="ListParagraph"/>
        <w:numPr>
          <w:ilvl w:val="0"/>
          <w:numId w:val="42"/>
        </w:numPr>
        <w:spacing w:line="360" w:lineRule="auto"/>
        <w:ind w:left="851" w:hanging="284"/>
        <w:jc w:val="both"/>
        <w:rPr>
          <w:color w:val="000000" w:themeColor="text1"/>
        </w:rPr>
      </w:pPr>
      <w:r w:rsidRPr="00DE6D4B">
        <w:rPr>
          <w:color w:val="000000" w:themeColor="text1"/>
        </w:rPr>
        <w:t xml:space="preserve">Pembaharuan </w:t>
      </w:r>
      <w:r w:rsidR="0049604C" w:rsidRPr="00DE6D4B">
        <w:rPr>
          <w:color w:val="000000" w:themeColor="text1"/>
        </w:rPr>
        <w:t xml:space="preserve">Kitab </w:t>
      </w:r>
      <w:r w:rsidRPr="00DE6D4B">
        <w:rPr>
          <w:color w:val="000000" w:themeColor="text1"/>
        </w:rPr>
        <w:t xml:space="preserve">Undang-Undang Hukum Acara Pidana (KUHAP) </w:t>
      </w:r>
      <w:r w:rsidR="001B2F17" w:rsidRPr="00DE6D4B">
        <w:rPr>
          <w:color w:val="000000" w:themeColor="text1"/>
        </w:rPr>
        <w:t>Yang Memuat Azas Peradilan Restorati</w:t>
      </w:r>
      <w:r w:rsidR="00A6363D" w:rsidRPr="00DE6D4B">
        <w:rPr>
          <w:color w:val="000000" w:themeColor="text1"/>
        </w:rPr>
        <w:t>f</w:t>
      </w:r>
    </w:p>
    <w:p w14:paraId="00097BFF" w14:textId="77777777" w:rsidR="005D6DD4" w:rsidRDefault="00882F9A" w:rsidP="009A3582">
      <w:pPr>
        <w:pStyle w:val="ListParagraph"/>
        <w:tabs>
          <w:tab w:val="right" w:pos="7938"/>
        </w:tabs>
        <w:spacing w:line="360" w:lineRule="auto"/>
        <w:ind w:left="851" w:firstLine="425"/>
        <w:jc w:val="both"/>
        <w:rPr>
          <w:color w:val="000000" w:themeColor="text1"/>
        </w:rPr>
      </w:pPr>
      <w:r>
        <w:rPr>
          <w:color w:val="000000" w:themeColor="text1"/>
        </w:rPr>
        <w:t>Kebijakan Kepolisian dalam penanggulangan kejahatan berdasarkan keadilan restoratif telah diatur dalam</w:t>
      </w:r>
      <w:r w:rsidR="00897D8C">
        <w:rPr>
          <w:color w:val="000000" w:themeColor="text1"/>
        </w:rPr>
        <w:t xml:space="preserve"> Undang</w:t>
      </w:r>
      <w:r w:rsidR="00222F82">
        <w:rPr>
          <w:color w:val="000000" w:themeColor="text1"/>
        </w:rPr>
        <w:t>-</w:t>
      </w:r>
      <w:r w:rsidR="00897D8C">
        <w:rPr>
          <w:color w:val="000000" w:themeColor="text1"/>
        </w:rPr>
        <w:t xml:space="preserve">Undang Nomor </w:t>
      </w:r>
      <w:r w:rsidR="00422EEC">
        <w:rPr>
          <w:color w:val="000000" w:themeColor="text1"/>
        </w:rPr>
        <w:t xml:space="preserve">8 Tahun 1981 tentang </w:t>
      </w:r>
      <w:r w:rsidR="00897D8C">
        <w:rPr>
          <w:color w:val="000000" w:themeColor="text1"/>
        </w:rPr>
        <w:t>Hukum Acara Pidana</w:t>
      </w:r>
      <w:r w:rsidR="00422EEC">
        <w:rPr>
          <w:color w:val="000000" w:themeColor="text1"/>
        </w:rPr>
        <w:t>.</w:t>
      </w:r>
      <w:r w:rsidR="00897D8C">
        <w:rPr>
          <w:color w:val="000000" w:themeColor="text1"/>
        </w:rPr>
        <w:t xml:space="preserve"> </w:t>
      </w:r>
      <w:r w:rsidR="00422EEC">
        <w:rPr>
          <w:color w:val="000000" w:themeColor="text1"/>
        </w:rPr>
        <w:t xml:space="preserve">Undang-undang tersebut </w:t>
      </w:r>
      <w:r w:rsidRPr="00422EEC">
        <w:rPr>
          <w:color w:val="000000" w:themeColor="text1"/>
        </w:rPr>
        <w:t>menjadi</w:t>
      </w:r>
      <w:r w:rsidR="00422EEC">
        <w:rPr>
          <w:color w:val="000000" w:themeColor="text1"/>
        </w:rPr>
        <w:t xml:space="preserve"> peraturan dan</w:t>
      </w:r>
      <w:r w:rsidRPr="00422EEC">
        <w:rPr>
          <w:color w:val="000000" w:themeColor="text1"/>
        </w:rPr>
        <w:t xml:space="preserve"> pedoman </w:t>
      </w:r>
      <w:r w:rsidR="00422EEC">
        <w:rPr>
          <w:color w:val="000000" w:themeColor="text1"/>
        </w:rPr>
        <w:t xml:space="preserve">bagi </w:t>
      </w:r>
      <w:r w:rsidRPr="00422EEC">
        <w:rPr>
          <w:color w:val="000000" w:themeColor="text1"/>
        </w:rPr>
        <w:t xml:space="preserve">anggota Polri dalam melaksanakan tugas penegakan hukum </w:t>
      </w:r>
      <w:r w:rsidR="00422EEC">
        <w:rPr>
          <w:color w:val="000000" w:themeColor="text1"/>
        </w:rPr>
        <w:t xml:space="preserve">khususnya dalam proses kegiatan beracara. Dengan dibentuknya Peraturan Kepolisian (Perpol) Nomor 8 Tahun 2021 tentang Penanganan Tindak Pidana berdasarkan keadilan Restoratif, diharapkan dapat dilakukan pembaharuan </w:t>
      </w:r>
      <w:r w:rsidR="00044224">
        <w:rPr>
          <w:color w:val="000000" w:themeColor="text1"/>
        </w:rPr>
        <w:t>hukum materi penambahan pasal-pasal</w:t>
      </w:r>
      <w:r w:rsidR="00422EEC">
        <w:rPr>
          <w:color w:val="000000" w:themeColor="text1"/>
        </w:rPr>
        <w:t xml:space="preserve"> </w:t>
      </w:r>
      <w:r w:rsidR="00044224">
        <w:rPr>
          <w:color w:val="000000" w:themeColor="text1"/>
        </w:rPr>
        <w:t xml:space="preserve">pada </w:t>
      </w:r>
      <w:r w:rsidR="00422EEC">
        <w:rPr>
          <w:color w:val="000000" w:themeColor="text1"/>
        </w:rPr>
        <w:t>Kita</w:t>
      </w:r>
      <w:r w:rsidR="00526D5B">
        <w:rPr>
          <w:color w:val="000000" w:themeColor="text1"/>
        </w:rPr>
        <w:t>b</w:t>
      </w:r>
      <w:r w:rsidR="00422EEC">
        <w:rPr>
          <w:color w:val="000000" w:themeColor="text1"/>
        </w:rPr>
        <w:t xml:space="preserve"> Undang-Undang Hukum Acara Pidana</w:t>
      </w:r>
      <w:r w:rsidR="005D6DD4">
        <w:rPr>
          <w:color w:val="000000" w:themeColor="text1"/>
        </w:rPr>
        <w:t>. Adapun penambahan materi pasal dapat dijelaskan sebagai berikut:</w:t>
      </w:r>
    </w:p>
    <w:p w14:paraId="06E6A09C" w14:textId="77777777" w:rsidR="00422EEC" w:rsidRDefault="005D6DD4">
      <w:pPr>
        <w:pStyle w:val="NormalWeb"/>
        <w:numPr>
          <w:ilvl w:val="0"/>
          <w:numId w:val="50"/>
        </w:numPr>
        <w:spacing w:before="0" w:beforeAutospacing="0" w:after="0" w:afterAutospacing="0" w:line="360" w:lineRule="auto"/>
        <w:ind w:left="1134" w:hanging="283"/>
        <w:jc w:val="both"/>
        <w:rPr>
          <w:color w:val="000000" w:themeColor="text1"/>
        </w:rPr>
      </w:pPr>
      <w:r>
        <w:rPr>
          <w:color w:val="000000" w:themeColor="text1"/>
        </w:rPr>
        <w:t xml:space="preserve">Materi </w:t>
      </w:r>
      <w:r w:rsidR="00044224">
        <w:rPr>
          <w:color w:val="000000" w:themeColor="text1"/>
        </w:rPr>
        <w:t xml:space="preserve">yang </w:t>
      </w:r>
      <w:r w:rsidR="00044224" w:rsidRPr="005D6DD4">
        <w:t>memuat</w:t>
      </w:r>
      <w:r w:rsidR="00044224">
        <w:rPr>
          <w:color w:val="000000" w:themeColor="text1"/>
        </w:rPr>
        <w:t xml:space="preserve"> tentang </w:t>
      </w:r>
      <w:r w:rsidR="00112BA6">
        <w:rPr>
          <w:color w:val="000000" w:themeColor="text1"/>
        </w:rPr>
        <w:t xml:space="preserve">penghentian penyidikan </w:t>
      </w:r>
      <w:r w:rsidR="00222F82">
        <w:rPr>
          <w:color w:val="000000" w:themeColor="text1"/>
        </w:rPr>
        <w:t xml:space="preserve">pada Pasal 109 ayat (2) KUHAP </w:t>
      </w:r>
      <w:r w:rsidR="00112BA6">
        <w:rPr>
          <w:color w:val="000000" w:themeColor="text1"/>
        </w:rPr>
        <w:t>diharapkan terjadi pembuatan</w:t>
      </w:r>
      <w:r w:rsidR="00112BA6" w:rsidRPr="00112BA6">
        <w:rPr>
          <w:color w:val="000000" w:themeColor="text1"/>
        </w:rPr>
        <w:t xml:space="preserve"> </w:t>
      </w:r>
      <w:r w:rsidR="00526D5B">
        <w:rPr>
          <w:color w:val="000000" w:themeColor="text1"/>
        </w:rPr>
        <w:t xml:space="preserve">dan penambahan </w:t>
      </w:r>
      <w:r w:rsidR="00112BA6" w:rsidRPr="00112BA6">
        <w:rPr>
          <w:color w:val="000000" w:themeColor="text1"/>
        </w:rPr>
        <w:t xml:space="preserve">Norma Baru </w:t>
      </w:r>
      <w:r w:rsidR="00526D5B" w:rsidRPr="00112BA6">
        <w:rPr>
          <w:color w:val="000000" w:themeColor="text1"/>
        </w:rPr>
        <w:t xml:space="preserve">dalam penghentian penyidikan yang diatur dalam </w:t>
      </w:r>
      <w:r w:rsidR="006C4BD5" w:rsidRPr="00112BA6">
        <w:rPr>
          <w:color w:val="000000" w:themeColor="text1"/>
        </w:rPr>
        <w:t>KUHAP</w:t>
      </w:r>
      <w:r w:rsidR="00112BA6" w:rsidRPr="00112BA6">
        <w:rPr>
          <w:color w:val="000000" w:themeColor="text1"/>
        </w:rPr>
        <w:t xml:space="preserve">, </w:t>
      </w:r>
      <w:r w:rsidR="00526D5B" w:rsidRPr="00112BA6">
        <w:rPr>
          <w:color w:val="000000" w:themeColor="text1"/>
        </w:rPr>
        <w:t xml:space="preserve">yaitu </w:t>
      </w:r>
      <w:r w:rsidR="00B6421F" w:rsidRPr="00112BA6">
        <w:rPr>
          <w:color w:val="000000" w:themeColor="text1"/>
        </w:rPr>
        <w:t xml:space="preserve">perluasan </w:t>
      </w:r>
      <w:r w:rsidR="00B6421F">
        <w:rPr>
          <w:color w:val="000000" w:themeColor="text1"/>
        </w:rPr>
        <w:t>penghentian</w:t>
      </w:r>
      <w:r w:rsidR="00B6421F" w:rsidRPr="00112BA6">
        <w:rPr>
          <w:color w:val="000000" w:themeColor="text1"/>
        </w:rPr>
        <w:t xml:space="preserve"> </w:t>
      </w:r>
      <w:r w:rsidR="00B6421F">
        <w:rPr>
          <w:color w:val="000000" w:themeColor="text1"/>
        </w:rPr>
        <w:t>penyidikan</w:t>
      </w:r>
      <w:r w:rsidR="00B6421F" w:rsidRPr="00112BA6">
        <w:rPr>
          <w:color w:val="000000" w:themeColor="text1"/>
        </w:rPr>
        <w:t xml:space="preserve"> demi hukum salah satunya dengan mekanisme keadilan restorati</w:t>
      </w:r>
      <w:r w:rsidR="00CA5CD8">
        <w:rPr>
          <w:color w:val="000000" w:themeColor="text1"/>
        </w:rPr>
        <w:t>f</w:t>
      </w:r>
      <w:r w:rsidR="00222F82">
        <w:rPr>
          <w:color w:val="000000" w:themeColor="text1"/>
        </w:rPr>
        <w:t xml:space="preserve">. Adapun bunyi pasal 109 ayat (2) KUHAP secara utuh saat ini adalah sebagai berikut:  </w:t>
      </w:r>
      <w:r w:rsidR="009B3605">
        <w:rPr>
          <w:color w:val="000000" w:themeColor="text1"/>
        </w:rPr>
        <w:t>Dalam hal penyidik menghentikan penyidikan karena tidak terdapat cukup bukti atau peristiwa tersebut ternyata bukan merupakan tindak pidana atau penyidikan dihentikan demi hukum, maka penyidik memberitahukan hal itu kepada penuntut umum, tersangka atau keluarganya.</w:t>
      </w:r>
    </w:p>
    <w:p w14:paraId="58AC3246" w14:textId="77777777" w:rsidR="005D6DD4" w:rsidRDefault="005D6DD4">
      <w:pPr>
        <w:pStyle w:val="NormalWeb"/>
        <w:numPr>
          <w:ilvl w:val="0"/>
          <w:numId w:val="50"/>
        </w:numPr>
        <w:spacing w:before="0" w:beforeAutospacing="0" w:after="0" w:afterAutospacing="0" w:line="360" w:lineRule="auto"/>
        <w:ind w:left="1134" w:hanging="283"/>
        <w:jc w:val="both"/>
        <w:rPr>
          <w:color w:val="000000" w:themeColor="text1"/>
        </w:rPr>
      </w:pPr>
      <w:r>
        <w:rPr>
          <w:color w:val="000000" w:themeColor="text1"/>
        </w:rPr>
        <w:t xml:space="preserve">Materi yang </w:t>
      </w:r>
      <w:r w:rsidRPr="005D6DD4">
        <w:t>memuat</w:t>
      </w:r>
      <w:r>
        <w:rPr>
          <w:color w:val="000000" w:themeColor="text1"/>
        </w:rPr>
        <w:t xml:space="preserve"> tentang m</w:t>
      </w:r>
      <w:r w:rsidR="00234263">
        <w:rPr>
          <w:color w:val="000000" w:themeColor="text1"/>
        </w:rPr>
        <w:t>e</w:t>
      </w:r>
      <w:r>
        <w:rPr>
          <w:color w:val="000000" w:themeColor="text1"/>
        </w:rPr>
        <w:t xml:space="preserve">ngadakan </w:t>
      </w:r>
      <w:r w:rsidR="00234263">
        <w:rPr>
          <w:color w:val="000000" w:themeColor="text1"/>
        </w:rPr>
        <w:t xml:space="preserve">tindakan </w:t>
      </w:r>
      <w:r>
        <w:rPr>
          <w:color w:val="000000" w:themeColor="text1"/>
        </w:rPr>
        <w:t>lain menurut hukum yang bertanggung jawab pada Pasal 7 Ayat (1) J KUHAP diharapkan terjadi pembuatan</w:t>
      </w:r>
      <w:r w:rsidR="00234263">
        <w:rPr>
          <w:color w:val="000000" w:themeColor="text1"/>
        </w:rPr>
        <w:t xml:space="preserve"> dan penambahan</w:t>
      </w:r>
      <w:r>
        <w:rPr>
          <w:color w:val="000000" w:themeColor="text1"/>
        </w:rPr>
        <w:t xml:space="preserve"> Norma baru dalam </w:t>
      </w:r>
      <w:r>
        <w:rPr>
          <w:color w:val="000000" w:themeColor="text1"/>
        </w:rPr>
        <w:lastRenderedPageBreak/>
        <w:t xml:space="preserve">mengadakan Tindakan lain menurut hukum yang berlaku yang diatur dalam KUHAP, yaitu perluasan penghentian </w:t>
      </w:r>
      <w:r w:rsidR="00234263">
        <w:rPr>
          <w:color w:val="000000" w:themeColor="text1"/>
        </w:rPr>
        <w:t xml:space="preserve">tindakan </w:t>
      </w:r>
      <w:r>
        <w:rPr>
          <w:color w:val="000000" w:themeColor="text1"/>
        </w:rPr>
        <w:t>lain dalam hal ini petugas yang mengawaki adalah Anggota Polri yang ditunjuk di luar penyidik</w:t>
      </w:r>
      <w:r w:rsidR="00B03977">
        <w:rPr>
          <w:color w:val="000000" w:themeColor="text1"/>
        </w:rPr>
        <w:t xml:space="preserve"> yaitu para Bhabinkamtibmas dan petugas Patroli. Para petugas tersebut </w:t>
      </w:r>
      <w:r w:rsidR="00EC2FBA">
        <w:rPr>
          <w:color w:val="000000" w:themeColor="text1"/>
        </w:rPr>
        <w:t>agar</w:t>
      </w:r>
      <w:r w:rsidR="00B03977">
        <w:rPr>
          <w:color w:val="000000" w:themeColor="text1"/>
        </w:rPr>
        <w:t xml:space="preserve"> mempunyai kompetensi dibidang mediator dan </w:t>
      </w:r>
      <w:r w:rsidR="00364E14">
        <w:rPr>
          <w:color w:val="000000" w:themeColor="text1"/>
        </w:rPr>
        <w:t xml:space="preserve">fasilitator perdamaian yang </w:t>
      </w:r>
      <w:r w:rsidR="00B03977">
        <w:rPr>
          <w:color w:val="000000" w:themeColor="text1"/>
        </w:rPr>
        <w:t>bersertifikat.</w:t>
      </w:r>
    </w:p>
    <w:p w14:paraId="687AEA0F" w14:textId="77777777" w:rsidR="00AC0615" w:rsidRDefault="00AC0615" w:rsidP="00AC0615">
      <w:pPr>
        <w:pStyle w:val="NormalWeb"/>
        <w:spacing w:before="0" w:beforeAutospacing="0" w:after="0" w:afterAutospacing="0" w:line="360" w:lineRule="auto"/>
        <w:ind w:left="1134"/>
        <w:jc w:val="both"/>
        <w:rPr>
          <w:color w:val="000000" w:themeColor="text1"/>
        </w:rPr>
      </w:pPr>
    </w:p>
    <w:p w14:paraId="6111985D" w14:textId="77777777" w:rsidR="00BE654F" w:rsidRPr="00D208BA" w:rsidRDefault="00BE654F">
      <w:pPr>
        <w:pStyle w:val="ListParagraph"/>
        <w:numPr>
          <w:ilvl w:val="0"/>
          <w:numId w:val="39"/>
        </w:numPr>
        <w:tabs>
          <w:tab w:val="right" w:leader="dot" w:pos="7371"/>
          <w:tab w:val="right" w:pos="7938"/>
        </w:tabs>
        <w:spacing w:line="360" w:lineRule="auto"/>
        <w:ind w:left="567" w:right="567" w:hanging="283"/>
        <w:jc w:val="both"/>
        <w:rPr>
          <w:b/>
          <w:bCs/>
          <w:color w:val="000000" w:themeColor="text1"/>
        </w:rPr>
      </w:pPr>
      <w:r w:rsidRPr="00D208BA">
        <w:rPr>
          <w:b/>
          <w:bCs/>
          <w:color w:val="000000" w:themeColor="text1"/>
        </w:rPr>
        <w:t>Rekon</w:t>
      </w:r>
      <w:r w:rsidR="00235BA4">
        <w:rPr>
          <w:b/>
          <w:bCs/>
          <w:color w:val="000000" w:themeColor="text1"/>
        </w:rPr>
        <w:t>s</w:t>
      </w:r>
      <w:r w:rsidRPr="00D208BA">
        <w:rPr>
          <w:b/>
          <w:bCs/>
          <w:color w:val="000000" w:themeColor="text1"/>
        </w:rPr>
        <w:t xml:space="preserve">truksi </w:t>
      </w:r>
      <w:r w:rsidR="00DF34A0" w:rsidRPr="00D208BA">
        <w:rPr>
          <w:b/>
          <w:bCs/>
          <w:color w:val="000000" w:themeColor="text1"/>
        </w:rPr>
        <w:t xml:space="preserve">Dari </w:t>
      </w:r>
      <w:r w:rsidRPr="00D208BA">
        <w:rPr>
          <w:b/>
          <w:bCs/>
          <w:color w:val="000000" w:themeColor="text1"/>
        </w:rPr>
        <w:t>Aspek Struktural</w:t>
      </w:r>
    </w:p>
    <w:p w14:paraId="7B0F15DA" w14:textId="77777777" w:rsidR="004C7CE5" w:rsidRDefault="004C7CE5">
      <w:pPr>
        <w:pStyle w:val="ListParagraph"/>
        <w:numPr>
          <w:ilvl w:val="0"/>
          <w:numId w:val="43"/>
        </w:numPr>
        <w:spacing w:line="360" w:lineRule="auto"/>
        <w:ind w:left="851" w:hanging="284"/>
        <w:jc w:val="both"/>
        <w:rPr>
          <w:color w:val="000000" w:themeColor="text1"/>
        </w:rPr>
      </w:pPr>
      <w:r w:rsidRPr="004C1C46">
        <w:rPr>
          <w:color w:val="000000" w:themeColor="text1"/>
        </w:rPr>
        <w:t xml:space="preserve">Keterpaduan </w:t>
      </w:r>
      <w:r w:rsidR="00DF34A0" w:rsidRPr="004C1C46">
        <w:rPr>
          <w:color w:val="000000" w:themeColor="text1"/>
        </w:rPr>
        <w:t>Mekanisme Pengawasan Peradilan Restoratif</w:t>
      </w:r>
    </w:p>
    <w:p w14:paraId="0CC645E2" w14:textId="77777777" w:rsidR="00853922" w:rsidRDefault="00853922" w:rsidP="00BE06CC">
      <w:pPr>
        <w:pStyle w:val="ListParagraph"/>
        <w:spacing w:line="360" w:lineRule="auto"/>
        <w:ind w:left="851" w:firstLine="283"/>
        <w:jc w:val="both"/>
        <w:rPr>
          <w:color w:val="000000" w:themeColor="text1"/>
        </w:rPr>
      </w:pPr>
      <w:r>
        <w:rPr>
          <w:color w:val="000000" w:themeColor="text1"/>
        </w:rPr>
        <w:t>Dalam rekon</w:t>
      </w:r>
      <w:r w:rsidR="00235BA4">
        <w:rPr>
          <w:color w:val="000000" w:themeColor="text1"/>
        </w:rPr>
        <w:t>s</w:t>
      </w:r>
      <w:r>
        <w:rPr>
          <w:color w:val="000000" w:themeColor="text1"/>
        </w:rPr>
        <w:t>truksi kebijakan penanggulangan kejahatan berdasarkan keadilan restorati</w:t>
      </w:r>
      <w:r w:rsidR="00CA5CD8">
        <w:rPr>
          <w:color w:val="000000" w:themeColor="text1"/>
        </w:rPr>
        <w:t>f</w:t>
      </w:r>
      <w:r>
        <w:rPr>
          <w:color w:val="000000" w:themeColor="text1"/>
        </w:rPr>
        <w:t xml:space="preserve"> dari aspek stru</w:t>
      </w:r>
      <w:r w:rsidR="00784733">
        <w:rPr>
          <w:color w:val="000000" w:themeColor="text1"/>
        </w:rPr>
        <w:t>k</w:t>
      </w:r>
      <w:r>
        <w:rPr>
          <w:color w:val="000000" w:themeColor="text1"/>
        </w:rPr>
        <w:t>tural perlunya dibuatkan keterpaduan mekanisme pengawasan peradilan restorati</w:t>
      </w:r>
      <w:r w:rsidR="00604916">
        <w:rPr>
          <w:color w:val="000000" w:themeColor="text1"/>
        </w:rPr>
        <w:t>f</w:t>
      </w:r>
      <w:r>
        <w:rPr>
          <w:color w:val="000000" w:themeColor="text1"/>
        </w:rPr>
        <w:t>. Mekanisme pengawasan tersebut ditujukan untuk mengawasi proses penegakan hukum melalui jalur penal oleh penyidik maupun non</w:t>
      </w:r>
      <w:r w:rsidR="00784733">
        <w:rPr>
          <w:color w:val="000000" w:themeColor="text1"/>
        </w:rPr>
        <w:t>-</w:t>
      </w:r>
      <w:r>
        <w:rPr>
          <w:color w:val="000000" w:themeColor="text1"/>
        </w:rPr>
        <w:t xml:space="preserve">penal yang rencananya akan diampu oleh fungsi Bhabinkamtibmas dan fungsi Patroli. </w:t>
      </w:r>
    </w:p>
    <w:p w14:paraId="2D73A1FB" w14:textId="77777777" w:rsidR="00BC5E2B" w:rsidRDefault="00853922" w:rsidP="00BE06CC">
      <w:pPr>
        <w:pStyle w:val="ListParagraph"/>
        <w:spacing w:line="360" w:lineRule="auto"/>
        <w:ind w:left="851" w:firstLine="283"/>
        <w:jc w:val="both"/>
        <w:rPr>
          <w:color w:val="000000" w:themeColor="text1"/>
        </w:rPr>
      </w:pPr>
      <w:r>
        <w:rPr>
          <w:color w:val="000000" w:themeColor="text1"/>
        </w:rPr>
        <w:t xml:space="preserve">Pengawasan secara terpadu satu pintu dilakukan </w:t>
      </w:r>
      <w:r w:rsidR="00784733">
        <w:rPr>
          <w:color w:val="000000" w:themeColor="text1"/>
        </w:rPr>
        <w:t xml:space="preserve">sebagai penjuru </w:t>
      </w:r>
      <w:r>
        <w:rPr>
          <w:color w:val="000000" w:themeColor="text1"/>
        </w:rPr>
        <w:t xml:space="preserve">oleh Bareskrim Polri </w:t>
      </w:r>
      <w:r w:rsidR="00784733">
        <w:rPr>
          <w:color w:val="000000" w:themeColor="text1"/>
        </w:rPr>
        <w:t>untuk</w:t>
      </w:r>
      <w:r>
        <w:rPr>
          <w:color w:val="000000" w:themeColor="text1"/>
        </w:rPr>
        <w:t xml:space="preserve"> mengawasi seluruh jajaran Mabes dan Polda yang melaksanakan kegiatan peradilan </w:t>
      </w:r>
      <w:r w:rsidRPr="00784733">
        <w:rPr>
          <w:i/>
          <w:iCs/>
          <w:color w:val="000000" w:themeColor="text1"/>
        </w:rPr>
        <w:t>restorati</w:t>
      </w:r>
      <w:r w:rsidR="00784733" w:rsidRPr="00784733">
        <w:rPr>
          <w:i/>
          <w:iCs/>
          <w:color w:val="000000" w:themeColor="text1"/>
        </w:rPr>
        <w:t>ve</w:t>
      </w:r>
      <w:r w:rsidRPr="00784733">
        <w:rPr>
          <w:i/>
          <w:iCs/>
          <w:color w:val="000000" w:themeColor="text1"/>
        </w:rPr>
        <w:t xml:space="preserve"> justice</w:t>
      </w:r>
      <w:r>
        <w:rPr>
          <w:color w:val="000000" w:themeColor="text1"/>
        </w:rPr>
        <w:t xml:space="preserve"> baik fungsi </w:t>
      </w:r>
      <w:r w:rsidR="00784733">
        <w:rPr>
          <w:color w:val="000000" w:themeColor="text1"/>
        </w:rPr>
        <w:t>Reserse</w:t>
      </w:r>
      <w:r>
        <w:rPr>
          <w:color w:val="000000" w:themeColor="text1"/>
        </w:rPr>
        <w:t xml:space="preserve">, fungsi </w:t>
      </w:r>
      <w:r w:rsidR="00784733">
        <w:rPr>
          <w:color w:val="000000" w:themeColor="text1"/>
        </w:rPr>
        <w:t xml:space="preserve">Binmas </w:t>
      </w:r>
      <w:r>
        <w:rPr>
          <w:color w:val="000000" w:themeColor="text1"/>
        </w:rPr>
        <w:t xml:space="preserve">dan fungsi </w:t>
      </w:r>
      <w:r w:rsidR="00784733">
        <w:rPr>
          <w:color w:val="000000" w:themeColor="text1"/>
        </w:rPr>
        <w:t>Patroli</w:t>
      </w:r>
      <w:r>
        <w:rPr>
          <w:color w:val="000000" w:themeColor="text1"/>
        </w:rPr>
        <w:t>. Dalam kegiatan pengawasan melibatkan satuan pengawas yang terdiri dari Itwasum, Baharkam Polri, Divisi Pengamanan Polri dan Divisi Teknologi Informasi.</w:t>
      </w:r>
      <w:r w:rsidR="00784733">
        <w:rPr>
          <w:color w:val="000000" w:themeColor="text1"/>
        </w:rPr>
        <w:t xml:space="preserve"> Untuk waktu </w:t>
      </w:r>
      <w:r w:rsidR="0004256A">
        <w:rPr>
          <w:color w:val="000000" w:themeColor="text1"/>
        </w:rPr>
        <w:t xml:space="preserve">laporan </w:t>
      </w:r>
      <w:r w:rsidR="00784733">
        <w:rPr>
          <w:color w:val="000000" w:themeColor="text1"/>
        </w:rPr>
        <w:t xml:space="preserve">pengawasan diharapkan cepat dalam sehari seluruh kegiatan </w:t>
      </w:r>
      <w:r w:rsidR="00784733" w:rsidRPr="00784733">
        <w:rPr>
          <w:i/>
          <w:iCs/>
          <w:color w:val="000000" w:themeColor="text1"/>
        </w:rPr>
        <w:t>restorative justice</w:t>
      </w:r>
      <w:r w:rsidR="00784733">
        <w:rPr>
          <w:color w:val="000000" w:themeColor="text1"/>
        </w:rPr>
        <w:t xml:space="preserve"> bisa tercover oleh Bareskrim Polri sehingga perlunya pembangunan aplikasi secara terpusat dalam penyimpanan Big Data.</w:t>
      </w:r>
    </w:p>
    <w:p w14:paraId="22DF27F4" w14:textId="77777777" w:rsidR="00617B6D" w:rsidRPr="00617B6D" w:rsidRDefault="004C7CE5">
      <w:pPr>
        <w:pStyle w:val="ListParagraph"/>
        <w:numPr>
          <w:ilvl w:val="0"/>
          <w:numId w:val="43"/>
        </w:numPr>
        <w:spacing w:line="360" w:lineRule="auto"/>
        <w:ind w:left="851" w:hanging="284"/>
        <w:jc w:val="both"/>
      </w:pPr>
      <w:r w:rsidRPr="00FB5456">
        <w:rPr>
          <w:color w:val="000000" w:themeColor="text1"/>
        </w:rPr>
        <w:t>Pembaharuan Kelembagaan Hukum di lingkungan Polri</w:t>
      </w:r>
      <w:r w:rsidR="00617B6D">
        <w:rPr>
          <w:color w:val="000000" w:themeColor="text1"/>
        </w:rPr>
        <w:t>.</w:t>
      </w:r>
    </w:p>
    <w:p w14:paraId="660C86DE" w14:textId="77777777" w:rsidR="001118EC" w:rsidRDefault="00617B6D" w:rsidP="00617B6D">
      <w:pPr>
        <w:pStyle w:val="ListParagraph"/>
        <w:spacing w:line="360" w:lineRule="auto"/>
        <w:ind w:left="851"/>
        <w:jc w:val="both"/>
      </w:pPr>
      <w:r>
        <w:rPr>
          <w:color w:val="000000" w:themeColor="text1"/>
        </w:rPr>
        <w:tab/>
        <w:t>Pembaharuan kelembagaan hukum di lungkungan Polri dilaksanakan</w:t>
      </w:r>
      <w:r w:rsidR="004C7CE5" w:rsidRPr="00FB5456">
        <w:rPr>
          <w:color w:val="000000" w:themeColor="text1"/>
        </w:rPr>
        <w:t xml:space="preserve"> khususnya</w:t>
      </w:r>
      <w:r>
        <w:rPr>
          <w:color w:val="000000" w:themeColor="text1"/>
        </w:rPr>
        <w:t xml:space="preserve"> pada</w:t>
      </w:r>
      <w:r w:rsidR="004C7CE5" w:rsidRPr="00FB5456">
        <w:rPr>
          <w:color w:val="000000" w:themeColor="text1"/>
        </w:rPr>
        <w:t xml:space="preserve"> kebijakan penguatan kapasitas personel</w:t>
      </w:r>
      <w:r w:rsidR="005A15FC">
        <w:rPr>
          <w:color w:val="000000" w:themeColor="text1"/>
        </w:rPr>
        <w:t xml:space="preserve"> </w:t>
      </w:r>
      <w:r w:rsidR="004C7CE5" w:rsidRPr="00FB5456">
        <w:rPr>
          <w:color w:val="000000" w:themeColor="text1"/>
        </w:rPr>
        <w:t>pada fungsi penyidikan, patroli dan Bhabinkamtibmas</w:t>
      </w:r>
      <w:r w:rsidR="00FB5456">
        <w:rPr>
          <w:color w:val="000000" w:themeColor="text1"/>
        </w:rPr>
        <w:t xml:space="preserve">. </w:t>
      </w:r>
      <w:r w:rsidR="00853922" w:rsidRPr="00FB5456">
        <w:rPr>
          <w:color w:val="000000" w:themeColor="text1"/>
        </w:rPr>
        <w:t>Dalam rekon</w:t>
      </w:r>
      <w:r w:rsidR="00235BA4">
        <w:rPr>
          <w:color w:val="000000" w:themeColor="text1"/>
        </w:rPr>
        <w:t>s</w:t>
      </w:r>
      <w:r w:rsidR="00853922" w:rsidRPr="00FB5456">
        <w:rPr>
          <w:color w:val="000000" w:themeColor="text1"/>
        </w:rPr>
        <w:t>truksi kebijakan penanggulangan kejahatan berdasarkan keadilan restoratif dari aspek str</w:t>
      </w:r>
      <w:r w:rsidR="004A78A6">
        <w:rPr>
          <w:color w:val="000000" w:themeColor="text1"/>
        </w:rPr>
        <w:t>u</w:t>
      </w:r>
      <w:r w:rsidR="00FB5456" w:rsidRPr="00FB5456">
        <w:rPr>
          <w:color w:val="000000" w:themeColor="text1"/>
        </w:rPr>
        <w:t>k</w:t>
      </w:r>
      <w:r w:rsidR="00853922" w:rsidRPr="00FB5456">
        <w:rPr>
          <w:color w:val="000000" w:themeColor="text1"/>
        </w:rPr>
        <w:t>tural perlunya d</w:t>
      </w:r>
      <w:r w:rsidR="00FB5456" w:rsidRPr="00FB5456">
        <w:rPr>
          <w:color w:val="000000" w:themeColor="text1"/>
        </w:rPr>
        <w:t xml:space="preserve">ilaksanakan pembaharuan kelembagaan hukum di lingkungan Polri khususnya kebijakan penguatan </w:t>
      </w:r>
      <w:r w:rsidR="00FB5456" w:rsidRPr="00FB5456">
        <w:rPr>
          <w:color w:val="000000" w:themeColor="text1"/>
        </w:rPr>
        <w:lastRenderedPageBreak/>
        <w:t>kapasitas personel</w:t>
      </w:r>
      <w:r w:rsidR="005A15FC">
        <w:rPr>
          <w:color w:val="000000" w:themeColor="text1"/>
        </w:rPr>
        <w:t xml:space="preserve"> secara kualitas dan kuwantitas </w:t>
      </w:r>
      <w:r w:rsidR="00FB5456" w:rsidRPr="00FB5456">
        <w:rPr>
          <w:color w:val="000000" w:themeColor="text1"/>
        </w:rPr>
        <w:t xml:space="preserve">pada fungsi penyidikan Patroli dan Bhabinkamtibmas. Dalam penguatan kapasitas personel dapat dilaksanakan melalui </w:t>
      </w:r>
      <w:r w:rsidR="009B6244" w:rsidRPr="00FB5456">
        <w:rPr>
          <w:color w:val="000000" w:themeColor="text1"/>
        </w:rPr>
        <w:t xml:space="preserve">kerjasama </w:t>
      </w:r>
      <w:r w:rsidR="00FB5456" w:rsidRPr="00FB5456">
        <w:rPr>
          <w:color w:val="000000" w:themeColor="text1"/>
        </w:rPr>
        <w:t xml:space="preserve">Polri dengan </w:t>
      </w:r>
      <w:r w:rsidR="009B6244" w:rsidRPr="00FB5456">
        <w:rPr>
          <w:color w:val="000000" w:themeColor="text1"/>
        </w:rPr>
        <w:t xml:space="preserve">lembaga </w:t>
      </w:r>
      <w:r w:rsidR="00FB5456" w:rsidRPr="00FB5456">
        <w:rPr>
          <w:color w:val="000000" w:themeColor="text1"/>
        </w:rPr>
        <w:t>lain, Universitas dengan materi meliputi antara lain kemampuan mediasi, kemampuan neg</w:t>
      </w:r>
      <w:r w:rsidR="001D7C1D">
        <w:rPr>
          <w:color w:val="000000" w:themeColor="text1"/>
        </w:rPr>
        <w:t>osi</w:t>
      </w:r>
      <w:r w:rsidR="00FB5456" w:rsidRPr="00FB5456">
        <w:rPr>
          <w:color w:val="000000" w:themeColor="text1"/>
        </w:rPr>
        <w:t>asi</w:t>
      </w:r>
      <w:r w:rsidR="001D7C1D">
        <w:rPr>
          <w:color w:val="000000" w:themeColor="text1"/>
        </w:rPr>
        <w:t>, fasilitator perdamaian</w:t>
      </w:r>
      <w:r w:rsidR="00FB5456" w:rsidRPr="00FB5456">
        <w:rPr>
          <w:color w:val="000000" w:themeColor="text1"/>
        </w:rPr>
        <w:t xml:space="preserve"> sehingga diharapkan personel dapat melaksanakan tugas </w:t>
      </w:r>
      <w:r w:rsidR="009B6BCA">
        <w:rPr>
          <w:color w:val="000000" w:themeColor="text1"/>
        </w:rPr>
        <w:t xml:space="preserve">di lapangan </w:t>
      </w:r>
      <w:r w:rsidR="00FB5456" w:rsidRPr="00FB5456">
        <w:rPr>
          <w:color w:val="000000" w:themeColor="text1"/>
        </w:rPr>
        <w:t>dengan baik</w:t>
      </w:r>
      <w:r w:rsidR="009B6BCA">
        <w:rPr>
          <w:color w:val="000000" w:themeColor="text1"/>
        </w:rPr>
        <w:t xml:space="preserve"> sebagai agen perdamaian</w:t>
      </w:r>
      <w:r w:rsidR="00FB5456">
        <w:rPr>
          <w:color w:val="000000" w:themeColor="text1"/>
        </w:rPr>
        <w:t>.</w:t>
      </w:r>
    </w:p>
    <w:p w14:paraId="099EDA94" w14:textId="77777777" w:rsidR="00B407A3" w:rsidRDefault="00145306" w:rsidP="001118EC">
      <w:pPr>
        <w:spacing w:line="360" w:lineRule="auto"/>
        <w:ind w:left="851" w:firstLine="283"/>
        <w:jc w:val="both"/>
      </w:pPr>
      <w:r>
        <w:t xml:space="preserve">Selain peningkatan kemampuan personel juga perlunya diantisipasi </w:t>
      </w:r>
      <w:r w:rsidR="00E65D0B" w:rsidRPr="00145306">
        <w:t xml:space="preserve">terhadap rencana perubahan lapis kemampuan dimana </w:t>
      </w:r>
      <w:r w:rsidR="004F3644" w:rsidRPr="00145306">
        <w:t xml:space="preserve">Polsek </w:t>
      </w:r>
      <w:r w:rsidR="00E65D0B" w:rsidRPr="00145306">
        <w:t>kedepan tidak akan menangani perkara</w:t>
      </w:r>
      <w:r w:rsidRPr="00145306">
        <w:t xml:space="preserve">, </w:t>
      </w:r>
      <w:r w:rsidR="00E65D0B" w:rsidRPr="00145306">
        <w:t>perlu diatur penguatan peran penyelidik di t</w:t>
      </w:r>
      <w:r w:rsidR="00E65D0B">
        <w:t>ingkat</w:t>
      </w:r>
      <w:r w:rsidR="00E65D0B" w:rsidRPr="00145306">
        <w:t xml:space="preserve"> Polsek </w:t>
      </w:r>
      <w:r w:rsidR="00E65D0B">
        <w:t>untuk lebih b</w:t>
      </w:r>
      <w:r w:rsidR="00E65D0B" w:rsidRPr="00145306">
        <w:t>erkontribusi dalam penerapan keadilan restorati</w:t>
      </w:r>
      <w:r w:rsidR="00CA5CD8">
        <w:t>f</w:t>
      </w:r>
      <w:r w:rsidR="00E65D0B" w:rsidRPr="00145306">
        <w:t xml:space="preserve"> yang terjadi di wilayah hukum Polsek</w:t>
      </w:r>
      <w:r w:rsidR="00E65D0B">
        <w:t>. Perubahan lapis kemampuan diimbangi dengan peningkatan kemampuan personel.</w:t>
      </w:r>
    </w:p>
    <w:p w14:paraId="2E3410C5" w14:textId="77777777" w:rsidR="00B407A3" w:rsidRDefault="00B407A3" w:rsidP="00B407A3">
      <w:pPr>
        <w:ind w:left="1560"/>
      </w:pPr>
    </w:p>
    <w:p w14:paraId="1E742777" w14:textId="77777777" w:rsidR="00BE654F" w:rsidRPr="00D208BA" w:rsidRDefault="00BE654F">
      <w:pPr>
        <w:pStyle w:val="ListParagraph"/>
        <w:numPr>
          <w:ilvl w:val="0"/>
          <w:numId w:val="39"/>
        </w:numPr>
        <w:tabs>
          <w:tab w:val="right" w:leader="dot" w:pos="7371"/>
          <w:tab w:val="right" w:pos="7938"/>
        </w:tabs>
        <w:spacing w:line="360" w:lineRule="auto"/>
        <w:ind w:left="567" w:right="567" w:hanging="283"/>
        <w:jc w:val="both"/>
        <w:rPr>
          <w:b/>
          <w:bCs/>
          <w:color w:val="000000" w:themeColor="text1"/>
        </w:rPr>
      </w:pPr>
      <w:r w:rsidRPr="00D208BA">
        <w:rPr>
          <w:b/>
          <w:bCs/>
          <w:color w:val="000000" w:themeColor="text1"/>
        </w:rPr>
        <w:t>Rekon</w:t>
      </w:r>
      <w:r w:rsidR="00235BA4">
        <w:rPr>
          <w:b/>
          <w:bCs/>
          <w:color w:val="000000" w:themeColor="text1"/>
        </w:rPr>
        <w:t>s</w:t>
      </w:r>
      <w:r w:rsidRPr="00D208BA">
        <w:rPr>
          <w:b/>
          <w:bCs/>
          <w:color w:val="000000" w:themeColor="text1"/>
        </w:rPr>
        <w:t>truksi dari Aspek Kultural</w:t>
      </w:r>
    </w:p>
    <w:p w14:paraId="691AC829" w14:textId="77777777" w:rsidR="004C7CE5" w:rsidRPr="004C1C46" w:rsidRDefault="004C7CE5">
      <w:pPr>
        <w:pStyle w:val="ListParagraph"/>
        <w:numPr>
          <w:ilvl w:val="0"/>
          <w:numId w:val="44"/>
        </w:numPr>
        <w:spacing w:line="360" w:lineRule="auto"/>
        <w:ind w:left="851" w:hanging="284"/>
        <w:jc w:val="both"/>
        <w:rPr>
          <w:color w:val="000000" w:themeColor="text1"/>
        </w:rPr>
      </w:pPr>
      <w:r w:rsidRPr="004C1C46">
        <w:rPr>
          <w:color w:val="000000" w:themeColor="text1"/>
        </w:rPr>
        <w:t xml:space="preserve">Partisipasi </w:t>
      </w:r>
      <w:r w:rsidR="00E65D0B" w:rsidRPr="004C1C46">
        <w:rPr>
          <w:color w:val="000000" w:themeColor="text1"/>
        </w:rPr>
        <w:t>Aktif Masyarakat Dalam Peradilan Restorati</w:t>
      </w:r>
      <w:r w:rsidR="00D27A1C">
        <w:rPr>
          <w:color w:val="000000" w:themeColor="text1"/>
        </w:rPr>
        <w:t>f</w:t>
      </w:r>
    </w:p>
    <w:p w14:paraId="437DB51F" w14:textId="77777777" w:rsidR="00540DA4" w:rsidRDefault="004678BF" w:rsidP="00ED7CB8">
      <w:pPr>
        <w:pStyle w:val="ListParagraph"/>
        <w:spacing w:line="360" w:lineRule="auto"/>
        <w:ind w:left="851" w:firstLine="349"/>
        <w:jc w:val="both"/>
        <w:rPr>
          <w:color w:val="000000" w:themeColor="text1"/>
        </w:rPr>
      </w:pPr>
      <w:r w:rsidRPr="004678BF">
        <w:rPr>
          <w:color w:val="000000" w:themeColor="text1"/>
        </w:rPr>
        <w:t>Dalam rekon</w:t>
      </w:r>
      <w:r w:rsidR="00235BA4">
        <w:rPr>
          <w:color w:val="000000" w:themeColor="text1"/>
        </w:rPr>
        <w:t>s</w:t>
      </w:r>
      <w:r w:rsidRPr="004678BF">
        <w:rPr>
          <w:color w:val="000000" w:themeColor="text1"/>
        </w:rPr>
        <w:t>truksi kebijakan penanggulangan kejahatan berdasarkan keadilan restorati</w:t>
      </w:r>
      <w:r w:rsidR="00CA5CD8">
        <w:rPr>
          <w:color w:val="000000" w:themeColor="text1"/>
        </w:rPr>
        <w:t>f</w:t>
      </w:r>
      <w:r w:rsidRPr="004678BF">
        <w:rPr>
          <w:color w:val="000000" w:themeColor="text1"/>
        </w:rPr>
        <w:t xml:space="preserve"> dari aspek </w:t>
      </w:r>
      <w:r>
        <w:rPr>
          <w:color w:val="000000" w:themeColor="text1"/>
        </w:rPr>
        <w:t>kul</w:t>
      </w:r>
      <w:r w:rsidR="005972D9">
        <w:rPr>
          <w:color w:val="000000" w:themeColor="text1"/>
        </w:rPr>
        <w:t>tu</w:t>
      </w:r>
      <w:r>
        <w:rPr>
          <w:color w:val="000000" w:themeColor="text1"/>
        </w:rPr>
        <w:t>ral perlunya dilaksanakan peningkatan partisipasi masyarakat secara aktif dalam peradilan restorati</w:t>
      </w:r>
      <w:r w:rsidR="002C471C">
        <w:rPr>
          <w:color w:val="000000" w:themeColor="text1"/>
        </w:rPr>
        <w:t>f</w:t>
      </w:r>
      <w:r>
        <w:rPr>
          <w:color w:val="000000" w:themeColor="text1"/>
        </w:rPr>
        <w:t xml:space="preserve">. </w:t>
      </w:r>
      <w:r w:rsidR="00540DA4">
        <w:rPr>
          <w:color w:val="000000" w:themeColor="text1"/>
        </w:rPr>
        <w:t xml:space="preserve">Partisipasi aktif dari masyarakat untuk </w:t>
      </w:r>
      <w:r w:rsidR="00E65D0B">
        <w:rPr>
          <w:color w:val="000000" w:themeColor="text1"/>
        </w:rPr>
        <w:t>bersama</w:t>
      </w:r>
      <w:r w:rsidR="00540DA4">
        <w:rPr>
          <w:color w:val="000000" w:themeColor="text1"/>
        </w:rPr>
        <w:t>-sama mendukung program keadilan restora</w:t>
      </w:r>
      <w:r w:rsidR="00E65D0B">
        <w:rPr>
          <w:color w:val="000000" w:themeColor="text1"/>
        </w:rPr>
        <w:t>ti</w:t>
      </w:r>
      <w:r w:rsidR="00CA5CD8">
        <w:rPr>
          <w:color w:val="000000" w:themeColor="text1"/>
        </w:rPr>
        <w:t>f</w:t>
      </w:r>
      <w:r w:rsidR="00540DA4">
        <w:rPr>
          <w:color w:val="000000" w:themeColor="text1"/>
        </w:rPr>
        <w:t xml:space="preserve"> dengan melakukan pengawasan terhadap kinerja Polri khususnya pada pelaksanaan </w:t>
      </w:r>
      <w:r w:rsidR="00540DA4" w:rsidRPr="00540DA4">
        <w:rPr>
          <w:i/>
          <w:iCs/>
          <w:color w:val="000000" w:themeColor="text1"/>
        </w:rPr>
        <w:t>Restorative Justice</w:t>
      </w:r>
      <w:r w:rsidR="00540DA4">
        <w:rPr>
          <w:color w:val="000000" w:themeColor="text1"/>
        </w:rPr>
        <w:t xml:space="preserve"> guna mengantisipasi terjadinya penyalahgunaan wewenang dan </w:t>
      </w:r>
      <w:r w:rsidR="00E65D0B">
        <w:rPr>
          <w:color w:val="000000" w:themeColor="text1"/>
        </w:rPr>
        <w:t xml:space="preserve">tindakan </w:t>
      </w:r>
      <w:r w:rsidR="00540DA4">
        <w:rPr>
          <w:color w:val="000000" w:themeColor="text1"/>
        </w:rPr>
        <w:t>melanggar hukum. Peran aktif masyarakat tersebut bisa berasal dari perorangan, kelompok atau lembaga masyarakat, ormas seperti Ombu</w:t>
      </w:r>
      <w:r w:rsidR="00A1463D">
        <w:rPr>
          <w:color w:val="000000" w:themeColor="text1"/>
        </w:rPr>
        <w:t>d</w:t>
      </w:r>
      <w:r w:rsidR="00540DA4">
        <w:rPr>
          <w:color w:val="000000" w:themeColor="text1"/>
        </w:rPr>
        <w:t>sm</w:t>
      </w:r>
      <w:r w:rsidR="00A1463D">
        <w:rPr>
          <w:color w:val="000000" w:themeColor="text1"/>
        </w:rPr>
        <w:t>a</w:t>
      </w:r>
      <w:r w:rsidR="00540DA4">
        <w:rPr>
          <w:color w:val="000000" w:themeColor="text1"/>
        </w:rPr>
        <w:t>n, LSM, IPW, ICW dan sebagainya.</w:t>
      </w:r>
      <w:r w:rsidR="00945041">
        <w:rPr>
          <w:color w:val="000000" w:themeColor="text1"/>
        </w:rPr>
        <w:t xml:space="preserve"> Peran aktif masyarakat untuk mensosialisasikan kepada masyarakat yang dilakukan oleh masyarakat supaya masyarakat menjadi sadar hukum, disiplin, dan berpartisipasi aktif dalam mendukung program </w:t>
      </w:r>
      <w:r w:rsidR="00945041" w:rsidRPr="00945041">
        <w:rPr>
          <w:i/>
          <w:iCs/>
          <w:color w:val="000000" w:themeColor="text1"/>
        </w:rPr>
        <w:t>restorative justice</w:t>
      </w:r>
      <w:r w:rsidR="00945041">
        <w:rPr>
          <w:color w:val="000000" w:themeColor="text1"/>
        </w:rPr>
        <w:t>.</w:t>
      </w:r>
    </w:p>
    <w:p w14:paraId="5EA8AD7D" w14:textId="77777777" w:rsidR="005972D9" w:rsidRPr="00A02D93" w:rsidRDefault="004C7CE5">
      <w:pPr>
        <w:pStyle w:val="ListParagraph"/>
        <w:numPr>
          <w:ilvl w:val="0"/>
          <w:numId w:val="44"/>
        </w:numPr>
        <w:spacing w:line="360" w:lineRule="auto"/>
        <w:ind w:left="851" w:hanging="284"/>
        <w:jc w:val="both"/>
        <w:rPr>
          <w:b/>
          <w:bCs/>
          <w:color w:val="000000" w:themeColor="text1"/>
        </w:rPr>
      </w:pPr>
      <w:r w:rsidRPr="00A02D93">
        <w:rPr>
          <w:color w:val="000000" w:themeColor="text1"/>
        </w:rPr>
        <w:t xml:space="preserve">Pembaharuan Budaya Hukum </w:t>
      </w:r>
      <w:r w:rsidR="00945041" w:rsidRPr="00A02D93">
        <w:rPr>
          <w:color w:val="000000" w:themeColor="text1"/>
        </w:rPr>
        <w:t xml:space="preserve">Di Lingkungan </w:t>
      </w:r>
      <w:r w:rsidRPr="00A02D93">
        <w:rPr>
          <w:color w:val="000000" w:themeColor="text1"/>
        </w:rPr>
        <w:t xml:space="preserve">Polri </w:t>
      </w:r>
    </w:p>
    <w:p w14:paraId="08148435" w14:textId="77777777" w:rsidR="00A02D93" w:rsidRPr="00A02D93" w:rsidRDefault="005972D9" w:rsidP="00ED7CB8">
      <w:pPr>
        <w:pStyle w:val="ListParagraph"/>
        <w:spacing w:line="360" w:lineRule="auto"/>
        <w:ind w:left="851" w:firstLine="349"/>
        <w:jc w:val="both"/>
        <w:rPr>
          <w:color w:val="000000" w:themeColor="text1"/>
        </w:rPr>
      </w:pPr>
      <w:r w:rsidRPr="005972D9">
        <w:rPr>
          <w:color w:val="000000" w:themeColor="text1"/>
        </w:rPr>
        <w:t>Dalam rekon</w:t>
      </w:r>
      <w:r w:rsidR="00235BA4">
        <w:rPr>
          <w:color w:val="000000" w:themeColor="text1"/>
        </w:rPr>
        <w:t>s</w:t>
      </w:r>
      <w:r w:rsidRPr="005972D9">
        <w:rPr>
          <w:color w:val="000000" w:themeColor="text1"/>
        </w:rPr>
        <w:t>truksi kebijakan penanggulangan kejahatan berdasarkan keadilan restorati</w:t>
      </w:r>
      <w:r w:rsidR="00CA5CD8">
        <w:rPr>
          <w:color w:val="000000" w:themeColor="text1"/>
        </w:rPr>
        <w:t>f</w:t>
      </w:r>
      <w:r w:rsidRPr="005972D9">
        <w:rPr>
          <w:color w:val="000000" w:themeColor="text1"/>
        </w:rPr>
        <w:t xml:space="preserve"> dari aspek kultural perlunya dilaksanakan pembaharuan </w:t>
      </w:r>
      <w:r w:rsidRPr="005972D9">
        <w:rPr>
          <w:color w:val="000000" w:themeColor="text1"/>
        </w:rPr>
        <w:lastRenderedPageBreak/>
        <w:t>budaya hukum di</w:t>
      </w:r>
      <w:r w:rsidR="00EF02E9">
        <w:rPr>
          <w:color w:val="000000" w:themeColor="text1"/>
        </w:rPr>
        <w:t xml:space="preserve"> </w:t>
      </w:r>
      <w:r w:rsidRPr="005972D9">
        <w:rPr>
          <w:color w:val="000000" w:themeColor="text1"/>
        </w:rPr>
        <w:t xml:space="preserve">lingkungan Polri </w:t>
      </w:r>
      <w:r w:rsidR="00945041" w:rsidRPr="005972D9">
        <w:rPr>
          <w:color w:val="000000" w:themeColor="text1"/>
        </w:rPr>
        <w:t xml:space="preserve">khususnya </w:t>
      </w:r>
      <w:r w:rsidRPr="005972D9">
        <w:rPr>
          <w:color w:val="000000" w:themeColor="text1"/>
        </w:rPr>
        <w:t>kebijakan pembahar</w:t>
      </w:r>
      <w:r w:rsidR="00945041">
        <w:rPr>
          <w:color w:val="000000" w:themeColor="text1"/>
        </w:rPr>
        <w:t>u</w:t>
      </w:r>
      <w:r w:rsidRPr="005972D9">
        <w:rPr>
          <w:color w:val="000000" w:themeColor="text1"/>
        </w:rPr>
        <w:t>an dalam mindset atau penalaran hukum personel pada fungsi penyidikan Patroli dan Bhabinkamtibmas</w:t>
      </w:r>
      <w:r w:rsidR="00A02D93">
        <w:rPr>
          <w:color w:val="000000" w:themeColor="text1"/>
        </w:rPr>
        <w:t xml:space="preserve">. Pembaharuan budaya hukum </w:t>
      </w:r>
      <w:r w:rsidR="00EF02E9">
        <w:rPr>
          <w:color w:val="000000" w:themeColor="text1"/>
        </w:rPr>
        <w:t xml:space="preserve">bertujuan agar </w:t>
      </w:r>
      <w:r w:rsidR="00A02D93">
        <w:rPr>
          <w:color w:val="000000" w:themeColor="text1"/>
        </w:rPr>
        <w:t>personel Polri cakap dalam hukum dan bisa sebagai pelopor sadar hukum yang nantinya sebagai ujung tombak dalam sosialisasi kepada masyarakat terkait keadilan restorati</w:t>
      </w:r>
      <w:r w:rsidR="00CA5CD8">
        <w:rPr>
          <w:color w:val="000000" w:themeColor="text1"/>
        </w:rPr>
        <w:t>f</w:t>
      </w:r>
      <w:r w:rsidR="00A02D93">
        <w:rPr>
          <w:color w:val="000000" w:themeColor="text1"/>
        </w:rPr>
        <w:t xml:space="preserve">. Perlunya disadari oleh </w:t>
      </w:r>
      <w:r w:rsidR="00E15749">
        <w:rPr>
          <w:color w:val="000000" w:themeColor="text1"/>
        </w:rPr>
        <w:t xml:space="preserve">personel </w:t>
      </w:r>
      <w:r w:rsidR="00A02D93">
        <w:rPr>
          <w:color w:val="000000" w:themeColor="text1"/>
        </w:rPr>
        <w:t>Polri bahwa pembaharuan budaya hukum ditekankan dengan moto “</w:t>
      </w:r>
      <w:r w:rsidR="00ED4930">
        <w:rPr>
          <w:color w:val="000000" w:themeColor="text1"/>
        </w:rPr>
        <w:t>Pencegahan Lebih Bagus Dari Penegakan Hukum</w:t>
      </w:r>
      <w:r w:rsidR="00A02D93">
        <w:rPr>
          <w:color w:val="000000" w:themeColor="text1"/>
        </w:rPr>
        <w:t>”</w:t>
      </w:r>
      <w:r w:rsidR="00B55128">
        <w:rPr>
          <w:color w:val="000000" w:themeColor="text1"/>
        </w:rPr>
        <w:t>.</w:t>
      </w:r>
    </w:p>
    <w:p w14:paraId="66F4CF37" w14:textId="77777777" w:rsidR="00DE6D4B" w:rsidRDefault="00DE6D4B" w:rsidP="00414BA6">
      <w:pPr>
        <w:tabs>
          <w:tab w:val="right" w:leader="dot" w:pos="7371"/>
          <w:tab w:val="right" w:pos="7938"/>
        </w:tabs>
        <w:spacing w:line="360" w:lineRule="auto"/>
        <w:rPr>
          <w:color w:val="000000" w:themeColor="text1"/>
        </w:rPr>
      </w:pPr>
    </w:p>
    <w:p w14:paraId="7B9B8F16" w14:textId="77777777" w:rsidR="00300AA7" w:rsidRPr="008447B7" w:rsidRDefault="00300AA7">
      <w:pPr>
        <w:pStyle w:val="ListParagraph"/>
        <w:numPr>
          <w:ilvl w:val="0"/>
          <w:numId w:val="3"/>
        </w:numPr>
        <w:spacing w:line="360" w:lineRule="auto"/>
        <w:ind w:left="0" w:hanging="426"/>
        <w:jc w:val="both"/>
        <w:rPr>
          <w:color w:val="000000" w:themeColor="text1"/>
        </w:rPr>
      </w:pPr>
      <w:r w:rsidRPr="008F45FB">
        <w:rPr>
          <w:b/>
          <w:bCs/>
          <w:color w:val="000000" w:themeColor="text1"/>
        </w:rPr>
        <w:t>PENUTUP</w:t>
      </w:r>
    </w:p>
    <w:p w14:paraId="19CD2E43" w14:textId="77777777" w:rsidR="00300AA7" w:rsidRDefault="00300AA7">
      <w:pPr>
        <w:pStyle w:val="ListParagraph"/>
        <w:numPr>
          <w:ilvl w:val="1"/>
          <w:numId w:val="39"/>
        </w:numPr>
        <w:tabs>
          <w:tab w:val="right" w:leader="dot" w:pos="7371"/>
          <w:tab w:val="right" w:pos="7938"/>
        </w:tabs>
        <w:spacing w:line="360" w:lineRule="auto"/>
        <w:ind w:left="284" w:hanging="284"/>
        <w:rPr>
          <w:b/>
          <w:bCs/>
          <w:color w:val="000000" w:themeColor="text1"/>
        </w:rPr>
      </w:pPr>
      <w:r w:rsidRPr="00D208BA">
        <w:rPr>
          <w:b/>
          <w:bCs/>
          <w:color w:val="000000" w:themeColor="text1"/>
        </w:rPr>
        <w:t>Kesimpulan</w:t>
      </w:r>
    </w:p>
    <w:p w14:paraId="6F749023" w14:textId="77777777" w:rsidR="002D5A8B" w:rsidRDefault="002D5A8B" w:rsidP="00FE02CE">
      <w:pPr>
        <w:pStyle w:val="ListParagraph"/>
        <w:tabs>
          <w:tab w:val="right" w:leader="dot" w:pos="7371"/>
          <w:tab w:val="right" w:pos="7938"/>
        </w:tabs>
        <w:spacing w:line="360" w:lineRule="auto"/>
        <w:ind w:left="284"/>
        <w:jc w:val="both"/>
        <w:rPr>
          <w:color w:val="000000" w:themeColor="text1"/>
        </w:rPr>
      </w:pPr>
      <w:r>
        <w:rPr>
          <w:color w:val="000000" w:themeColor="text1"/>
        </w:rPr>
        <w:t>Berdasarkan uraian hasil penelitian dan pembahasan tersebut di atas, maka dapat disimpulkan sebagai berikut:</w:t>
      </w:r>
    </w:p>
    <w:p w14:paraId="65CA79B6" w14:textId="68798D2B" w:rsidR="00B13F08" w:rsidRDefault="007C4D70">
      <w:pPr>
        <w:pStyle w:val="ListParagraph"/>
        <w:numPr>
          <w:ilvl w:val="1"/>
          <w:numId w:val="25"/>
        </w:numPr>
        <w:tabs>
          <w:tab w:val="right" w:pos="7938"/>
        </w:tabs>
        <w:spacing w:line="360" w:lineRule="auto"/>
        <w:ind w:left="567" w:hanging="283"/>
        <w:jc w:val="both"/>
        <w:rPr>
          <w:color w:val="000000" w:themeColor="text1"/>
        </w:rPr>
      </w:pPr>
      <w:r w:rsidRPr="007C4D70">
        <w:rPr>
          <w:color w:val="000000" w:themeColor="text1"/>
        </w:rPr>
        <w:t>Konstruksi (</w:t>
      </w:r>
      <w:r w:rsidRPr="007C4D70">
        <w:rPr>
          <w:i/>
          <w:iCs/>
          <w:color w:val="000000" w:themeColor="text1"/>
        </w:rPr>
        <w:t>Ius Constitutum</w:t>
      </w:r>
      <w:r w:rsidRPr="007C4D70">
        <w:rPr>
          <w:color w:val="000000" w:themeColor="text1"/>
        </w:rPr>
        <w:t xml:space="preserve">) Kebijakan Penanggulangan Kejahatan Berdasarkan Keadilan Restoratif Dalam Kerangka Peradilan Pidana Yang Berkepastian Hukum ditinjau dari pertimbangan aspek filosofis, yuridis dan sosiologis, </w:t>
      </w:r>
      <w:r w:rsidR="00B13F08">
        <w:rPr>
          <w:color w:val="000000" w:themeColor="text1"/>
        </w:rPr>
        <w:t>sebagai berikut:</w:t>
      </w:r>
    </w:p>
    <w:p w14:paraId="3DF354A5" w14:textId="77777777" w:rsidR="007C4D70" w:rsidRDefault="007C4D70">
      <w:pPr>
        <w:pStyle w:val="ListParagraph"/>
        <w:numPr>
          <w:ilvl w:val="1"/>
          <w:numId w:val="3"/>
        </w:numPr>
        <w:tabs>
          <w:tab w:val="right" w:pos="7938"/>
        </w:tabs>
        <w:spacing w:line="360" w:lineRule="auto"/>
        <w:ind w:left="851" w:hanging="284"/>
        <w:jc w:val="both"/>
        <w:rPr>
          <w:color w:val="000000" w:themeColor="text1"/>
        </w:rPr>
      </w:pPr>
      <w:r>
        <w:rPr>
          <w:color w:val="000000" w:themeColor="text1"/>
        </w:rPr>
        <w:t>Pertimbangan Filosofis bahwa Pancasila merupakan filsafat hidup dan cita-cita luhur bangsa Indonesia yang mencerminkan nilai dan tata nilai yang mendasar, yang dijadikan pandangan hidup dan berkembang dalam masyarakat dan budaya bangsa Indonesia, pertimbangan filosofis juga mengkaji adanya keselarasan antara prinsip-prinsip peradilan restoratif dengan nilai-nilai Pancasila sebagai sarana kebijakan penanggulangan kejahatan oleh Polri.</w:t>
      </w:r>
    </w:p>
    <w:p w14:paraId="3B030280" w14:textId="77777777" w:rsidR="007C4D70" w:rsidRDefault="007C4D70">
      <w:pPr>
        <w:pStyle w:val="ListParagraph"/>
        <w:numPr>
          <w:ilvl w:val="1"/>
          <w:numId w:val="3"/>
        </w:numPr>
        <w:tabs>
          <w:tab w:val="right" w:pos="7938"/>
        </w:tabs>
        <w:spacing w:line="360" w:lineRule="auto"/>
        <w:ind w:left="851" w:hanging="284"/>
        <w:jc w:val="both"/>
        <w:rPr>
          <w:color w:val="000000" w:themeColor="text1"/>
        </w:rPr>
      </w:pPr>
      <w:r>
        <w:rPr>
          <w:color w:val="000000" w:themeColor="text1"/>
        </w:rPr>
        <w:t xml:space="preserve">Pertimbangan Yuridis diperoleh dengan memperbandingkan, mempertimbangkan, mengkaji, mengkodifikasi hubungan dari berbagai Perundang-undangan maupun produk hukum dari luar negeri, hukum islam, hukum adat dan hukum nasional maupun produk hukum lainnya yang berdasarkan dan memuat semangat keadilan restoratif dan nilai-nilai Pancasila selanjutnya dikodifikasi dan dilakukan pembaharuan hukum </w:t>
      </w:r>
      <w:r>
        <w:rPr>
          <w:color w:val="000000" w:themeColor="text1"/>
        </w:rPr>
        <w:lastRenderedPageBreak/>
        <w:t>pidana untuk sebagai pedoman dan sarana dalam penanggulangan kejahatan berdasarkan keadilan restoratif.</w:t>
      </w:r>
    </w:p>
    <w:p w14:paraId="7D83CA0E" w14:textId="77777777" w:rsidR="007C4D70" w:rsidRDefault="007C4D70">
      <w:pPr>
        <w:pStyle w:val="ListParagraph"/>
        <w:numPr>
          <w:ilvl w:val="1"/>
          <w:numId w:val="3"/>
        </w:numPr>
        <w:tabs>
          <w:tab w:val="right" w:pos="7938"/>
        </w:tabs>
        <w:spacing w:line="360" w:lineRule="auto"/>
        <w:ind w:left="851" w:hanging="284"/>
        <w:jc w:val="both"/>
        <w:rPr>
          <w:color w:val="000000" w:themeColor="text1"/>
        </w:rPr>
      </w:pPr>
      <w:r>
        <w:rPr>
          <w:color w:val="000000" w:themeColor="text1"/>
        </w:rPr>
        <w:t>Pertimbangan Sosiologis berupa partisipasi masyarakat di Indonesia terkait dengan penanggulangan kejahatan berdasarkan keadilan restoratif masih kurang/rendah, di sisi lain budaya kekeluargaan, nilai moral, agama yang ada di masyarakat semestinya mampu untuk menyelesaikan pemecahan permasalahan secara musyawarah berdasarkan keadilan restoratif. Rendahnya partisipasi masyarakat terlihat dari penanganan kejahatan oleh Polri berdasarkan keadilan restoratif masih rendah sehingga perlu mengaktifkan kembali partisipasi masyarkat.</w:t>
      </w:r>
    </w:p>
    <w:p w14:paraId="41457421" w14:textId="1315CEF3" w:rsidR="0068724F" w:rsidRDefault="009543C1">
      <w:pPr>
        <w:pStyle w:val="ListParagraph"/>
        <w:numPr>
          <w:ilvl w:val="1"/>
          <w:numId w:val="25"/>
        </w:numPr>
        <w:tabs>
          <w:tab w:val="right" w:pos="7938"/>
        </w:tabs>
        <w:spacing w:line="360" w:lineRule="auto"/>
        <w:ind w:left="567" w:hanging="283"/>
        <w:jc w:val="both"/>
        <w:rPr>
          <w:color w:val="000000" w:themeColor="text1"/>
        </w:rPr>
      </w:pPr>
      <w:r w:rsidRPr="007C4D70">
        <w:rPr>
          <w:color w:val="000000" w:themeColor="text1"/>
        </w:rPr>
        <w:t>Pelaksanaan (</w:t>
      </w:r>
      <w:r w:rsidRPr="007C4D70">
        <w:rPr>
          <w:i/>
          <w:iCs/>
          <w:color w:val="000000" w:themeColor="text1"/>
        </w:rPr>
        <w:t>Ius Operatum</w:t>
      </w:r>
      <w:r w:rsidRPr="007C4D70">
        <w:rPr>
          <w:color w:val="000000" w:themeColor="text1"/>
        </w:rPr>
        <w:t xml:space="preserve">) Kebijakan Penanggulangan Kejahatan Berdasarkan Keadilan Restoratif </w:t>
      </w:r>
      <w:r w:rsidRPr="007C4D70">
        <w:rPr>
          <w:bCs/>
          <w:color w:val="000000" w:themeColor="text1"/>
        </w:rPr>
        <w:t xml:space="preserve">Dalam Kerangka Peradilan Pidana Yang Berkepastian Hukum </w:t>
      </w:r>
      <w:r w:rsidR="0068724F" w:rsidRPr="00C6534C">
        <w:rPr>
          <w:color w:val="000000" w:themeColor="text1"/>
        </w:rPr>
        <w:t>yaitu sebagai berikut:</w:t>
      </w:r>
    </w:p>
    <w:p w14:paraId="3F332B22" w14:textId="77777777" w:rsidR="007C4D70" w:rsidRDefault="007C4D70">
      <w:pPr>
        <w:pStyle w:val="ListParagraph"/>
        <w:numPr>
          <w:ilvl w:val="0"/>
          <w:numId w:val="60"/>
        </w:numPr>
        <w:tabs>
          <w:tab w:val="right" w:pos="7938"/>
        </w:tabs>
        <w:spacing w:line="360" w:lineRule="auto"/>
        <w:ind w:left="851" w:hanging="284"/>
        <w:jc w:val="both"/>
        <w:rPr>
          <w:color w:val="000000" w:themeColor="text1"/>
        </w:rPr>
      </w:pPr>
      <w:r w:rsidRPr="007C1ABD">
        <w:rPr>
          <w:color w:val="000000" w:themeColor="text1"/>
        </w:rPr>
        <w:t>Sesuai dengan pembukaan Undang-undang Negara Republik Indonesia Alenia ke-4 bahwa Negara berkuwajiban melindungi segenap bangsa Indonesia dan untuk memajukan kesejahteraan umum berdasarkan Pancasila dimana negara melalui Kepolisian hadir untuk menjaga keamanan dan ketertiban dari kejahatan yang ada dimasyarakat, Polri sebagai bagian dari Sistem Peradilan Pidana (SPP) bertanggung jawab untuk melaksanakan penegakan hukum dengan ranah pada tahap penyidikan. Banyaknya kejahatan dan permasalahan sosial yang menumpuk pada masyarakat menjadi beban yang harus diselesaikan dan ditanggulangi oleh Polri melalui kebijakan kriminal (</w:t>
      </w:r>
      <w:r w:rsidRPr="007C1ABD">
        <w:rPr>
          <w:i/>
          <w:iCs/>
          <w:color w:val="000000" w:themeColor="text1"/>
        </w:rPr>
        <w:t>criminal policy</w:t>
      </w:r>
      <w:r w:rsidRPr="007C1ABD">
        <w:rPr>
          <w:color w:val="000000" w:themeColor="text1"/>
        </w:rPr>
        <w:t>) meliputi kebijakan penal dan non-penal yang mana pola keduanya agar mendasari prinsip keadilan restoratif (</w:t>
      </w:r>
      <w:r w:rsidRPr="007C1ABD">
        <w:rPr>
          <w:i/>
          <w:iCs/>
          <w:color w:val="000000" w:themeColor="text1"/>
        </w:rPr>
        <w:t>restorative justice</w:t>
      </w:r>
      <w:r w:rsidRPr="007C1ABD">
        <w:rPr>
          <w:color w:val="000000" w:themeColor="text1"/>
        </w:rPr>
        <w:t>). Keadilan restoratif sebagai norma merupakan sesuatu yang penting dan mendasar dalam pelaksanaan penanggulangan kejahatan.</w:t>
      </w:r>
    </w:p>
    <w:p w14:paraId="290A7D43" w14:textId="77777777" w:rsidR="007C4D70" w:rsidRPr="006556ED" w:rsidRDefault="007C4D70">
      <w:pPr>
        <w:pStyle w:val="ListParagraph"/>
        <w:numPr>
          <w:ilvl w:val="0"/>
          <w:numId w:val="60"/>
        </w:numPr>
        <w:tabs>
          <w:tab w:val="right" w:pos="7938"/>
        </w:tabs>
        <w:spacing w:line="360" w:lineRule="auto"/>
        <w:ind w:left="851" w:hanging="284"/>
        <w:jc w:val="both"/>
        <w:rPr>
          <w:color w:val="FF0000"/>
        </w:rPr>
      </w:pPr>
      <w:r w:rsidRPr="007C1ABD">
        <w:rPr>
          <w:color w:val="000000" w:themeColor="text1"/>
        </w:rPr>
        <w:t xml:space="preserve">Implementasi kebijakan kriminal yang diambil oleh Polri berupa untuk pengampu/penjuru kebijakan penal oleh reserse sebagai fungsi penyidikan dan pengampu kebijakan non-penal oleh Bhabinkamtibmas sebagai fungsi preemtif serta Unit Patroli sebagai fungsi preventif. Dalam melaksanakan </w:t>
      </w:r>
      <w:r w:rsidRPr="007C1ABD">
        <w:rPr>
          <w:color w:val="000000" w:themeColor="text1"/>
        </w:rPr>
        <w:lastRenderedPageBreak/>
        <w:t xml:space="preserve">kebijakan penal dan non-penal tersebut tetap berdasarkan keadilan restoratif yang pelaksanaanya dituangkan dalam Peraturan Kepolisian Nomor 8 Tahun 2021 untuk fungsi reserse sebagai penyidik, Peraturan Kapolri Nomor 7 Tahun 2021 Untuk fungsi Bhabinkamtibmas dan Peraturan Kabaharkam 1 Tahun 2017 untuk fungsi Unit Patroli. Pelaksanaan dilapangan terhadap peraturan Kepolisian tersebut masih belum maksimal baik aspek sumber daya, budaya, masyarakat dan peraturan perundangan. </w:t>
      </w:r>
    </w:p>
    <w:p w14:paraId="2A3F9AE2" w14:textId="0E6B982B" w:rsidR="00C12332" w:rsidRPr="0033035C" w:rsidRDefault="00560574">
      <w:pPr>
        <w:pStyle w:val="ListParagraph"/>
        <w:numPr>
          <w:ilvl w:val="1"/>
          <w:numId w:val="25"/>
        </w:numPr>
        <w:tabs>
          <w:tab w:val="right" w:pos="7938"/>
        </w:tabs>
        <w:spacing w:line="360" w:lineRule="auto"/>
        <w:ind w:left="567" w:hanging="283"/>
        <w:jc w:val="both"/>
        <w:rPr>
          <w:bCs/>
          <w:color w:val="000000" w:themeColor="text1"/>
        </w:rPr>
      </w:pPr>
      <w:r w:rsidRPr="00560574">
        <w:rPr>
          <w:bCs/>
          <w:color w:val="000000" w:themeColor="text1"/>
        </w:rPr>
        <w:t>Rekonstruksi (</w:t>
      </w:r>
      <w:r w:rsidRPr="009543C1">
        <w:rPr>
          <w:bCs/>
          <w:i/>
          <w:iCs/>
          <w:color w:val="000000" w:themeColor="text1"/>
        </w:rPr>
        <w:t>Ius Constituendum</w:t>
      </w:r>
      <w:r w:rsidRPr="00560574">
        <w:rPr>
          <w:bCs/>
          <w:color w:val="000000" w:themeColor="text1"/>
        </w:rPr>
        <w:t>) Kebijakan Penanggulangan Kejahatan Berdasarkan Keadilan Restoratif Dalam Kerangka Peradilan Pidana Yang Berkepastian Hukum</w:t>
      </w:r>
      <w:r w:rsidRPr="0033035C">
        <w:rPr>
          <w:bCs/>
          <w:color w:val="000000" w:themeColor="text1"/>
        </w:rPr>
        <w:t xml:space="preserve"> </w:t>
      </w:r>
      <w:r w:rsidR="00C64D23" w:rsidRPr="0033035C">
        <w:rPr>
          <w:bCs/>
          <w:color w:val="000000" w:themeColor="text1"/>
        </w:rPr>
        <w:t>dimasa yang akan datang dapat dilakukan melalui rekonstruksi dari aspek substansi, stru</w:t>
      </w:r>
      <w:r w:rsidR="0084702A">
        <w:rPr>
          <w:bCs/>
          <w:color w:val="000000" w:themeColor="text1"/>
        </w:rPr>
        <w:t>k</w:t>
      </w:r>
      <w:r w:rsidR="00C64D23" w:rsidRPr="0033035C">
        <w:rPr>
          <w:bCs/>
          <w:color w:val="000000" w:themeColor="text1"/>
        </w:rPr>
        <w:t>tural dan kultural sebagai berikut:</w:t>
      </w:r>
    </w:p>
    <w:p w14:paraId="6525957C" w14:textId="77777777" w:rsidR="00C64D23" w:rsidRPr="00E85A27" w:rsidRDefault="00C64D23">
      <w:pPr>
        <w:pStyle w:val="ListParagraph"/>
        <w:numPr>
          <w:ilvl w:val="0"/>
          <w:numId w:val="58"/>
        </w:numPr>
        <w:tabs>
          <w:tab w:val="right" w:pos="7938"/>
        </w:tabs>
        <w:spacing w:line="360" w:lineRule="auto"/>
        <w:ind w:left="851" w:hanging="284"/>
        <w:jc w:val="both"/>
        <w:rPr>
          <w:bCs/>
          <w:color w:val="000000" w:themeColor="text1"/>
        </w:rPr>
      </w:pPr>
      <w:r w:rsidRPr="00E85A27">
        <w:rPr>
          <w:color w:val="000000" w:themeColor="text1"/>
        </w:rPr>
        <w:t>Aspek Substansi</w:t>
      </w:r>
      <w:r w:rsidR="0002582E">
        <w:rPr>
          <w:color w:val="000000" w:themeColor="text1"/>
        </w:rPr>
        <w:t>,</w:t>
      </w:r>
      <w:r w:rsidRPr="00E85A27">
        <w:rPr>
          <w:color w:val="000000" w:themeColor="text1"/>
        </w:rPr>
        <w:t xml:space="preserve"> dimasa datang perlunya pembaharuan hukum pidana terhadap Kitap Undang-Undang Hukum Acara Pidana (KUHAP)</w:t>
      </w:r>
      <w:r w:rsidR="008D6585" w:rsidRPr="00E85A27">
        <w:rPr>
          <w:color w:val="000000" w:themeColor="text1"/>
        </w:rPr>
        <w:t xml:space="preserve"> </w:t>
      </w:r>
      <w:r w:rsidR="00943AA9" w:rsidRPr="00E85A27">
        <w:rPr>
          <w:color w:val="000000" w:themeColor="text1"/>
        </w:rPr>
        <w:t xml:space="preserve">berupa </w:t>
      </w:r>
      <w:r w:rsidR="00016FAF" w:rsidRPr="00E85A27">
        <w:rPr>
          <w:color w:val="000000" w:themeColor="text1"/>
        </w:rPr>
        <w:t xml:space="preserve">penambahan dua pasal untuk mengakomodir prinsip-prinsip </w:t>
      </w:r>
      <w:r w:rsidR="00016FAF" w:rsidRPr="00E85A27">
        <w:rPr>
          <w:i/>
          <w:iCs/>
          <w:color w:val="000000" w:themeColor="text1"/>
        </w:rPr>
        <w:t>Restorative Justice</w:t>
      </w:r>
      <w:r w:rsidR="00016FAF" w:rsidRPr="00E85A27">
        <w:rPr>
          <w:color w:val="000000" w:themeColor="text1"/>
        </w:rPr>
        <w:t xml:space="preserve"> </w:t>
      </w:r>
      <w:r w:rsidR="00016FAF" w:rsidRPr="002D4749">
        <w:rPr>
          <w:color w:val="000000" w:themeColor="text1"/>
        </w:rPr>
        <w:t>dalam KUHAP yaitu terkait pasal 109 ayat (2) tentang penghentian penyidikan perlunya diperluas berupa penambahan klausul penghentian penyidikan dengan mekanisme keadilan restoratif. Dan pada pasal 7 ayat (1) huruf j perlunya perluasan penambahan norma berupa penghentian tindakan lain diawaki oleh Bhabinkamtibmas dan Unit Patroli</w:t>
      </w:r>
      <w:r w:rsidR="00E85A27" w:rsidRPr="002D4749">
        <w:rPr>
          <w:color w:val="000000" w:themeColor="text1"/>
        </w:rPr>
        <w:t xml:space="preserve">. Sedangkan dalam </w:t>
      </w:r>
      <w:r w:rsidR="00220056" w:rsidRPr="002D4749">
        <w:rPr>
          <w:color w:val="000000" w:themeColor="text1"/>
        </w:rPr>
        <w:t xml:space="preserve">pembaharuan </w:t>
      </w:r>
      <w:r w:rsidR="00220056" w:rsidRPr="00E85A27">
        <w:rPr>
          <w:color w:val="000000" w:themeColor="text1"/>
        </w:rPr>
        <w:t xml:space="preserve">Peraturan </w:t>
      </w:r>
      <w:r w:rsidR="008D6585" w:rsidRPr="00E85A27">
        <w:rPr>
          <w:color w:val="000000" w:themeColor="text1"/>
        </w:rPr>
        <w:t xml:space="preserve">Kepolisian </w:t>
      </w:r>
      <w:r w:rsidR="009C3FD1" w:rsidRPr="00E85A27">
        <w:rPr>
          <w:color w:val="000000" w:themeColor="text1"/>
        </w:rPr>
        <w:t>Nomor 8 Tahun 2021</w:t>
      </w:r>
      <w:r w:rsidR="00220056" w:rsidRPr="00E85A27">
        <w:rPr>
          <w:color w:val="000000" w:themeColor="text1"/>
        </w:rPr>
        <w:t xml:space="preserve"> tentang Penanganan Tindak Pidana Berdasarkan Keadilan Restoratif</w:t>
      </w:r>
      <w:r w:rsidRPr="00E85A27">
        <w:rPr>
          <w:color w:val="000000" w:themeColor="text1"/>
        </w:rPr>
        <w:t xml:space="preserve"> </w:t>
      </w:r>
      <w:r w:rsidR="00220056" w:rsidRPr="00E85A27">
        <w:rPr>
          <w:color w:val="000000" w:themeColor="text1"/>
        </w:rPr>
        <w:t xml:space="preserve">dengan mengkodefikasi Peraturan Kapolri Nomor 7 Tahun 2021 tentang Bhabinkamtibmas dan Peraturan Kabaharkam 1 Tahun 2017 tentang Patroli, </w:t>
      </w:r>
      <w:r w:rsidR="001F5D37" w:rsidRPr="00E85A27">
        <w:rPr>
          <w:color w:val="000000" w:themeColor="text1"/>
        </w:rPr>
        <w:t>secara substansi</w:t>
      </w:r>
      <w:r w:rsidR="00220056" w:rsidRPr="00E85A27">
        <w:rPr>
          <w:color w:val="000000" w:themeColor="text1"/>
        </w:rPr>
        <w:t xml:space="preserve">f hasil pembaharuan hukum tersebut dapat </w:t>
      </w:r>
      <w:r w:rsidR="001F5D37" w:rsidRPr="00E85A27">
        <w:rPr>
          <w:color w:val="000000" w:themeColor="text1"/>
        </w:rPr>
        <w:t xml:space="preserve">memuat nilai-nilai keadilan restoratif berdasarkan Pancasila pada </w:t>
      </w:r>
      <w:r w:rsidR="008D6585" w:rsidRPr="00E85A27">
        <w:rPr>
          <w:color w:val="000000" w:themeColor="text1"/>
        </w:rPr>
        <w:t>asas-asas hukum pelaksanaan dan pasal-pasalnya.</w:t>
      </w:r>
    </w:p>
    <w:p w14:paraId="6DE49787" w14:textId="77777777" w:rsidR="008D6585" w:rsidRPr="008D6585" w:rsidRDefault="00C64D23">
      <w:pPr>
        <w:pStyle w:val="ListParagraph"/>
        <w:numPr>
          <w:ilvl w:val="0"/>
          <w:numId w:val="58"/>
        </w:numPr>
        <w:tabs>
          <w:tab w:val="right" w:pos="7938"/>
        </w:tabs>
        <w:spacing w:line="360" w:lineRule="auto"/>
        <w:ind w:left="851" w:hanging="284"/>
        <w:jc w:val="both"/>
        <w:rPr>
          <w:bCs/>
          <w:color w:val="000000" w:themeColor="text1"/>
        </w:rPr>
      </w:pPr>
      <w:r w:rsidRPr="008D6585">
        <w:rPr>
          <w:color w:val="000000" w:themeColor="text1"/>
        </w:rPr>
        <w:t>Aspek Struktural</w:t>
      </w:r>
      <w:r w:rsidR="0002582E">
        <w:rPr>
          <w:color w:val="000000" w:themeColor="text1"/>
        </w:rPr>
        <w:t>,</w:t>
      </w:r>
      <w:r w:rsidR="008D6585" w:rsidRPr="008D6585">
        <w:rPr>
          <w:color w:val="000000" w:themeColor="text1"/>
        </w:rPr>
        <w:t xml:space="preserve"> dimasa datang perlunya pembaharuan struktur organisasi pelaksana yang melaksanakan sistem peradilan restoratif dan sistim pengawasan terhadap mekanisme pelaporan tindak pidana</w:t>
      </w:r>
      <w:r w:rsidR="008D6585">
        <w:rPr>
          <w:color w:val="000000" w:themeColor="text1"/>
        </w:rPr>
        <w:t xml:space="preserve"> serta peningkatan kapasitas dan kemampuan personel yang akan mengawaki </w:t>
      </w:r>
      <w:r w:rsidR="008D6585">
        <w:rPr>
          <w:color w:val="000000" w:themeColor="text1"/>
        </w:rPr>
        <w:lastRenderedPageBreak/>
        <w:t>peradilan restoratif dalam hal ini oleh fungsi reserse, fungsi sabhara dan Bhabinkamtibmas.</w:t>
      </w:r>
    </w:p>
    <w:p w14:paraId="7595FBF1" w14:textId="77777777" w:rsidR="00C64D23" w:rsidRPr="00424377" w:rsidRDefault="00C64D23">
      <w:pPr>
        <w:pStyle w:val="ListParagraph"/>
        <w:numPr>
          <w:ilvl w:val="0"/>
          <w:numId w:val="58"/>
        </w:numPr>
        <w:tabs>
          <w:tab w:val="right" w:pos="7938"/>
        </w:tabs>
        <w:spacing w:line="360" w:lineRule="auto"/>
        <w:ind w:left="851" w:hanging="284"/>
        <w:jc w:val="both"/>
        <w:rPr>
          <w:bCs/>
          <w:color w:val="000000" w:themeColor="text1"/>
        </w:rPr>
      </w:pPr>
      <w:r w:rsidRPr="00250333">
        <w:rPr>
          <w:color w:val="000000" w:themeColor="text1"/>
        </w:rPr>
        <w:t xml:space="preserve">Aspek </w:t>
      </w:r>
      <w:r>
        <w:rPr>
          <w:color w:val="000000" w:themeColor="text1"/>
        </w:rPr>
        <w:t>Kultural</w:t>
      </w:r>
      <w:r w:rsidR="0002582E">
        <w:rPr>
          <w:color w:val="000000" w:themeColor="text1"/>
        </w:rPr>
        <w:t>,</w:t>
      </w:r>
      <w:r w:rsidR="008D6585">
        <w:rPr>
          <w:color w:val="000000" w:themeColor="text1"/>
        </w:rPr>
        <w:t xml:space="preserve"> </w:t>
      </w:r>
      <w:r w:rsidR="00BD7355">
        <w:rPr>
          <w:color w:val="000000" w:themeColor="text1"/>
        </w:rPr>
        <w:t xml:space="preserve">dimasa datang perlunya </w:t>
      </w:r>
      <w:r w:rsidR="002C0C35">
        <w:rPr>
          <w:color w:val="000000" w:themeColor="text1"/>
        </w:rPr>
        <w:t>pemahaman</w:t>
      </w:r>
      <w:r w:rsidR="00F91665">
        <w:rPr>
          <w:color w:val="000000" w:themeColor="text1"/>
        </w:rPr>
        <w:t xml:space="preserve"> dan perubahan </w:t>
      </w:r>
      <w:r w:rsidR="00F91665">
        <w:rPr>
          <w:i/>
          <w:iCs/>
          <w:color w:val="000000" w:themeColor="text1"/>
        </w:rPr>
        <w:t>mindsite</w:t>
      </w:r>
      <w:r w:rsidR="002C0C35">
        <w:rPr>
          <w:color w:val="000000" w:themeColor="text1"/>
        </w:rPr>
        <w:t xml:space="preserve"> yang bersifat menyeluruh dan utuh harus dibentuk dalam pendidikan hukum bagi masyarkat, personel Polri dengan melibatkan partisipasi aktif dari masyarakat maupun anggota Polri dalam memahami produk hukum tentang peradilan restoratif yang </w:t>
      </w:r>
      <w:r w:rsidR="005D7CF6">
        <w:rPr>
          <w:color w:val="000000" w:themeColor="text1"/>
        </w:rPr>
        <w:t>mencerminkan kepribadian bangsa dan berdasarkan Pancasila.</w:t>
      </w:r>
    </w:p>
    <w:p w14:paraId="56DC3BCB" w14:textId="77777777" w:rsidR="00424377" w:rsidRDefault="00424377" w:rsidP="00424377">
      <w:pPr>
        <w:pStyle w:val="ListParagraph"/>
        <w:tabs>
          <w:tab w:val="right" w:pos="7938"/>
        </w:tabs>
        <w:spacing w:line="360" w:lineRule="auto"/>
        <w:ind w:left="851"/>
        <w:jc w:val="both"/>
        <w:rPr>
          <w:bCs/>
          <w:color w:val="000000" w:themeColor="text1"/>
        </w:rPr>
      </w:pPr>
    </w:p>
    <w:p w14:paraId="188E57CB" w14:textId="77777777" w:rsidR="00300AA7" w:rsidRPr="00D208BA" w:rsidRDefault="00300AA7">
      <w:pPr>
        <w:pStyle w:val="ListParagraph"/>
        <w:numPr>
          <w:ilvl w:val="1"/>
          <w:numId w:val="39"/>
        </w:numPr>
        <w:tabs>
          <w:tab w:val="right" w:leader="dot" w:pos="7371"/>
          <w:tab w:val="right" w:pos="7938"/>
        </w:tabs>
        <w:spacing w:line="360" w:lineRule="auto"/>
        <w:ind w:left="284" w:hanging="284"/>
        <w:rPr>
          <w:b/>
          <w:bCs/>
          <w:color w:val="000000" w:themeColor="text1"/>
        </w:rPr>
      </w:pPr>
      <w:r w:rsidRPr="00D208BA">
        <w:rPr>
          <w:b/>
          <w:bCs/>
          <w:color w:val="000000" w:themeColor="text1"/>
        </w:rPr>
        <w:t>Saran</w:t>
      </w:r>
    </w:p>
    <w:p w14:paraId="27CACB88" w14:textId="77777777" w:rsidR="008F45FB" w:rsidRPr="0096110C" w:rsidRDefault="006C6FF4">
      <w:pPr>
        <w:pStyle w:val="ListParagraph"/>
        <w:numPr>
          <w:ilvl w:val="0"/>
          <w:numId w:val="61"/>
        </w:numPr>
        <w:tabs>
          <w:tab w:val="right" w:pos="7938"/>
        </w:tabs>
        <w:spacing w:line="360" w:lineRule="auto"/>
        <w:ind w:left="567" w:hanging="283"/>
        <w:jc w:val="both"/>
        <w:rPr>
          <w:color w:val="000000" w:themeColor="text1"/>
        </w:rPr>
      </w:pPr>
      <w:r w:rsidRPr="0096110C">
        <w:rPr>
          <w:color w:val="000000" w:themeColor="text1"/>
        </w:rPr>
        <w:t>Perlunya dilakukan pembaharuan Undang-undang</w:t>
      </w:r>
      <w:r w:rsidR="009C7C6D">
        <w:rPr>
          <w:color w:val="000000" w:themeColor="text1"/>
        </w:rPr>
        <w:t xml:space="preserve"> </w:t>
      </w:r>
      <w:r w:rsidR="009C7C6D" w:rsidRPr="009C7C6D">
        <w:rPr>
          <w:color w:val="000000" w:themeColor="text1"/>
        </w:rPr>
        <w:t xml:space="preserve">Nomor 8 Tahun 1981 tentang Hukum Acara Pidana </w:t>
      </w:r>
      <w:r w:rsidRPr="0096110C">
        <w:rPr>
          <w:color w:val="000000" w:themeColor="text1"/>
        </w:rPr>
        <w:t>(</w:t>
      </w:r>
      <w:r w:rsidR="00AD6178">
        <w:rPr>
          <w:color w:val="000000" w:themeColor="text1"/>
        </w:rPr>
        <w:t>KU</w:t>
      </w:r>
      <w:r w:rsidRPr="0096110C">
        <w:rPr>
          <w:color w:val="000000" w:themeColor="text1"/>
        </w:rPr>
        <w:t xml:space="preserve">HAP) yang memuat nilai-nilai peradilan restoratif </w:t>
      </w:r>
      <w:r w:rsidR="00123D6B">
        <w:rPr>
          <w:color w:val="000000" w:themeColor="text1"/>
        </w:rPr>
        <w:t xml:space="preserve">terkait penhentian penyidikan dan </w:t>
      </w:r>
      <w:r w:rsidR="004E6AF6">
        <w:rPr>
          <w:color w:val="000000" w:themeColor="text1"/>
        </w:rPr>
        <w:t>t</w:t>
      </w:r>
      <w:r w:rsidR="00123D6B">
        <w:rPr>
          <w:color w:val="000000" w:themeColor="text1"/>
        </w:rPr>
        <w:t>indakan lain.</w:t>
      </w:r>
    </w:p>
    <w:p w14:paraId="29EEF082" w14:textId="77777777" w:rsidR="006C6FF4" w:rsidRPr="0096110C" w:rsidRDefault="006C6FF4">
      <w:pPr>
        <w:pStyle w:val="ListParagraph"/>
        <w:numPr>
          <w:ilvl w:val="0"/>
          <w:numId w:val="61"/>
        </w:numPr>
        <w:tabs>
          <w:tab w:val="right" w:pos="7938"/>
        </w:tabs>
        <w:spacing w:line="360" w:lineRule="auto"/>
        <w:ind w:left="567" w:hanging="283"/>
        <w:jc w:val="both"/>
        <w:rPr>
          <w:color w:val="000000" w:themeColor="text1"/>
        </w:rPr>
      </w:pPr>
      <w:r w:rsidRPr="0096110C">
        <w:rPr>
          <w:color w:val="000000" w:themeColor="text1"/>
        </w:rPr>
        <w:t>Perlunya kajian</w:t>
      </w:r>
      <w:r w:rsidR="00402974">
        <w:rPr>
          <w:color w:val="000000" w:themeColor="text1"/>
        </w:rPr>
        <w:t xml:space="preserve"> </w:t>
      </w:r>
      <w:r w:rsidRPr="0096110C">
        <w:rPr>
          <w:color w:val="000000" w:themeColor="text1"/>
        </w:rPr>
        <w:t xml:space="preserve">pembaharuan hukum </w:t>
      </w:r>
      <w:r w:rsidR="00402974">
        <w:rPr>
          <w:color w:val="000000" w:themeColor="text1"/>
        </w:rPr>
        <w:t xml:space="preserve">terhadap </w:t>
      </w:r>
      <w:r w:rsidRPr="0096110C">
        <w:rPr>
          <w:color w:val="000000" w:themeColor="text1"/>
        </w:rPr>
        <w:t xml:space="preserve">Peraturan Kapolri </w:t>
      </w:r>
      <w:r w:rsidR="00402974">
        <w:rPr>
          <w:color w:val="000000" w:themeColor="text1"/>
        </w:rPr>
        <w:t xml:space="preserve">Nomor </w:t>
      </w:r>
      <w:r w:rsidR="003C3BF7">
        <w:rPr>
          <w:color w:val="000000" w:themeColor="text1"/>
        </w:rPr>
        <w:t xml:space="preserve">               </w:t>
      </w:r>
      <w:r w:rsidR="00402974">
        <w:rPr>
          <w:color w:val="000000" w:themeColor="text1"/>
        </w:rPr>
        <w:t xml:space="preserve">8 Tahun 2021 tentang Penanganan Tindak Pidana Berdasarkan Keadilan Restoratif dengan penambahan materi berupa </w:t>
      </w:r>
      <w:r w:rsidRPr="0096110C">
        <w:rPr>
          <w:color w:val="000000" w:themeColor="text1"/>
        </w:rPr>
        <w:t>menggabungkan fungsi Bhabinkamtibmas dan fungsi Patroli</w:t>
      </w:r>
      <w:r w:rsidR="00AD6178">
        <w:rPr>
          <w:color w:val="000000" w:themeColor="text1"/>
        </w:rPr>
        <w:t xml:space="preserve"> serta mekanisme pengawasan tindak pidana berdasarkan keadilan restoratif.</w:t>
      </w:r>
    </w:p>
    <w:p w14:paraId="4E8D655F" w14:textId="77777777" w:rsidR="006C6FF4" w:rsidRPr="0096110C" w:rsidRDefault="006C6FF4">
      <w:pPr>
        <w:pStyle w:val="ListParagraph"/>
        <w:numPr>
          <w:ilvl w:val="0"/>
          <w:numId w:val="61"/>
        </w:numPr>
        <w:tabs>
          <w:tab w:val="right" w:pos="7938"/>
        </w:tabs>
        <w:spacing w:line="360" w:lineRule="auto"/>
        <w:ind w:left="567" w:hanging="283"/>
        <w:jc w:val="both"/>
        <w:rPr>
          <w:color w:val="000000" w:themeColor="text1"/>
        </w:rPr>
      </w:pPr>
      <w:r w:rsidRPr="0096110C">
        <w:rPr>
          <w:color w:val="000000" w:themeColor="text1"/>
        </w:rPr>
        <w:t>Per</w:t>
      </w:r>
      <w:r w:rsidR="0083541E">
        <w:rPr>
          <w:color w:val="000000" w:themeColor="text1"/>
        </w:rPr>
        <w:t>l</w:t>
      </w:r>
      <w:r w:rsidRPr="0096110C">
        <w:rPr>
          <w:color w:val="000000" w:themeColor="text1"/>
        </w:rPr>
        <w:t xml:space="preserve">unya peran serta masyarakat baik yang tergabung dalam lembaga adat, </w:t>
      </w:r>
      <w:r w:rsidR="00CE23B4" w:rsidRPr="0096110C">
        <w:rPr>
          <w:color w:val="000000" w:themeColor="text1"/>
        </w:rPr>
        <w:t xml:space="preserve">lembaga </w:t>
      </w:r>
      <w:r w:rsidRPr="0096110C">
        <w:rPr>
          <w:color w:val="000000" w:themeColor="text1"/>
        </w:rPr>
        <w:t>swadaya masyarakat maupun akademisi untuk berperan aktif bersama Polri dalam penanggulangan kejahatan berdasarkan keadilan restoratif.</w:t>
      </w:r>
    </w:p>
    <w:p w14:paraId="45C0A3DF" w14:textId="77777777" w:rsidR="00E36658" w:rsidRDefault="00E36658" w:rsidP="009A6297">
      <w:pPr>
        <w:tabs>
          <w:tab w:val="left" w:pos="3261"/>
          <w:tab w:val="right" w:leader="dot" w:pos="7371"/>
          <w:tab w:val="right" w:pos="7938"/>
        </w:tabs>
        <w:spacing w:line="360" w:lineRule="auto"/>
        <w:jc w:val="center"/>
        <w:rPr>
          <w:b/>
          <w:bCs/>
          <w:color w:val="000000" w:themeColor="text1"/>
        </w:rPr>
      </w:pPr>
    </w:p>
    <w:p w14:paraId="722BF5E3" w14:textId="77777777" w:rsidR="00AB044F" w:rsidRDefault="00AB044F" w:rsidP="009A6297">
      <w:pPr>
        <w:tabs>
          <w:tab w:val="left" w:pos="3261"/>
          <w:tab w:val="right" w:leader="dot" w:pos="7371"/>
          <w:tab w:val="right" w:pos="7938"/>
        </w:tabs>
        <w:spacing w:line="360" w:lineRule="auto"/>
        <w:jc w:val="center"/>
        <w:rPr>
          <w:b/>
          <w:bCs/>
          <w:color w:val="000000" w:themeColor="text1"/>
        </w:rPr>
      </w:pPr>
    </w:p>
    <w:p w14:paraId="670BEA88" w14:textId="77777777" w:rsidR="004E4657" w:rsidRDefault="004E4657" w:rsidP="009A6297">
      <w:pPr>
        <w:tabs>
          <w:tab w:val="left" w:pos="3261"/>
          <w:tab w:val="right" w:leader="dot" w:pos="7371"/>
          <w:tab w:val="right" w:pos="7938"/>
        </w:tabs>
        <w:spacing w:line="360" w:lineRule="auto"/>
        <w:jc w:val="center"/>
        <w:rPr>
          <w:b/>
          <w:bCs/>
          <w:color w:val="000000" w:themeColor="text1"/>
        </w:rPr>
      </w:pPr>
    </w:p>
    <w:p w14:paraId="32C4A07F" w14:textId="77777777" w:rsidR="004E4657" w:rsidRDefault="004E4657" w:rsidP="009A6297">
      <w:pPr>
        <w:tabs>
          <w:tab w:val="left" w:pos="3261"/>
          <w:tab w:val="right" w:leader="dot" w:pos="7371"/>
          <w:tab w:val="right" w:pos="7938"/>
        </w:tabs>
        <w:spacing w:line="360" w:lineRule="auto"/>
        <w:jc w:val="center"/>
        <w:rPr>
          <w:b/>
          <w:bCs/>
          <w:color w:val="000000" w:themeColor="text1"/>
        </w:rPr>
      </w:pPr>
    </w:p>
    <w:p w14:paraId="132DF95B" w14:textId="77777777" w:rsidR="004E4657" w:rsidRDefault="004E4657" w:rsidP="009A6297">
      <w:pPr>
        <w:tabs>
          <w:tab w:val="left" w:pos="3261"/>
          <w:tab w:val="right" w:leader="dot" w:pos="7371"/>
          <w:tab w:val="right" w:pos="7938"/>
        </w:tabs>
        <w:spacing w:line="360" w:lineRule="auto"/>
        <w:jc w:val="center"/>
        <w:rPr>
          <w:b/>
          <w:bCs/>
          <w:color w:val="000000" w:themeColor="text1"/>
        </w:rPr>
      </w:pPr>
    </w:p>
    <w:p w14:paraId="23C2F42D" w14:textId="77777777" w:rsidR="004E4657" w:rsidRDefault="004E4657" w:rsidP="009A6297">
      <w:pPr>
        <w:tabs>
          <w:tab w:val="left" w:pos="3261"/>
          <w:tab w:val="right" w:leader="dot" w:pos="7371"/>
          <w:tab w:val="right" w:pos="7938"/>
        </w:tabs>
        <w:spacing w:line="360" w:lineRule="auto"/>
        <w:jc w:val="center"/>
        <w:rPr>
          <w:b/>
          <w:bCs/>
          <w:color w:val="000000" w:themeColor="text1"/>
        </w:rPr>
      </w:pPr>
    </w:p>
    <w:p w14:paraId="64C493F7" w14:textId="77777777" w:rsidR="004E4657" w:rsidRDefault="004E4657" w:rsidP="009A6297">
      <w:pPr>
        <w:tabs>
          <w:tab w:val="left" w:pos="3261"/>
          <w:tab w:val="right" w:leader="dot" w:pos="7371"/>
          <w:tab w:val="right" w:pos="7938"/>
        </w:tabs>
        <w:spacing w:line="360" w:lineRule="auto"/>
        <w:jc w:val="center"/>
        <w:rPr>
          <w:b/>
          <w:bCs/>
          <w:color w:val="000000" w:themeColor="text1"/>
        </w:rPr>
      </w:pPr>
    </w:p>
    <w:p w14:paraId="52649EC0" w14:textId="77777777" w:rsidR="004E4657" w:rsidRDefault="004E4657" w:rsidP="009A6297">
      <w:pPr>
        <w:tabs>
          <w:tab w:val="left" w:pos="3261"/>
          <w:tab w:val="right" w:leader="dot" w:pos="7371"/>
          <w:tab w:val="right" w:pos="7938"/>
        </w:tabs>
        <w:spacing w:line="360" w:lineRule="auto"/>
        <w:jc w:val="center"/>
        <w:rPr>
          <w:b/>
          <w:bCs/>
          <w:color w:val="000000" w:themeColor="text1"/>
        </w:rPr>
      </w:pPr>
    </w:p>
    <w:p w14:paraId="0154711C" w14:textId="77777777" w:rsidR="004E4657" w:rsidRDefault="004E4657" w:rsidP="009A6297">
      <w:pPr>
        <w:tabs>
          <w:tab w:val="left" w:pos="3261"/>
          <w:tab w:val="right" w:leader="dot" w:pos="7371"/>
          <w:tab w:val="right" w:pos="7938"/>
        </w:tabs>
        <w:spacing w:line="360" w:lineRule="auto"/>
        <w:jc w:val="center"/>
        <w:rPr>
          <w:b/>
          <w:bCs/>
          <w:color w:val="000000" w:themeColor="text1"/>
        </w:rPr>
      </w:pPr>
    </w:p>
    <w:p w14:paraId="7F94F322" w14:textId="0A5B8811" w:rsidR="00414BA6" w:rsidRPr="00E436BC" w:rsidRDefault="00414BA6" w:rsidP="009A6297">
      <w:pPr>
        <w:tabs>
          <w:tab w:val="left" w:pos="3261"/>
          <w:tab w:val="right" w:leader="dot" w:pos="7371"/>
          <w:tab w:val="right" w:pos="7938"/>
        </w:tabs>
        <w:spacing w:line="360" w:lineRule="auto"/>
        <w:jc w:val="center"/>
        <w:rPr>
          <w:b/>
          <w:bCs/>
          <w:color w:val="000000" w:themeColor="text1"/>
        </w:rPr>
      </w:pPr>
      <w:r w:rsidRPr="00E436BC">
        <w:rPr>
          <w:b/>
          <w:bCs/>
          <w:color w:val="000000" w:themeColor="text1"/>
        </w:rPr>
        <w:lastRenderedPageBreak/>
        <w:t>DAFTAR PUSTAKA</w:t>
      </w:r>
    </w:p>
    <w:p w14:paraId="10404F73" w14:textId="77777777" w:rsidR="009F612B" w:rsidRDefault="009A6297" w:rsidP="009F612B">
      <w:pPr>
        <w:tabs>
          <w:tab w:val="left" w:leader="dot" w:pos="7371"/>
          <w:tab w:val="right" w:pos="7937"/>
        </w:tabs>
        <w:spacing w:after="160" w:line="360" w:lineRule="auto"/>
        <w:contextualSpacing/>
        <w:jc w:val="both"/>
        <w:rPr>
          <w:rFonts w:eastAsia="Calibri"/>
          <w:lang w:val="en-ID"/>
        </w:rPr>
      </w:pPr>
      <w:r w:rsidRPr="009F612B">
        <w:rPr>
          <w:rFonts w:eastAsia="Calibri"/>
          <w:b/>
          <w:lang w:val="en-ID"/>
        </w:rPr>
        <w:t>BUKU</w:t>
      </w:r>
      <w:r w:rsidRPr="009F612B">
        <w:rPr>
          <w:rFonts w:eastAsia="Calibri"/>
          <w:lang w:val="en-ID"/>
        </w:rPr>
        <w:t xml:space="preserve"> </w:t>
      </w:r>
    </w:p>
    <w:p w14:paraId="322B9CA9" w14:textId="10123AEB" w:rsidR="000413D0" w:rsidRDefault="000413D0" w:rsidP="000413D0">
      <w:pPr>
        <w:tabs>
          <w:tab w:val="left" w:leader="dot" w:pos="7371"/>
          <w:tab w:val="right" w:pos="7937"/>
        </w:tabs>
        <w:spacing w:after="160" w:line="360" w:lineRule="auto"/>
        <w:ind w:left="567" w:hanging="567"/>
        <w:contextualSpacing/>
        <w:jc w:val="both"/>
      </w:pPr>
      <w:r>
        <w:t>Ali,</w:t>
      </w:r>
      <w:r w:rsidRPr="000413D0">
        <w:t xml:space="preserve"> </w:t>
      </w:r>
      <w:r>
        <w:t xml:space="preserve">Zainudin, 2009, </w:t>
      </w:r>
      <w:r w:rsidRPr="003E5C3A">
        <w:rPr>
          <w:i/>
          <w:iCs/>
        </w:rPr>
        <w:t>Metode Penelitian Hukum</w:t>
      </w:r>
      <w:r>
        <w:t>, Sinar Grafika</w:t>
      </w:r>
      <w:r w:rsidR="00810D49">
        <w:t>,</w:t>
      </w:r>
      <w:r>
        <w:t xml:space="preserve"> Jakarta</w:t>
      </w:r>
      <w:r w:rsidR="00810D49">
        <w:t>.</w:t>
      </w:r>
    </w:p>
    <w:p w14:paraId="0E349811" w14:textId="64DB010A" w:rsidR="00304608" w:rsidRDefault="008B4339" w:rsidP="007A0B66">
      <w:pPr>
        <w:tabs>
          <w:tab w:val="left" w:leader="dot" w:pos="7371"/>
          <w:tab w:val="right" w:pos="7937"/>
        </w:tabs>
        <w:spacing w:after="160" w:line="360" w:lineRule="auto"/>
        <w:ind w:left="567" w:hanging="567"/>
        <w:contextualSpacing/>
        <w:jc w:val="both"/>
      </w:pPr>
      <w:r>
        <w:t xml:space="preserve">Arief, </w:t>
      </w:r>
      <w:r w:rsidR="00304608">
        <w:t xml:space="preserve">Barda Nawawi, 2008, </w:t>
      </w:r>
      <w:r w:rsidR="00304608" w:rsidRPr="0074509F">
        <w:rPr>
          <w:i/>
          <w:iCs/>
        </w:rPr>
        <w:t>Bunga Rampai Kebijakan Hukum Pidana</w:t>
      </w:r>
      <w:r w:rsidR="00304608">
        <w:t>: Perkembangan Penyusunan KUHP Baru, Penerbit Kencana</w:t>
      </w:r>
      <w:r w:rsidR="00810D49">
        <w:t>,</w:t>
      </w:r>
      <w:r w:rsidR="00304608">
        <w:t xml:space="preserve"> Jakarta</w:t>
      </w:r>
      <w:r w:rsidR="0059003A">
        <w:t>.</w:t>
      </w:r>
    </w:p>
    <w:p w14:paraId="1A4E4407" w14:textId="77777777" w:rsidR="000413D0" w:rsidRDefault="000413D0" w:rsidP="000413D0">
      <w:pPr>
        <w:tabs>
          <w:tab w:val="left" w:leader="dot" w:pos="7371"/>
          <w:tab w:val="right" w:pos="7937"/>
        </w:tabs>
        <w:spacing w:after="160" w:line="360" w:lineRule="auto"/>
        <w:contextualSpacing/>
        <w:jc w:val="both"/>
      </w:pPr>
      <w:r w:rsidRPr="000B3C47">
        <w:t>Erwin</w:t>
      </w:r>
      <w:r>
        <w:t>,</w:t>
      </w:r>
      <w:r w:rsidRPr="000B3C47">
        <w:t xml:space="preserve"> Muhammad,</w:t>
      </w:r>
      <w:r>
        <w:t xml:space="preserve"> 2012,</w:t>
      </w:r>
      <w:r w:rsidRPr="000B3C47">
        <w:t xml:space="preserve"> </w:t>
      </w:r>
      <w:r w:rsidRPr="000B3C47">
        <w:rPr>
          <w:i/>
          <w:iCs/>
        </w:rPr>
        <w:t>Filsafat Hukum</w:t>
      </w:r>
      <w:r w:rsidRPr="000B3C47">
        <w:t>, Raja Grafindo, Jakarta</w:t>
      </w:r>
      <w:r>
        <w:t>.</w:t>
      </w:r>
    </w:p>
    <w:p w14:paraId="37151684" w14:textId="77777777" w:rsidR="000413D0" w:rsidRDefault="000413D0" w:rsidP="000413D0">
      <w:pPr>
        <w:tabs>
          <w:tab w:val="left" w:leader="dot" w:pos="7371"/>
          <w:tab w:val="right" w:pos="7937"/>
        </w:tabs>
        <w:spacing w:after="160" w:line="360" w:lineRule="auto"/>
        <w:ind w:left="567" w:hanging="567"/>
        <w:contextualSpacing/>
        <w:jc w:val="both"/>
      </w:pPr>
      <w:r>
        <w:t xml:space="preserve">Faisal, 2020, </w:t>
      </w:r>
      <w:r w:rsidRPr="00173E52">
        <w:rPr>
          <w:i/>
          <w:iCs/>
        </w:rPr>
        <w:t>politik hukum pidana</w:t>
      </w:r>
      <w:r>
        <w:t>, Penerbit Rangkang Education, Tangerang</w:t>
      </w:r>
    </w:p>
    <w:p w14:paraId="05F7C01B" w14:textId="77777777" w:rsidR="000413D0" w:rsidRDefault="000413D0" w:rsidP="000413D0">
      <w:pPr>
        <w:tabs>
          <w:tab w:val="left" w:leader="dot" w:pos="7371"/>
          <w:tab w:val="right" w:pos="7937"/>
        </w:tabs>
        <w:spacing w:after="160" w:line="360" w:lineRule="auto"/>
        <w:ind w:left="567" w:hanging="567"/>
        <w:contextualSpacing/>
        <w:jc w:val="both"/>
      </w:pPr>
      <w:r>
        <w:t xml:space="preserve">Faal, M., 1991, </w:t>
      </w:r>
      <w:r w:rsidRPr="00173E52">
        <w:rPr>
          <w:i/>
          <w:iCs/>
        </w:rPr>
        <w:t>penyaringan perkara pidana oleh Polisi (Diskresi Kepolisian) PT. Pradnya Paramita</w:t>
      </w:r>
      <w:r>
        <w:t>, Jakarta.</w:t>
      </w:r>
    </w:p>
    <w:p w14:paraId="1708ADC8" w14:textId="37063575" w:rsidR="00CC5D26" w:rsidRDefault="000413D0" w:rsidP="007A0B66">
      <w:pPr>
        <w:tabs>
          <w:tab w:val="left" w:leader="dot" w:pos="7371"/>
          <w:tab w:val="right" w:pos="7937"/>
        </w:tabs>
        <w:spacing w:after="160" w:line="360" w:lineRule="auto"/>
        <w:ind w:left="567" w:hanging="567"/>
        <w:contextualSpacing/>
        <w:jc w:val="both"/>
      </w:pPr>
      <w:r w:rsidRPr="00DD12A3">
        <w:t>Indarti</w:t>
      </w:r>
      <w:r>
        <w:t>,</w:t>
      </w:r>
      <w:r w:rsidRPr="00DD12A3">
        <w:t xml:space="preserve"> </w:t>
      </w:r>
      <w:r w:rsidR="00CC5D26" w:rsidRPr="00DD12A3">
        <w:t>Erlyn,</w:t>
      </w:r>
      <w:r w:rsidR="00CC5D26">
        <w:t xml:space="preserve"> 2000,</w:t>
      </w:r>
      <w:r w:rsidR="00CC5D26" w:rsidRPr="00DD12A3">
        <w:rPr>
          <w:lang w:val="id-ID"/>
        </w:rPr>
        <w:t xml:space="preserve"> </w:t>
      </w:r>
      <w:r w:rsidR="00CC5D26" w:rsidRPr="00DD12A3">
        <w:rPr>
          <w:i/>
          <w:lang w:val="id-ID"/>
        </w:rPr>
        <w:t xml:space="preserve">Diskresi </w:t>
      </w:r>
      <w:r w:rsidR="00CC5D26">
        <w:rPr>
          <w:i/>
        </w:rPr>
        <w:t xml:space="preserve">dan Paradgma: Sebuah Telaan Filsafat, </w:t>
      </w:r>
      <w:r w:rsidR="00CC5D26" w:rsidRPr="00DD12A3">
        <w:rPr>
          <w:lang w:val="id-ID"/>
        </w:rPr>
        <w:t>Badan Penerbit U</w:t>
      </w:r>
      <w:r w:rsidR="00CC5D26">
        <w:t>niversitas Diponegoro, Semarang.</w:t>
      </w:r>
    </w:p>
    <w:p w14:paraId="1BF3AB67" w14:textId="77777777" w:rsidR="000413D0" w:rsidRPr="00D522DB" w:rsidRDefault="000413D0" w:rsidP="000413D0">
      <w:pPr>
        <w:tabs>
          <w:tab w:val="left" w:leader="dot" w:pos="7371"/>
          <w:tab w:val="right" w:pos="7937"/>
        </w:tabs>
        <w:spacing w:after="160" w:line="360" w:lineRule="auto"/>
        <w:ind w:left="567" w:hanging="567"/>
        <w:contextualSpacing/>
        <w:jc w:val="both"/>
      </w:pPr>
      <w:r w:rsidRPr="00D522DB">
        <w:rPr>
          <w:rStyle w:val="markedcontent"/>
          <w:rFonts w:eastAsiaTheme="majorEastAsia"/>
        </w:rPr>
        <w:t>Marshall</w:t>
      </w:r>
      <w:r>
        <w:rPr>
          <w:rStyle w:val="markedcontent"/>
          <w:rFonts w:eastAsiaTheme="majorEastAsia"/>
        </w:rPr>
        <w:t>,</w:t>
      </w:r>
      <w:r w:rsidRPr="00D522DB">
        <w:rPr>
          <w:rStyle w:val="markedcontent"/>
          <w:rFonts w:eastAsiaTheme="majorEastAsia"/>
        </w:rPr>
        <w:t xml:space="preserve"> Tony, F.</w:t>
      </w:r>
      <w:r>
        <w:rPr>
          <w:rStyle w:val="markedcontent"/>
          <w:rFonts w:eastAsiaTheme="majorEastAsia"/>
        </w:rPr>
        <w:t>,</w:t>
      </w:r>
      <w:r w:rsidRPr="00D522DB">
        <w:rPr>
          <w:rStyle w:val="markedcontent"/>
          <w:rFonts w:eastAsiaTheme="majorEastAsia"/>
        </w:rPr>
        <w:t xml:space="preserve"> 1999. </w:t>
      </w:r>
      <w:r w:rsidRPr="00D522DB">
        <w:rPr>
          <w:rStyle w:val="markedcontent"/>
          <w:rFonts w:eastAsiaTheme="majorEastAsia"/>
          <w:i/>
          <w:iCs/>
        </w:rPr>
        <w:t>Restorative Justice: An Overview. A report by the Home Office Research Development and Statistics Directorate</w:t>
      </w:r>
      <w:r w:rsidRPr="00D522DB">
        <w:rPr>
          <w:rStyle w:val="markedcontent"/>
          <w:rFonts w:eastAsiaTheme="majorEastAsia"/>
        </w:rPr>
        <w:t>. Crown</w:t>
      </w:r>
      <w:r>
        <w:rPr>
          <w:rStyle w:val="markedcontent"/>
          <w:rFonts w:eastAsiaTheme="majorEastAsia"/>
        </w:rPr>
        <w:t>.</w:t>
      </w:r>
    </w:p>
    <w:p w14:paraId="6DFAAF88" w14:textId="77777777" w:rsidR="000413D0" w:rsidRDefault="000413D0" w:rsidP="000413D0">
      <w:pPr>
        <w:tabs>
          <w:tab w:val="left" w:leader="dot" w:pos="7371"/>
          <w:tab w:val="right" w:pos="7937"/>
        </w:tabs>
        <w:spacing w:after="160" w:line="360" w:lineRule="auto"/>
        <w:ind w:left="567" w:hanging="567"/>
        <w:contextualSpacing/>
        <w:jc w:val="both"/>
      </w:pPr>
      <w:r>
        <w:t xml:space="preserve">Muhammad, Rusli, 2019, </w:t>
      </w:r>
      <w:r w:rsidRPr="00DB2E63">
        <w:rPr>
          <w:i/>
          <w:iCs/>
        </w:rPr>
        <w:t>Pembaharuan Hukum Pidana Indonesia</w:t>
      </w:r>
      <w:r>
        <w:t>, UII Press, Yogyakarta.</w:t>
      </w:r>
    </w:p>
    <w:p w14:paraId="65FC15A9" w14:textId="77777777" w:rsidR="000413D0" w:rsidRDefault="000413D0" w:rsidP="000413D0">
      <w:pPr>
        <w:tabs>
          <w:tab w:val="left" w:leader="dot" w:pos="7371"/>
          <w:tab w:val="right" w:pos="7937"/>
        </w:tabs>
        <w:spacing w:after="160" w:line="360" w:lineRule="auto"/>
        <w:ind w:left="567" w:hanging="567"/>
        <w:contextualSpacing/>
        <w:jc w:val="both"/>
      </w:pPr>
      <w:r>
        <w:t xml:space="preserve">Norman K. Denzin, Yvonna S Lincon, 2009, </w:t>
      </w:r>
      <w:r w:rsidRPr="002003E5">
        <w:rPr>
          <w:i/>
          <w:iCs/>
        </w:rPr>
        <w:t>Hand book Of Qualitative Research</w:t>
      </w:r>
      <w:r>
        <w:t>, Pustaka Pelajar, Yogyakarta.</w:t>
      </w:r>
    </w:p>
    <w:p w14:paraId="4FEEDA80" w14:textId="2DEE6441" w:rsidR="000663FF" w:rsidRDefault="000663FF" w:rsidP="000413D0">
      <w:pPr>
        <w:tabs>
          <w:tab w:val="left" w:leader="dot" w:pos="7371"/>
          <w:tab w:val="right" w:pos="7937"/>
        </w:tabs>
        <w:spacing w:after="160" w:line="360" w:lineRule="auto"/>
        <w:ind w:left="567" w:hanging="567"/>
        <w:contextualSpacing/>
        <w:jc w:val="both"/>
      </w:pPr>
      <w:r>
        <w:t xml:space="preserve">Praja, Juhaya S., 2020, </w:t>
      </w:r>
      <w:r>
        <w:rPr>
          <w:i/>
          <w:iCs/>
        </w:rPr>
        <w:t xml:space="preserve">Teori Hukum dan Aplikasinya, </w:t>
      </w:r>
      <w:r>
        <w:t>Penerbit CV Pustaka Setia, Bandung</w:t>
      </w:r>
    </w:p>
    <w:p w14:paraId="7DF3AC56" w14:textId="77777777" w:rsidR="000413D0" w:rsidRDefault="000413D0" w:rsidP="000413D0">
      <w:pPr>
        <w:tabs>
          <w:tab w:val="left" w:leader="dot" w:pos="7371"/>
          <w:tab w:val="right" w:pos="7937"/>
        </w:tabs>
        <w:spacing w:after="160" w:line="360" w:lineRule="auto"/>
        <w:ind w:left="567" w:hanging="567"/>
        <w:contextualSpacing/>
        <w:jc w:val="both"/>
      </w:pPr>
      <w:r>
        <w:t>Prasyanti, Rina Arum dkk, 2022</w:t>
      </w:r>
      <w:r w:rsidRPr="003E5C3A">
        <w:rPr>
          <w:i/>
          <w:iCs/>
        </w:rPr>
        <w:t>, Pengantar Metodologi Penelitian Hukum</w:t>
      </w:r>
      <w:r>
        <w:t>, Penerbit Pustaka Baru Press, Yogyakarta.</w:t>
      </w:r>
    </w:p>
    <w:p w14:paraId="4F7B66EA" w14:textId="77777777" w:rsidR="000413D0" w:rsidRDefault="000413D0" w:rsidP="000413D0">
      <w:pPr>
        <w:tabs>
          <w:tab w:val="left" w:leader="dot" w:pos="7371"/>
          <w:tab w:val="right" w:pos="7937"/>
        </w:tabs>
        <w:spacing w:after="160" w:line="360" w:lineRule="auto"/>
        <w:ind w:left="567" w:hanging="567"/>
        <w:contextualSpacing/>
        <w:jc w:val="both"/>
      </w:pPr>
      <w:r>
        <w:t xml:space="preserve">Prasetyo, Teguh, 2020, </w:t>
      </w:r>
      <w:r w:rsidRPr="005F3AA9">
        <w:rPr>
          <w:i/>
          <w:iCs/>
        </w:rPr>
        <w:t>Filsafat, Teori, &amp; Ilmu hukum Pemikiran menuju Masyarakat yang berkeadilan dan bermartabat</w:t>
      </w:r>
      <w:r>
        <w:t>, Penerbit PT Rajagrafindo, Depok.</w:t>
      </w:r>
    </w:p>
    <w:p w14:paraId="3937E4D0" w14:textId="1205D3F0" w:rsidR="005E12DD" w:rsidRDefault="000413D0" w:rsidP="007A0B66">
      <w:pPr>
        <w:tabs>
          <w:tab w:val="left" w:leader="dot" w:pos="7371"/>
          <w:tab w:val="right" w:pos="7937"/>
        </w:tabs>
        <w:spacing w:after="160" w:line="360" w:lineRule="auto"/>
        <w:ind w:left="567" w:hanging="567"/>
        <w:contextualSpacing/>
        <w:jc w:val="both"/>
      </w:pPr>
      <w:r>
        <w:t xml:space="preserve">Rumokoe, </w:t>
      </w:r>
      <w:r w:rsidR="005E12DD">
        <w:t xml:space="preserve">Donal Albert, 2018, </w:t>
      </w:r>
      <w:r w:rsidR="005E12DD">
        <w:rPr>
          <w:i/>
          <w:iCs/>
        </w:rPr>
        <w:t xml:space="preserve">Pengantar Ilmu Hukum, </w:t>
      </w:r>
      <w:r w:rsidR="005E12DD">
        <w:t>PT. Raja Grafindo, Depok.</w:t>
      </w:r>
    </w:p>
    <w:p w14:paraId="1517B181" w14:textId="0A0047E6" w:rsidR="00056029" w:rsidRDefault="000413D0" w:rsidP="007A0B66">
      <w:pPr>
        <w:tabs>
          <w:tab w:val="left" w:leader="dot" w:pos="7371"/>
          <w:tab w:val="right" w:pos="7937"/>
        </w:tabs>
        <w:spacing w:after="160" w:line="360" w:lineRule="auto"/>
        <w:ind w:left="567" w:hanging="567"/>
        <w:contextualSpacing/>
        <w:jc w:val="both"/>
      </w:pPr>
      <w:r>
        <w:t xml:space="preserve">Rawl, </w:t>
      </w:r>
      <w:r w:rsidR="00056029">
        <w:t xml:space="preserve">John, 1995, </w:t>
      </w:r>
      <w:r w:rsidR="00056029">
        <w:rPr>
          <w:i/>
          <w:iCs/>
        </w:rPr>
        <w:t xml:space="preserve">A Theory of Justice, Harvard university </w:t>
      </w:r>
      <w:r w:rsidR="00056029">
        <w:t xml:space="preserve">Press, Cambridge. Massachusetts, Yang diterjemahkan dalam Bahasa Indonesia oleh Uzair Fauzan dan Heru prasetyo, 2006, Teori Keadilan. Pustaka Pelajar, Yogyakarta. </w:t>
      </w:r>
    </w:p>
    <w:p w14:paraId="7C86F7E9" w14:textId="77777777" w:rsidR="000413D0" w:rsidRDefault="000413D0" w:rsidP="000413D0">
      <w:pPr>
        <w:tabs>
          <w:tab w:val="left" w:leader="dot" w:pos="7371"/>
          <w:tab w:val="right" w:pos="7937"/>
        </w:tabs>
        <w:spacing w:after="160" w:line="360" w:lineRule="auto"/>
        <w:ind w:left="567" w:hanging="567"/>
        <w:contextualSpacing/>
        <w:jc w:val="both"/>
      </w:pPr>
      <w:r>
        <w:t xml:space="preserve">Reksodiputro, Mardjono, 2020, </w:t>
      </w:r>
      <w:r>
        <w:rPr>
          <w:i/>
          <w:iCs/>
        </w:rPr>
        <w:t xml:space="preserve">Sistem Peradilan Pidana, </w:t>
      </w:r>
      <w:proofErr w:type="gramStart"/>
      <w:r w:rsidRPr="00C362B2">
        <w:t>PT.Raja</w:t>
      </w:r>
      <w:proofErr w:type="gramEnd"/>
      <w:r w:rsidRPr="00C362B2">
        <w:t xml:space="preserve"> Grafindo Persada, Depok</w:t>
      </w:r>
      <w:r>
        <w:t>.</w:t>
      </w:r>
    </w:p>
    <w:p w14:paraId="2DBB148F" w14:textId="216E9F9A" w:rsidR="000413D0" w:rsidRDefault="000413D0" w:rsidP="000413D0">
      <w:pPr>
        <w:tabs>
          <w:tab w:val="left" w:leader="dot" w:pos="7371"/>
          <w:tab w:val="right" w:pos="7937"/>
        </w:tabs>
        <w:spacing w:after="160" w:line="360" w:lineRule="auto"/>
        <w:ind w:left="567" w:hanging="567"/>
        <w:contextualSpacing/>
        <w:jc w:val="both"/>
      </w:pPr>
      <w:r>
        <w:lastRenderedPageBreak/>
        <w:t>Suparlan, Parsudi dalam bukunya John W Creswell, 2002</w:t>
      </w:r>
      <w:r w:rsidR="005F3AA9">
        <w:t>,</w:t>
      </w:r>
      <w:r>
        <w:t xml:space="preserve"> </w:t>
      </w:r>
      <w:r w:rsidRPr="005F3AA9">
        <w:rPr>
          <w:i/>
          <w:iCs/>
        </w:rPr>
        <w:t>Research Design Qualitative &amp; Quantitative Aprproaches Pendekatan Kualitatif &amp; Kuantitatif</w:t>
      </w:r>
      <w:r>
        <w:t>, KIK Press, Jakarta.</w:t>
      </w:r>
    </w:p>
    <w:p w14:paraId="7D1082CB" w14:textId="77777777" w:rsidR="000413D0" w:rsidRDefault="000413D0" w:rsidP="000413D0">
      <w:pPr>
        <w:tabs>
          <w:tab w:val="left" w:leader="dot" w:pos="7371"/>
          <w:tab w:val="right" w:pos="7937"/>
        </w:tabs>
        <w:spacing w:after="160" w:line="360" w:lineRule="auto"/>
        <w:ind w:left="567" w:hanging="567"/>
        <w:contextualSpacing/>
        <w:jc w:val="both"/>
      </w:pPr>
      <w:r>
        <w:t xml:space="preserve">Soebekti, 2022, </w:t>
      </w:r>
      <w:r>
        <w:rPr>
          <w:i/>
          <w:iCs/>
        </w:rPr>
        <w:t xml:space="preserve">Pengantar Ilmu Hukum Dr. Soejono Dirjo Sisworo cetakan ke-21, </w:t>
      </w:r>
      <w:r>
        <w:t>PT. Raja Grafindo Persada, Depok.</w:t>
      </w:r>
    </w:p>
    <w:p w14:paraId="7D76A592" w14:textId="77777777" w:rsidR="000413D0" w:rsidRDefault="000413D0" w:rsidP="000413D0">
      <w:pPr>
        <w:tabs>
          <w:tab w:val="left" w:leader="dot" w:pos="7371"/>
          <w:tab w:val="right" w:pos="7937"/>
        </w:tabs>
        <w:spacing w:after="160" w:line="360" w:lineRule="auto"/>
        <w:ind w:left="567" w:hanging="567"/>
        <w:contextualSpacing/>
        <w:jc w:val="both"/>
      </w:pPr>
      <w:r>
        <w:t xml:space="preserve">Sukanto, Suryono, 2004, </w:t>
      </w:r>
      <w:r w:rsidRPr="009230F2">
        <w:rPr>
          <w:i/>
          <w:iCs/>
        </w:rPr>
        <w:t>Faktor-faktor yang mempengaruhi penegakan hukum</w:t>
      </w:r>
      <w:r>
        <w:t>, PT Raja Grafindo Persada, Jakarta.</w:t>
      </w:r>
    </w:p>
    <w:p w14:paraId="0837A7A3" w14:textId="77777777" w:rsidR="000413D0" w:rsidRDefault="000413D0" w:rsidP="000413D0">
      <w:pPr>
        <w:tabs>
          <w:tab w:val="left" w:leader="dot" w:pos="7371"/>
          <w:tab w:val="right" w:pos="7937"/>
        </w:tabs>
        <w:spacing w:after="160" w:line="360" w:lineRule="auto"/>
        <w:ind w:left="567" w:hanging="567"/>
        <w:contextualSpacing/>
        <w:jc w:val="both"/>
      </w:pPr>
      <w:r>
        <w:t xml:space="preserve">Tribowo, Kurniawan, 2022, </w:t>
      </w:r>
      <w:r>
        <w:rPr>
          <w:i/>
          <w:iCs/>
        </w:rPr>
        <w:t xml:space="preserve">Implementasi Keadilan Restoratif dalam Sistem Peradilan Pidana di Indonesia, </w:t>
      </w:r>
      <w:r>
        <w:t>Papas Sinar Sinanti, Depok.</w:t>
      </w:r>
    </w:p>
    <w:p w14:paraId="578C1087" w14:textId="3A99EEEE" w:rsidR="000413D0" w:rsidRDefault="000413D0" w:rsidP="000413D0">
      <w:pPr>
        <w:tabs>
          <w:tab w:val="left" w:leader="dot" w:pos="7371"/>
          <w:tab w:val="right" w:pos="7937"/>
        </w:tabs>
        <w:spacing w:after="160" w:line="360" w:lineRule="auto"/>
        <w:ind w:left="567" w:hanging="567"/>
        <w:contextualSpacing/>
        <w:jc w:val="both"/>
      </w:pPr>
      <w:r>
        <w:t>Ucuk,</w:t>
      </w:r>
      <w:r w:rsidRPr="000413D0">
        <w:t xml:space="preserve"> </w:t>
      </w:r>
      <w:r>
        <w:t xml:space="preserve">Yoyok, 2020, </w:t>
      </w:r>
      <w:r w:rsidRPr="0074509F">
        <w:rPr>
          <w:i/>
          <w:iCs/>
        </w:rPr>
        <w:t xml:space="preserve">Mediasi Penal Alternatif Penyelesaian Perkara Dalam Hukum Pidana, </w:t>
      </w:r>
      <w:r w:rsidRPr="00C7362A">
        <w:t>Laksbang Justitia</w:t>
      </w:r>
      <w:r>
        <w:t>, Yogyakarta.</w:t>
      </w:r>
    </w:p>
    <w:p w14:paraId="2790651F" w14:textId="77777777" w:rsidR="00CA7DAF" w:rsidRDefault="00CA7DAF" w:rsidP="009F612B">
      <w:pPr>
        <w:tabs>
          <w:tab w:val="left" w:leader="dot" w:pos="7371"/>
          <w:tab w:val="right" w:pos="7937"/>
        </w:tabs>
        <w:spacing w:after="160" w:line="360" w:lineRule="auto"/>
        <w:contextualSpacing/>
        <w:jc w:val="both"/>
        <w:rPr>
          <w:rFonts w:eastAsia="Calibri"/>
          <w:b/>
          <w:lang w:val="en-ID"/>
        </w:rPr>
      </w:pPr>
    </w:p>
    <w:p w14:paraId="69841CC4" w14:textId="77777777" w:rsidR="009F612B" w:rsidRDefault="009A6297" w:rsidP="009F612B">
      <w:pPr>
        <w:tabs>
          <w:tab w:val="left" w:leader="dot" w:pos="7371"/>
          <w:tab w:val="right" w:pos="7937"/>
        </w:tabs>
        <w:spacing w:after="160" w:line="360" w:lineRule="auto"/>
        <w:contextualSpacing/>
        <w:jc w:val="both"/>
        <w:rPr>
          <w:rFonts w:eastAsia="Calibri"/>
          <w:b/>
          <w:lang w:val="en-ID"/>
        </w:rPr>
      </w:pPr>
      <w:r w:rsidRPr="009F612B">
        <w:rPr>
          <w:rFonts w:eastAsia="Calibri"/>
          <w:b/>
          <w:lang w:val="en-ID"/>
        </w:rPr>
        <w:t>PERATURAN PERUNDANG-UNDANGAN</w:t>
      </w:r>
    </w:p>
    <w:p w14:paraId="0C50887D" w14:textId="77777777" w:rsidR="006D032F" w:rsidRDefault="006D032F" w:rsidP="006D032F">
      <w:pPr>
        <w:tabs>
          <w:tab w:val="left" w:leader="dot" w:pos="7371"/>
          <w:tab w:val="right" w:pos="7937"/>
        </w:tabs>
        <w:spacing w:after="160" w:line="360" w:lineRule="auto"/>
        <w:ind w:left="709" w:hanging="709"/>
        <w:contextualSpacing/>
        <w:jc w:val="both"/>
      </w:pPr>
      <w:r>
        <w:t>Undang-Undang Nomor 2 Tahun 20</w:t>
      </w:r>
      <w:r w:rsidR="00786B53">
        <w:t>0</w:t>
      </w:r>
      <w:r>
        <w:t xml:space="preserve">2 tentang Kepolisian Negara Republik Indonesia diunduh pada tanggal 20 Mei 2023 Link: </w:t>
      </w:r>
      <w:hyperlink r:id="rId13" w:history="1">
        <w:r w:rsidRPr="006212FF">
          <w:rPr>
            <w:rStyle w:val="Hyperlink"/>
          </w:rPr>
          <w:t>https://jdihn.go.id/files/4/2002uu002.pdf</w:t>
        </w:r>
      </w:hyperlink>
      <w:r>
        <w:t xml:space="preserve"> </w:t>
      </w:r>
    </w:p>
    <w:p w14:paraId="0890CB80" w14:textId="77777777" w:rsidR="00FF6633" w:rsidRDefault="00FF6633" w:rsidP="006D032F">
      <w:pPr>
        <w:tabs>
          <w:tab w:val="left" w:leader="dot" w:pos="7371"/>
          <w:tab w:val="right" w:pos="7937"/>
        </w:tabs>
        <w:spacing w:after="160" w:line="360" w:lineRule="auto"/>
        <w:ind w:left="709" w:hanging="709"/>
        <w:contextualSpacing/>
        <w:jc w:val="both"/>
      </w:pPr>
      <w:r>
        <w:t>Undang-Undang Nomor 8 Tahun 1981 tentang Hukum Acara Pidana.</w:t>
      </w:r>
    </w:p>
    <w:p w14:paraId="35DBA7CC" w14:textId="77777777" w:rsidR="00A65F24" w:rsidRDefault="00A65F24" w:rsidP="006D032F">
      <w:pPr>
        <w:tabs>
          <w:tab w:val="left" w:leader="dot" w:pos="7371"/>
          <w:tab w:val="right" w:pos="7937"/>
        </w:tabs>
        <w:spacing w:after="160" w:line="360" w:lineRule="auto"/>
        <w:ind w:left="709" w:hanging="709"/>
        <w:contextualSpacing/>
        <w:jc w:val="both"/>
      </w:pPr>
      <w:r>
        <w:rPr>
          <w:color w:val="000000" w:themeColor="text1"/>
        </w:rPr>
        <w:t>Undang-Undang Nomor 16 Tahun 2004 tentang Kejaksaan Republik Indonesia Pasal 35 huruf c</w:t>
      </w:r>
    </w:p>
    <w:p w14:paraId="46C0FCB9" w14:textId="77777777" w:rsidR="00FF680A" w:rsidRDefault="00FF680A" w:rsidP="006D032F">
      <w:pPr>
        <w:tabs>
          <w:tab w:val="left" w:leader="dot" w:pos="7371"/>
          <w:tab w:val="right" w:pos="7937"/>
        </w:tabs>
        <w:spacing w:after="160" w:line="360" w:lineRule="auto"/>
        <w:ind w:left="709" w:hanging="709"/>
        <w:contextualSpacing/>
        <w:jc w:val="both"/>
      </w:pPr>
      <w:r>
        <w:t>Peraturan Kepolisian Nomor 8 Tahun 2021 tentang Penanganan Tindak Pidana Berdasarkan Keadilan Restoratif</w:t>
      </w:r>
    </w:p>
    <w:p w14:paraId="74AC2736" w14:textId="77777777" w:rsidR="0010027C" w:rsidRDefault="0010027C" w:rsidP="003E5533">
      <w:pPr>
        <w:tabs>
          <w:tab w:val="left" w:leader="dot" w:pos="7371"/>
          <w:tab w:val="right" w:pos="7937"/>
        </w:tabs>
        <w:spacing w:line="360" w:lineRule="auto"/>
        <w:ind w:left="709" w:hanging="709"/>
        <w:contextualSpacing/>
        <w:jc w:val="both"/>
        <w:rPr>
          <w:color w:val="000000" w:themeColor="text1"/>
        </w:rPr>
      </w:pPr>
      <w:r w:rsidRPr="00B30BB1">
        <w:rPr>
          <w:color w:val="000000" w:themeColor="text1"/>
        </w:rPr>
        <w:t>Peraturan Kepala Negara Republik Indonesia (Perkap) Nomor 7 Tahun 2021 tentang Bhayangkara Pembinaan Keamanan dan Ketertiban Masyarakat</w:t>
      </w:r>
    </w:p>
    <w:p w14:paraId="0B6932F0" w14:textId="77777777" w:rsidR="0010027C" w:rsidRDefault="0010027C" w:rsidP="006D032F">
      <w:pPr>
        <w:tabs>
          <w:tab w:val="left" w:leader="dot" w:pos="7371"/>
          <w:tab w:val="right" w:pos="7937"/>
        </w:tabs>
        <w:spacing w:after="160" w:line="360" w:lineRule="auto"/>
        <w:ind w:left="709" w:hanging="709"/>
        <w:contextualSpacing/>
        <w:jc w:val="both"/>
        <w:rPr>
          <w:color w:val="000000" w:themeColor="text1"/>
        </w:rPr>
      </w:pPr>
      <w:r>
        <w:t>Peraturan Kepala Badan Pemeliharaan Keamanan Kepolisian Negara Republik Indonesia Nomor 1 Tahun 2017 tentang Patroli.</w:t>
      </w:r>
    </w:p>
    <w:p w14:paraId="5DB6C20C" w14:textId="77777777" w:rsidR="006804BB" w:rsidRDefault="006804BB" w:rsidP="009F612B">
      <w:pPr>
        <w:tabs>
          <w:tab w:val="left" w:leader="dot" w:pos="7371"/>
          <w:tab w:val="right" w:pos="7937"/>
        </w:tabs>
        <w:spacing w:after="160" w:line="360" w:lineRule="auto"/>
        <w:contextualSpacing/>
        <w:jc w:val="both"/>
        <w:rPr>
          <w:rFonts w:eastAsia="Calibri"/>
          <w:b/>
          <w:lang w:val="en-ID"/>
        </w:rPr>
      </w:pPr>
    </w:p>
    <w:p w14:paraId="24303CCF" w14:textId="77777777" w:rsidR="009F612B" w:rsidRDefault="009A6297" w:rsidP="009F612B">
      <w:pPr>
        <w:tabs>
          <w:tab w:val="left" w:leader="dot" w:pos="7371"/>
          <w:tab w:val="right" w:pos="7937"/>
        </w:tabs>
        <w:spacing w:after="160" w:line="360" w:lineRule="auto"/>
        <w:contextualSpacing/>
        <w:jc w:val="both"/>
        <w:rPr>
          <w:rFonts w:eastAsia="Calibri"/>
          <w:b/>
          <w:lang w:val="en-ID"/>
        </w:rPr>
      </w:pPr>
      <w:r w:rsidRPr="009F612B">
        <w:rPr>
          <w:rFonts w:eastAsia="Calibri"/>
          <w:b/>
          <w:lang w:val="en-ID"/>
        </w:rPr>
        <w:t>JURNAL</w:t>
      </w:r>
      <w:r w:rsidR="001D0902">
        <w:rPr>
          <w:rFonts w:eastAsia="Calibri"/>
          <w:b/>
          <w:lang w:val="en-ID"/>
        </w:rPr>
        <w:t>/ ARTIKEL</w:t>
      </w:r>
    </w:p>
    <w:p w14:paraId="4480501E" w14:textId="77777777" w:rsidR="004E5F03" w:rsidRPr="00E943CA" w:rsidRDefault="00C671EE" w:rsidP="00E943CA">
      <w:pPr>
        <w:tabs>
          <w:tab w:val="left" w:leader="dot" w:pos="7371"/>
          <w:tab w:val="right" w:pos="7937"/>
        </w:tabs>
        <w:spacing w:after="160" w:line="360" w:lineRule="auto"/>
        <w:ind w:left="709" w:hanging="709"/>
        <w:contextualSpacing/>
        <w:jc w:val="both"/>
        <w:rPr>
          <w:rFonts w:eastAsia="Calibri"/>
          <w:i/>
          <w:iCs/>
        </w:rPr>
      </w:pPr>
      <w:r w:rsidRPr="00C671EE">
        <w:rPr>
          <w:rFonts w:eastAsia="Calibri"/>
        </w:rPr>
        <w:t xml:space="preserve">Miftahudin, </w:t>
      </w:r>
      <w:r w:rsidRPr="00C671EE">
        <w:rPr>
          <w:rFonts w:eastAsia="Calibri"/>
          <w:i/>
          <w:iCs/>
        </w:rPr>
        <w:t>Jurnal tentang Peran Masyarakat Dalam Penegakan Keadilan</w:t>
      </w:r>
      <w:r w:rsidR="00E943CA">
        <w:rPr>
          <w:rFonts w:eastAsia="Calibri"/>
          <w:i/>
          <w:iCs/>
        </w:rPr>
        <w:t xml:space="preserve"> </w:t>
      </w:r>
      <w:r w:rsidRPr="00E943CA">
        <w:rPr>
          <w:i/>
          <w:iCs/>
        </w:rPr>
        <w:t>Restoratif</w:t>
      </w:r>
      <w:r w:rsidRPr="00C671EE">
        <w:rPr>
          <w:rFonts w:eastAsia="Calibri"/>
          <w:i/>
          <w:iCs/>
        </w:rPr>
        <w:t xml:space="preserve"> Di </w:t>
      </w:r>
      <w:r w:rsidRPr="00E943CA">
        <w:rPr>
          <w:i/>
          <w:iCs/>
        </w:rPr>
        <w:t>Indonesia</w:t>
      </w:r>
      <w:r w:rsidRPr="00C671EE">
        <w:rPr>
          <w:rFonts w:eastAsia="Calibri"/>
          <w:i/>
          <w:iCs/>
        </w:rPr>
        <w:t>: Perspektif Sosiologihukum</w:t>
      </w:r>
      <w:r w:rsidRPr="00C671EE">
        <w:rPr>
          <w:rFonts w:eastAsia="Calibri"/>
        </w:rPr>
        <w:t xml:space="preserve"> </w:t>
      </w:r>
      <w:r w:rsidRPr="00C671EE">
        <w:rPr>
          <w:rFonts w:eastAsia="Calibri"/>
          <w:i/>
          <w:iCs/>
        </w:rPr>
        <w:t>(The Role of Society in Upholding Restorative Justice in Indonesia: Perspectives of Legal Sociology</w:t>
      </w:r>
      <w:r w:rsidRPr="00C671EE">
        <w:rPr>
          <w:rFonts w:eastAsia="Calibri"/>
        </w:rPr>
        <w:t xml:space="preserve">), Sekolah Tinggi Agama Islam Natuna, diakses pada tanggal 20 </w:t>
      </w:r>
      <w:r w:rsidRPr="00C671EE">
        <w:rPr>
          <w:rFonts w:eastAsia="Calibri"/>
        </w:rPr>
        <w:lastRenderedPageBreak/>
        <w:t xml:space="preserve">Mei 2023 Link: </w:t>
      </w:r>
      <w:hyperlink r:id="rId14" w:history="1">
        <w:r w:rsidRPr="00C671EE">
          <w:rPr>
            <w:rStyle w:val="Hyperlink"/>
            <w:rFonts w:eastAsia="Calibri"/>
          </w:rPr>
          <w:t>https://jurnal.stainatuna.ac.id/index.php/wacanaumat/article/view/7</w:t>
        </w:r>
      </w:hyperlink>
    </w:p>
    <w:p w14:paraId="098E78A0" w14:textId="3A03D37D" w:rsidR="00794D81" w:rsidRPr="00794D81" w:rsidRDefault="00794D81" w:rsidP="00794D81">
      <w:pPr>
        <w:tabs>
          <w:tab w:val="left" w:leader="dot" w:pos="7371"/>
          <w:tab w:val="right" w:pos="7937"/>
        </w:tabs>
        <w:spacing w:after="160" w:line="360" w:lineRule="auto"/>
        <w:ind w:left="709" w:hanging="709"/>
        <w:contextualSpacing/>
        <w:jc w:val="both"/>
      </w:pPr>
      <w:r w:rsidRPr="00794D81">
        <w:t xml:space="preserve">Zulkarnein, 2023, </w:t>
      </w:r>
      <w:r w:rsidRPr="00794D81">
        <w:rPr>
          <w:i/>
          <w:iCs/>
        </w:rPr>
        <w:t>Penerapan Keadilan Restoratif Dalam Penanganan Tindak Pidana Guna Mewujudkan Penegakan Hukum Yang Berkeadilan, Jurnal Ilmu Kepolisian, Volume 17, Nomor 1/2023, hlm. 42.</w:t>
      </w:r>
    </w:p>
    <w:p w14:paraId="39B650EA" w14:textId="77777777" w:rsidR="00BF2609" w:rsidRDefault="00BF2609" w:rsidP="009F612B">
      <w:pPr>
        <w:tabs>
          <w:tab w:val="left" w:leader="dot" w:pos="7371"/>
          <w:tab w:val="right" w:pos="7937"/>
        </w:tabs>
        <w:spacing w:after="160" w:line="360" w:lineRule="auto"/>
        <w:contextualSpacing/>
        <w:jc w:val="both"/>
        <w:rPr>
          <w:rFonts w:eastAsia="Calibri"/>
          <w:b/>
          <w:lang w:val="en-ID"/>
        </w:rPr>
      </w:pPr>
    </w:p>
    <w:p w14:paraId="224B0317" w14:textId="77777777" w:rsidR="009F612B" w:rsidRDefault="009A6297" w:rsidP="009F612B">
      <w:pPr>
        <w:tabs>
          <w:tab w:val="left" w:leader="dot" w:pos="7371"/>
          <w:tab w:val="right" w:pos="7937"/>
        </w:tabs>
        <w:spacing w:after="160" w:line="360" w:lineRule="auto"/>
        <w:contextualSpacing/>
        <w:jc w:val="both"/>
        <w:rPr>
          <w:rFonts w:eastAsia="Calibri"/>
          <w:b/>
          <w:lang w:val="en-ID"/>
        </w:rPr>
      </w:pPr>
      <w:r w:rsidRPr="009F612B">
        <w:rPr>
          <w:rFonts w:eastAsia="Calibri"/>
          <w:b/>
          <w:lang w:val="en-ID"/>
        </w:rPr>
        <w:t>INTERNET</w:t>
      </w:r>
    </w:p>
    <w:p w14:paraId="32C25A47" w14:textId="77777777" w:rsidR="009F612B" w:rsidRDefault="00000000" w:rsidP="009F612B">
      <w:pPr>
        <w:tabs>
          <w:tab w:val="left" w:leader="dot" w:pos="7371"/>
          <w:tab w:val="right" w:pos="7937"/>
        </w:tabs>
        <w:spacing w:after="160" w:line="360" w:lineRule="auto"/>
        <w:ind w:left="709" w:hanging="709"/>
        <w:contextualSpacing/>
        <w:jc w:val="both"/>
      </w:pPr>
      <w:hyperlink r:id="rId15" w:history="1">
        <w:r w:rsidR="009F612B" w:rsidRPr="00FC6371">
          <w:rPr>
            <w:rStyle w:val="Hyperlink"/>
          </w:rPr>
          <w:t>https://www.mkri.id/public/content/infoumum/regulation/pdf/UUD45%20ASLI.pdf</w:t>
        </w:r>
      </w:hyperlink>
      <w:r w:rsidR="009F612B">
        <w:t xml:space="preserve"> diakses pada tanggal 19 Mei 2023 Pukul 19.00 WIB</w:t>
      </w:r>
    </w:p>
    <w:p w14:paraId="650E3639" w14:textId="77777777" w:rsidR="00CD561E" w:rsidRDefault="00000000" w:rsidP="009F612B">
      <w:pPr>
        <w:tabs>
          <w:tab w:val="left" w:leader="dot" w:pos="7371"/>
          <w:tab w:val="right" w:pos="7937"/>
        </w:tabs>
        <w:spacing w:after="160" w:line="360" w:lineRule="auto"/>
        <w:ind w:left="709" w:hanging="709"/>
        <w:contextualSpacing/>
        <w:jc w:val="both"/>
      </w:pPr>
      <w:hyperlink r:id="rId16" w:history="1">
        <w:r w:rsidR="00CD561E" w:rsidRPr="00EB71F0">
          <w:rPr>
            <w:rStyle w:val="Hyperlink"/>
          </w:rPr>
          <w:t>https://news.detik.com/berita/d-1244955/mencuri-3-buah-kakao-nenek-minah-dihukum-1-bulan-15-hari</w:t>
        </w:r>
      </w:hyperlink>
      <w:r w:rsidR="00CD561E">
        <w:rPr>
          <w:color w:val="000000" w:themeColor="text1"/>
        </w:rPr>
        <w:t xml:space="preserve"> </w:t>
      </w:r>
      <w:r w:rsidR="00CD561E">
        <w:t>diakses pada tanggal 19 Mei 2023 Pukul 23.00 WIB</w:t>
      </w:r>
    </w:p>
    <w:p w14:paraId="6D432024" w14:textId="77777777" w:rsidR="00414BA6" w:rsidRDefault="00414BA6" w:rsidP="009F612B">
      <w:pPr>
        <w:tabs>
          <w:tab w:val="right" w:leader="dot" w:pos="7371"/>
          <w:tab w:val="right" w:pos="7938"/>
        </w:tabs>
        <w:spacing w:line="360" w:lineRule="auto"/>
        <w:rPr>
          <w:color w:val="000000" w:themeColor="text1"/>
        </w:rPr>
      </w:pPr>
    </w:p>
    <w:p w14:paraId="4334F373" w14:textId="77777777" w:rsidR="00235BA4" w:rsidRDefault="00235BA4" w:rsidP="009F612B">
      <w:pPr>
        <w:tabs>
          <w:tab w:val="right" w:leader="dot" w:pos="7371"/>
          <w:tab w:val="right" w:pos="7938"/>
        </w:tabs>
        <w:spacing w:line="360" w:lineRule="auto"/>
        <w:rPr>
          <w:color w:val="000000" w:themeColor="text1"/>
        </w:rPr>
      </w:pPr>
    </w:p>
    <w:p w14:paraId="616C4BAE" w14:textId="77777777" w:rsidR="00235BA4" w:rsidRDefault="00235BA4" w:rsidP="009F612B">
      <w:pPr>
        <w:tabs>
          <w:tab w:val="right" w:leader="dot" w:pos="7371"/>
          <w:tab w:val="right" w:pos="7938"/>
        </w:tabs>
        <w:spacing w:line="360" w:lineRule="auto"/>
        <w:rPr>
          <w:color w:val="000000" w:themeColor="text1"/>
        </w:rPr>
      </w:pPr>
    </w:p>
    <w:p w14:paraId="12A0484D" w14:textId="77777777" w:rsidR="00235BA4" w:rsidRDefault="00235BA4" w:rsidP="009F612B">
      <w:pPr>
        <w:tabs>
          <w:tab w:val="right" w:leader="dot" w:pos="7371"/>
          <w:tab w:val="right" w:pos="7938"/>
        </w:tabs>
        <w:spacing w:line="360" w:lineRule="auto"/>
        <w:rPr>
          <w:color w:val="000000" w:themeColor="text1"/>
        </w:rPr>
      </w:pPr>
    </w:p>
    <w:p w14:paraId="2A026FA4" w14:textId="77777777" w:rsidR="00235BA4" w:rsidRDefault="00235BA4" w:rsidP="009F612B">
      <w:pPr>
        <w:tabs>
          <w:tab w:val="right" w:leader="dot" w:pos="7371"/>
          <w:tab w:val="right" w:pos="7938"/>
        </w:tabs>
        <w:spacing w:line="360" w:lineRule="auto"/>
        <w:rPr>
          <w:color w:val="000000" w:themeColor="text1"/>
        </w:rPr>
      </w:pPr>
    </w:p>
    <w:p w14:paraId="3A81ACDD" w14:textId="77777777" w:rsidR="00235BA4" w:rsidRDefault="00235BA4" w:rsidP="009F612B">
      <w:pPr>
        <w:tabs>
          <w:tab w:val="right" w:leader="dot" w:pos="7371"/>
          <w:tab w:val="right" w:pos="7938"/>
        </w:tabs>
        <w:spacing w:line="360" w:lineRule="auto"/>
        <w:rPr>
          <w:color w:val="000000" w:themeColor="text1"/>
        </w:rPr>
      </w:pPr>
    </w:p>
    <w:p w14:paraId="1BD15C4D" w14:textId="77777777" w:rsidR="00235BA4" w:rsidRDefault="00235BA4" w:rsidP="009F612B">
      <w:pPr>
        <w:tabs>
          <w:tab w:val="right" w:leader="dot" w:pos="7371"/>
          <w:tab w:val="right" w:pos="7938"/>
        </w:tabs>
        <w:spacing w:line="360" w:lineRule="auto"/>
        <w:rPr>
          <w:color w:val="000000" w:themeColor="text1"/>
        </w:rPr>
      </w:pPr>
    </w:p>
    <w:p w14:paraId="49CEAA6C" w14:textId="77777777" w:rsidR="00235BA4" w:rsidRDefault="00235BA4" w:rsidP="009F612B">
      <w:pPr>
        <w:tabs>
          <w:tab w:val="right" w:leader="dot" w:pos="7371"/>
          <w:tab w:val="right" w:pos="7938"/>
        </w:tabs>
        <w:spacing w:line="360" w:lineRule="auto"/>
        <w:rPr>
          <w:color w:val="000000" w:themeColor="text1"/>
        </w:rPr>
      </w:pPr>
    </w:p>
    <w:p w14:paraId="186CD0C5" w14:textId="77777777" w:rsidR="00235BA4" w:rsidRDefault="00235BA4" w:rsidP="009F612B">
      <w:pPr>
        <w:tabs>
          <w:tab w:val="right" w:leader="dot" w:pos="7371"/>
          <w:tab w:val="right" w:pos="7938"/>
        </w:tabs>
        <w:spacing w:line="360" w:lineRule="auto"/>
        <w:rPr>
          <w:color w:val="000000" w:themeColor="text1"/>
        </w:rPr>
      </w:pPr>
    </w:p>
    <w:p w14:paraId="2191DFBF" w14:textId="77777777" w:rsidR="00235BA4" w:rsidRDefault="00235BA4" w:rsidP="009F612B">
      <w:pPr>
        <w:tabs>
          <w:tab w:val="right" w:leader="dot" w:pos="7371"/>
          <w:tab w:val="right" w:pos="7938"/>
        </w:tabs>
        <w:spacing w:line="360" w:lineRule="auto"/>
        <w:rPr>
          <w:color w:val="000000" w:themeColor="text1"/>
        </w:rPr>
      </w:pPr>
    </w:p>
    <w:p w14:paraId="7441757B" w14:textId="77777777" w:rsidR="00235BA4" w:rsidRDefault="00235BA4" w:rsidP="009F612B">
      <w:pPr>
        <w:tabs>
          <w:tab w:val="right" w:leader="dot" w:pos="7371"/>
          <w:tab w:val="right" w:pos="7938"/>
        </w:tabs>
        <w:spacing w:line="360" w:lineRule="auto"/>
        <w:rPr>
          <w:color w:val="000000" w:themeColor="text1"/>
        </w:rPr>
      </w:pPr>
    </w:p>
    <w:p w14:paraId="0EBC4771" w14:textId="77777777" w:rsidR="005671E9" w:rsidRDefault="005671E9" w:rsidP="009F612B">
      <w:pPr>
        <w:tabs>
          <w:tab w:val="right" w:leader="dot" w:pos="7371"/>
          <w:tab w:val="right" w:pos="7938"/>
        </w:tabs>
        <w:spacing w:line="360" w:lineRule="auto"/>
        <w:rPr>
          <w:color w:val="000000" w:themeColor="text1"/>
        </w:rPr>
      </w:pPr>
    </w:p>
    <w:p w14:paraId="7905FD8A" w14:textId="77777777" w:rsidR="005671E9" w:rsidRDefault="005671E9" w:rsidP="009F612B">
      <w:pPr>
        <w:tabs>
          <w:tab w:val="right" w:leader="dot" w:pos="7371"/>
          <w:tab w:val="right" w:pos="7938"/>
        </w:tabs>
        <w:spacing w:line="360" w:lineRule="auto"/>
        <w:rPr>
          <w:color w:val="000000" w:themeColor="text1"/>
        </w:rPr>
      </w:pPr>
    </w:p>
    <w:p w14:paraId="638153F3" w14:textId="77777777" w:rsidR="005671E9" w:rsidRDefault="005671E9" w:rsidP="009F612B">
      <w:pPr>
        <w:tabs>
          <w:tab w:val="right" w:leader="dot" w:pos="7371"/>
          <w:tab w:val="right" w:pos="7938"/>
        </w:tabs>
        <w:spacing w:line="360" w:lineRule="auto"/>
        <w:rPr>
          <w:color w:val="000000" w:themeColor="text1"/>
        </w:rPr>
      </w:pPr>
    </w:p>
    <w:p w14:paraId="6B10922B" w14:textId="77777777" w:rsidR="005671E9" w:rsidRDefault="005671E9" w:rsidP="009F612B">
      <w:pPr>
        <w:tabs>
          <w:tab w:val="right" w:leader="dot" w:pos="7371"/>
          <w:tab w:val="right" w:pos="7938"/>
        </w:tabs>
        <w:spacing w:line="360" w:lineRule="auto"/>
        <w:rPr>
          <w:color w:val="000000" w:themeColor="text1"/>
        </w:rPr>
      </w:pPr>
    </w:p>
    <w:p w14:paraId="3DE58286" w14:textId="77777777" w:rsidR="005671E9" w:rsidRDefault="005671E9" w:rsidP="009F612B">
      <w:pPr>
        <w:tabs>
          <w:tab w:val="right" w:leader="dot" w:pos="7371"/>
          <w:tab w:val="right" w:pos="7938"/>
        </w:tabs>
        <w:spacing w:line="360" w:lineRule="auto"/>
        <w:rPr>
          <w:color w:val="000000" w:themeColor="text1"/>
        </w:rPr>
      </w:pPr>
    </w:p>
    <w:p w14:paraId="1DC4166F" w14:textId="77777777" w:rsidR="005671E9" w:rsidRDefault="005671E9" w:rsidP="009F612B">
      <w:pPr>
        <w:tabs>
          <w:tab w:val="right" w:leader="dot" w:pos="7371"/>
          <w:tab w:val="right" w:pos="7938"/>
        </w:tabs>
        <w:spacing w:line="360" w:lineRule="auto"/>
        <w:rPr>
          <w:color w:val="000000" w:themeColor="text1"/>
        </w:rPr>
      </w:pPr>
    </w:p>
    <w:p w14:paraId="216017E6" w14:textId="77777777" w:rsidR="005671E9" w:rsidRDefault="005671E9" w:rsidP="009F612B">
      <w:pPr>
        <w:tabs>
          <w:tab w:val="right" w:leader="dot" w:pos="7371"/>
          <w:tab w:val="right" w:pos="7938"/>
        </w:tabs>
        <w:spacing w:line="360" w:lineRule="auto"/>
        <w:rPr>
          <w:color w:val="000000" w:themeColor="text1"/>
        </w:rPr>
      </w:pPr>
    </w:p>
    <w:p w14:paraId="1CA21AD3" w14:textId="77777777" w:rsidR="005671E9" w:rsidRDefault="005671E9" w:rsidP="009F612B">
      <w:pPr>
        <w:tabs>
          <w:tab w:val="right" w:leader="dot" w:pos="7371"/>
          <w:tab w:val="right" w:pos="7938"/>
        </w:tabs>
        <w:spacing w:line="360" w:lineRule="auto"/>
        <w:rPr>
          <w:color w:val="000000" w:themeColor="text1"/>
        </w:rPr>
      </w:pPr>
    </w:p>
    <w:bookmarkEnd w:id="7"/>
    <w:bookmarkEnd w:id="8"/>
    <w:p w14:paraId="01B7CE9A" w14:textId="77777777" w:rsidR="00923F9A" w:rsidRPr="00B22F32" w:rsidRDefault="00BC24E8" w:rsidP="00B22F32">
      <w:pPr>
        <w:spacing w:line="360" w:lineRule="auto"/>
        <w:ind w:left="-1134" w:right="-567"/>
        <w:jc w:val="center"/>
        <w:rPr>
          <w:rFonts w:eastAsia="Tahoma"/>
          <w:bCs/>
          <w:color w:val="000000" w:themeColor="text1"/>
          <w:sz w:val="28"/>
          <w:szCs w:val="28"/>
        </w:rPr>
      </w:pPr>
      <w:r w:rsidRPr="00B22F32">
        <w:rPr>
          <w:rFonts w:eastAsia="Tahoma"/>
          <w:bCs/>
          <w:color w:val="000000" w:themeColor="text1"/>
          <w:sz w:val="28"/>
          <w:szCs w:val="28"/>
        </w:rPr>
        <w:lastRenderedPageBreak/>
        <w:t>LAMPIRAN</w:t>
      </w:r>
      <w:r w:rsidR="00B22F32" w:rsidRPr="00B22F32">
        <w:rPr>
          <w:rFonts w:eastAsia="Tahoma"/>
          <w:bCs/>
          <w:color w:val="000000" w:themeColor="text1"/>
          <w:sz w:val="28"/>
          <w:szCs w:val="28"/>
        </w:rPr>
        <w:t xml:space="preserve"> </w:t>
      </w:r>
      <w:r w:rsidR="00332D8A" w:rsidRPr="00B22F32">
        <w:rPr>
          <w:rFonts w:eastAsia="Tahoma"/>
          <w:bCs/>
          <w:color w:val="000000" w:themeColor="text1"/>
          <w:sz w:val="28"/>
          <w:szCs w:val="28"/>
        </w:rPr>
        <w:t>KERANGKA PEMIKIRAN</w:t>
      </w:r>
    </w:p>
    <w:p w14:paraId="037D9D93" w14:textId="77777777" w:rsidR="00332D8A" w:rsidRDefault="00332D8A" w:rsidP="00B22F32">
      <w:pPr>
        <w:spacing w:line="360" w:lineRule="auto"/>
        <w:ind w:left="-1134" w:right="-567"/>
        <w:jc w:val="center"/>
        <w:rPr>
          <w:bCs/>
          <w:color w:val="000000" w:themeColor="text1"/>
          <w:sz w:val="28"/>
          <w:szCs w:val="28"/>
        </w:rPr>
      </w:pPr>
      <w:proofErr w:type="gramStart"/>
      <w:r w:rsidRPr="00B22F32">
        <w:rPr>
          <w:rFonts w:eastAsia="Tahoma"/>
          <w:bCs/>
          <w:color w:val="000000" w:themeColor="text1"/>
          <w:sz w:val="28"/>
          <w:szCs w:val="28"/>
        </w:rPr>
        <w:t>Judul</w:t>
      </w:r>
      <w:r w:rsidRPr="00B22F32">
        <w:rPr>
          <w:bCs/>
          <w:color w:val="000000" w:themeColor="text1"/>
          <w:sz w:val="28"/>
          <w:szCs w:val="28"/>
        </w:rPr>
        <w:t xml:space="preserve"> :</w:t>
      </w:r>
      <w:proofErr w:type="gramEnd"/>
    </w:p>
    <w:p w14:paraId="3A84F9C8" w14:textId="68C56E1A" w:rsidR="005671E9" w:rsidRPr="005671E9" w:rsidRDefault="005671E9" w:rsidP="005671E9">
      <w:pPr>
        <w:ind w:left="-1134" w:right="-567"/>
        <w:jc w:val="center"/>
        <w:rPr>
          <w:b/>
          <w:bCs/>
          <w:color w:val="000000" w:themeColor="text1"/>
          <w:sz w:val="28"/>
          <w:szCs w:val="28"/>
        </w:rPr>
      </w:pPr>
      <w:r w:rsidRPr="005671E9">
        <w:rPr>
          <w:b/>
          <w:bCs/>
          <w:color w:val="000000" w:themeColor="text1"/>
          <w:sz w:val="28"/>
          <w:szCs w:val="28"/>
        </w:rPr>
        <w:t>Rekonstruksi Kebijakan Penanggulangan Kejahatan Berdasarkan Keadilan Restoratif Dalam Kerangka Peradilan Pidana Yang Berkepastian Hukum</w:t>
      </w:r>
    </w:p>
    <w:p w14:paraId="3CCECD72" w14:textId="77777777" w:rsidR="00923F9A" w:rsidRPr="00300AA7" w:rsidRDefault="00735246" w:rsidP="00807C37">
      <w:pPr>
        <w:pStyle w:val="NormalWeb"/>
        <w:spacing w:before="0" w:beforeAutospacing="0" w:after="0" w:afterAutospacing="0" w:line="360" w:lineRule="auto"/>
        <w:ind w:left="426"/>
        <w:jc w:val="both"/>
        <w:rPr>
          <w:color w:val="4472C4" w:themeColor="accent5"/>
        </w:rPr>
      </w:pPr>
      <w:r>
        <w:rPr>
          <w:noProof/>
          <w:color w:val="4472C4" w:themeColor="accent5"/>
        </w:rPr>
        <mc:AlternateContent>
          <mc:Choice Requires="wpg">
            <w:drawing>
              <wp:anchor distT="0" distB="0" distL="114300" distR="114300" simplePos="0" relativeHeight="251658752" behindDoc="0" locked="0" layoutInCell="1" allowOverlap="1" wp14:anchorId="6BCA41CF" wp14:editId="20334FBD">
                <wp:simplePos x="0" y="0"/>
                <wp:positionH relativeFrom="column">
                  <wp:posOffset>-201930</wp:posOffset>
                </wp:positionH>
                <wp:positionV relativeFrom="paragraph">
                  <wp:posOffset>121920</wp:posOffset>
                </wp:positionV>
                <wp:extent cx="5762625" cy="6616700"/>
                <wp:effectExtent l="0" t="0" r="28575" b="12700"/>
                <wp:wrapNone/>
                <wp:docPr id="739715721" name="Group 3"/>
                <wp:cNvGraphicFramePr/>
                <a:graphic xmlns:a="http://schemas.openxmlformats.org/drawingml/2006/main">
                  <a:graphicData uri="http://schemas.microsoft.com/office/word/2010/wordprocessingGroup">
                    <wpg:wgp>
                      <wpg:cNvGrpSpPr/>
                      <wpg:grpSpPr>
                        <a:xfrm>
                          <a:off x="0" y="0"/>
                          <a:ext cx="5762625" cy="6616700"/>
                          <a:chOff x="0" y="0"/>
                          <a:chExt cx="5762625" cy="6616700"/>
                        </a:xfrm>
                      </wpg:grpSpPr>
                      <wps:wsp>
                        <wps:cNvPr id="1835241160" name="Straight Arrow Connector 1"/>
                        <wps:cNvCnPr>
                          <a:cxnSpLocks noChangeShapeType="1"/>
                        </wps:cNvCnPr>
                        <wps:spPr bwMode="auto">
                          <a:xfrm flipH="1">
                            <a:off x="695325" y="1966595"/>
                            <a:ext cx="0" cy="212725"/>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80538823" name="Group 2"/>
                        <wpg:cNvGrpSpPr/>
                        <wpg:grpSpPr>
                          <a:xfrm>
                            <a:off x="0" y="0"/>
                            <a:ext cx="5762625" cy="6616700"/>
                            <a:chOff x="0" y="0"/>
                            <a:chExt cx="5762625" cy="6616700"/>
                          </a:xfrm>
                        </wpg:grpSpPr>
                        <wps:wsp>
                          <wps:cNvPr id="1249512441" name="AutoShape 107"/>
                          <wps:cNvCnPr>
                            <a:cxnSpLocks noChangeShapeType="1"/>
                          </wps:cNvCnPr>
                          <wps:spPr bwMode="auto">
                            <a:xfrm flipH="1">
                              <a:off x="4105275" y="5143500"/>
                              <a:ext cx="858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039898370" name="Group 1"/>
                          <wpg:cNvGrpSpPr/>
                          <wpg:grpSpPr>
                            <a:xfrm>
                              <a:off x="0" y="0"/>
                              <a:ext cx="5762625" cy="6616700"/>
                              <a:chOff x="0" y="0"/>
                              <a:chExt cx="5762625" cy="6616700"/>
                            </a:xfrm>
                          </wpg:grpSpPr>
                          <wps:wsp>
                            <wps:cNvPr id="1261280394" name="AutoShape 22"/>
                            <wps:cNvCnPr>
                              <a:cxnSpLocks noChangeShapeType="1"/>
                            </wps:cNvCnPr>
                            <wps:spPr bwMode="auto">
                              <a:xfrm>
                                <a:off x="3046591" y="4895850"/>
                                <a:ext cx="0" cy="165818"/>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1360380553" name="Group 109"/>
                            <wpg:cNvGrpSpPr>
                              <a:grpSpLocks/>
                            </wpg:cNvGrpSpPr>
                            <wpg:grpSpPr bwMode="auto">
                              <a:xfrm>
                                <a:off x="0" y="0"/>
                                <a:ext cx="5762625" cy="6616700"/>
                                <a:chOff x="1911" y="5880"/>
                                <a:chExt cx="9075" cy="10420"/>
                              </a:xfrm>
                            </wpg:grpSpPr>
                            <wps:wsp>
                              <wps:cNvPr id="1745265414" name="Rectangle 4"/>
                              <wps:cNvSpPr>
                                <a:spLocks noChangeArrowheads="1"/>
                              </wps:cNvSpPr>
                              <wps:spPr bwMode="auto">
                                <a:xfrm>
                                  <a:off x="1911" y="9312"/>
                                  <a:ext cx="2310" cy="2627"/>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D802149" w14:textId="77777777" w:rsidR="002D4858" w:rsidRDefault="002D4858" w:rsidP="002D4858">
                                    <w:pPr>
                                      <w:rPr>
                                        <w:color w:val="000000" w:themeColor="text1"/>
                                      </w:rPr>
                                    </w:pPr>
                                    <w:r>
                                      <w:rPr>
                                        <w:color w:val="000000" w:themeColor="text1"/>
                                      </w:rPr>
                                      <w:t>Ius</w:t>
                                    </w:r>
                                    <w:r w:rsidR="003F63DB">
                                      <w:rPr>
                                        <w:color w:val="000000" w:themeColor="text1"/>
                                      </w:rPr>
                                      <w:t xml:space="preserve"> </w:t>
                                    </w:r>
                                    <w:r w:rsidR="00561289">
                                      <w:rPr>
                                        <w:color w:val="000000" w:themeColor="text1"/>
                                      </w:rPr>
                                      <w:t>Cunstitutum</w:t>
                                    </w:r>
                                    <w:r>
                                      <w:rPr>
                                        <w:color w:val="000000" w:themeColor="text1"/>
                                      </w:rPr>
                                      <w:t>:</w:t>
                                    </w:r>
                                  </w:p>
                                  <w:p w14:paraId="6789D059" w14:textId="77777777" w:rsidR="00EF1B66" w:rsidRDefault="00EF1B66">
                                    <w:pPr>
                                      <w:pStyle w:val="ListParagraph"/>
                                      <w:numPr>
                                        <w:ilvl w:val="0"/>
                                        <w:numId w:val="11"/>
                                      </w:numPr>
                                      <w:ind w:left="540"/>
                                      <w:rPr>
                                        <w:color w:val="000000" w:themeColor="text1"/>
                                      </w:rPr>
                                    </w:pPr>
                                    <w:r>
                                      <w:rPr>
                                        <w:color w:val="000000" w:themeColor="text1"/>
                                      </w:rPr>
                                      <w:t>KUHP</w:t>
                                    </w:r>
                                  </w:p>
                                  <w:p w14:paraId="2D0AD6A7" w14:textId="77777777" w:rsidR="002D4858" w:rsidRDefault="00443C44">
                                    <w:pPr>
                                      <w:pStyle w:val="ListParagraph"/>
                                      <w:numPr>
                                        <w:ilvl w:val="0"/>
                                        <w:numId w:val="11"/>
                                      </w:numPr>
                                      <w:ind w:left="540"/>
                                      <w:rPr>
                                        <w:color w:val="000000" w:themeColor="text1"/>
                                      </w:rPr>
                                    </w:pPr>
                                    <w:r>
                                      <w:rPr>
                                        <w:color w:val="000000" w:themeColor="text1"/>
                                      </w:rPr>
                                      <w:t>KUHAP</w:t>
                                    </w:r>
                                  </w:p>
                                  <w:p w14:paraId="13D982DD" w14:textId="77777777" w:rsidR="002D4858" w:rsidRDefault="00443C44">
                                    <w:pPr>
                                      <w:pStyle w:val="ListParagraph"/>
                                      <w:numPr>
                                        <w:ilvl w:val="0"/>
                                        <w:numId w:val="11"/>
                                      </w:numPr>
                                      <w:ind w:left="540"/>
                                      <w:rPr>
                                        <w:color w:val="000000" w:themeColor="text1"/>
                                      </w:rPr>
                                    </w:pPr>
                                    <w:r>
                                      <w:rPr>
                                        <w:color w:val="000000" w:themeColor="text1"/>
                                      </w:rPr>
                                      <w:t>UU Kepolisian</w:t>
                                    </w:r>
                                  </w:p>
                                  <w:p w14:paraId="1A7E029F" w14:textId="77777777" w:rsidR="00775633" w:rsidRDefault="002D4858">
                                    <w:pPr>
                                      <w:pStyle w:val="ListParagraph"/>
                                      <w:numPr>
                                        <w:ilvl w:val="0"/>
                                        <w:numId w:val="11"/>
                                      </w:numPr>
                                      <w:ind w:left="540"/>
                                      <w:rPr>
                                        <w:color w:val="000000" w:themeColor="text1"/>
                                      </w:rPr>
                                    </w:pPr>
                                    <w:r>
                                      <w:rPr>
                                        <w:color w:val="000000" w:themeColor="text1"/>
                                      </w:rPr>
                                      <w:t>Perpol</w:t>
                                    </w:r>
                                  </w:p>
                                  <w:p w14:paraId="6F375949" w14:textId="77777777" w:rsidR="002D4858" w:rsidRDefault="00443C44">
                                    <w:pPr>
                                      <w:pStyle w:val="ListParagraph"/>
                                      <w:numPr>
                                        <w:ilvl w:val="0"/>
                                        <w:numId w:val="11"/>
                                      </w:numPr>
                                      <w:ind w:left="540"/>
                                      <w:rPr>
                                        <w:color w:val="000000" w:themeColor="text1"/>
                                      </w:rPr>
                                    </w:pPr>
                                    <w:r>
                                      <w:rPr>
                                        <w:color w:val="000000" w:themeColor="text1"/>
                                      </w:rPr>
                                      <w:t>Perkap</w:t>
                                    </w:r>
                                  </w:p>
                                  <w:p w14:paraId="39694952" w14:textId="77777777" w:rsidR="00EA324B" w:rsidRDefault="00EA324B">
                                    <w:pPr>
                                      <w:pStyle w:val="ListParagraph"/>
                                      <w:numPr>
                                        <w:ilvl w:val="0"/>
                                        <w:numId w:val="11"/>
                                      </w:numPr>
                                      <w:ind w:left="540"/>
                                      <w:rPr>
                                        <w:color w:val="000000" w:themeColor="text1"/>
                                      </w:rPr>
                                    </w:pPr>
                                    <w:r>
                                      <w:rPr>
                                        <w:color w:val="000000" w:themeColor="text1"/>
                                      </w:rPr>
                                      <w:t>Perjagung</w:t>
                                    </w:r>
                                  </w:p>
                                  <w:p w14:paraId="172E95C0" w14:textId="77777777" w:rsidR="00EA324B" w:rsidRPr="00EA324B" w:rsidRDefault="00EA324B">
                                    <w:pPr>
                                      <w:pStyle w:val="ListParagraph"/>
                                      <w:numPr>
                                        <w:ilvl w:val="0"/>
                                        <w:numId w:val="11"/>
                                      </w:numPr>
                                      <w:ind w:left="540"/>
                                      <w:rPr>
                                        <w:color w:val="000000" w:themeColor="text1"/>
                                      </w:rPr>
                                    </w:pPr>
                                    <w:r>
                                      <w:rPr>
                                        <w:color w:val="000000" w:themeColor="text1"/>
                                      </w:rPr>
                                      <w:t>Balidum MA</w:t>
                                    </w:r>
                                  </w:p>
                                </w:txbxContent>
                              </wps:txbx>
                              <wps:bodyPr rot="0" vert="horz" wrap="square" lIns="91440" tIns="45720" rIns="91440" bIns="45720" anchor="t" anchorCtr="0" upright="1">
                                <a:noAutofit/>
                              </wps:bodyPr>
                            </wps:wsp>
                            <wps:wsp>
                              <wps:cNvPr id="193668287" name="Rectangle 4"/>
                              <wps:cNvSpPr>
                                <a:spLocks noChangeArrowheads="1"/>
                              </wps:cNvSpPr>
                              <wps:spPr bwMode="auto">
                                <a:xfrm>
                                  <a:off x="2180" y="14684"/>
                                  <a:ext cx="2540" cy="1616"/>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3C493D6" w14:textId="77777777" w:rsidR="00285FF0" w:rsidRDefault="00285FF0" w:rsidP="0077235F">
                                    <w:pPr>
                                      <w:rPr>
                                        <w:color w:val="000000" w:themeColor="text1"/>
                                      </w:rPr>
                                    </w:pPr>
                                    <w:r>
                                      <w:rPr>
                                        <w:color w:val="000000" w:themeColor="text1"/>
                                      </w:rPr>
                                      <w:t>Ius</w:t>
                                    </w:r>
                                    <w:r w:rsidR="003F63DB">
                                      <w:rPr>
                                        <w:color w:val="000000" w:themeColor="text1"/>
                                      </w:rPr>
                                      <w:t xml:space="preserve"> </w:t>
                                    </w:r>
                                    <w:r w:rsidR="00561289">
                                      <w:rPr>
                                        <w:color w:val="000000" w:themeColor="text1"/>
                                      </w:rPr>
                                      <w:t>Constituendum</w:t>
                                    </w:r>
                                    <w:r>
                                      <w:rPr>
                                        <w:color w:val="000000" w:themeColor="text1"/>
                                      </w:rPr>
                                      <w:t>:</w:t>
                                    </w:r>
                                  </w:p>
                                  <w:p w14:paraId="07685BBA" w14:textId="77777777" w:rsidR="00285FF0" w:rsidRDefault="0077235F">
                                    <w:pPr>
                                      <w:pStyle w:val="ListParagraph"/>
                                      <w:numPr>
                                        <w:ilvl w:val="0"/>
                                        <w:numId w:val="12"/>
                                      </w:numPr>
                                      <w:ind w:left="450"/>
                                      <w:rPr>
                                        <w:color w:val="000000" w:themeColor="text1"/>
                                      </w:rPr>
                                    </w:pPr>
                                    <w:r>
                                      <w:rPr>
                                        <w:color w:val="000000" w:themeColor="text1"/>
                                      </w:rPr>
                                      <w:t xml:space="preserve">Kajian </w:t>
                                    </w:r>
                                    <w:r w:rsidR="00086AF7">
                                      <w:rPr>
                                        <w:color w:val="000000" w:themeColor="text1"/>
                                      </w:rPr>
                                      <w:t>Filosofis</w:t>
                                    </w:r>
                                  </w:p>
                                  <w:p w14:paraId="4993A006" w14:textId="77777777" w:rsidR="00285FF0" w:rsidRDefault="0077235F">
                                    <w:pPr>
                                      <w:pStyle w:val="ListParagraph"/>
                                      <w:numPr>
                                        <w:ilvl w:val="0"/>
                                        <w:numId w:val="12"/>
                                      </w:numPr>
                                      <w:ind w:left="450"/>
                                      <w:rPr>
                                        <w:color w:val="000000" w:themeColor="text1"/>
                                      </w:rPr>
                                    </w:pPr>
                                    <w:r>
                                      <w:rPr>
                                        <w:color w:val="000000" w:themeColor="text1"/>
                                      </w:rPr>
                                      <w:t xml:space="preserve">Kajian </w:t>
                                    </w:r>
                                    <w:r w:rsidR="00086AF7">
                                      <w:rPr>
                                        <w:color w:val="000000" w:themeColor="text1"/>
                                      </w:rPr>
                                      <w:t>Yuridis</w:t>
                                    </w:r>
                                  </w:p>
                                  <w:p w14:paraId="3F6EDB86" w14:textId="77777777" w:rsidR="0077235F" w:rsidRPr="00285FF0" w:rsidRDefault="0077235F">
                                    <w:pPr>
                                      <w:pStyle w:val="ListParagraph"/>
                                      <w:numPr>
                                        <w:ilvl w:val="0"/>
                                        <w:numId w:val="12"/>
                                      </w:numPr>
                                      <w:ind w:left="450"/>
                                      <w:rPr>
                                        <w:color w:val="000000" w:themeColor="text1"/>
                                      </w:rPr>
                                    </w:pPr>
                                    <w:r>
                                      <w:rPr>
                                        <w:color w:val="000000" w:themeColor="text1"/>
                                      </w:rPr>
                                      <w:t xml:space="preserve">Kajian </w:t>
                                    </w:r>
                                    <w:r w:rsidR="00086AF7">
                                      <w:rPr>
                                        <w:color w:val="000000" w:themeColor="text1"/>
                                      </w:rPr>
                                      <w:t>Sosiologis</w:t>
                                    </w:r>
                                  </w:p>
                                </w:txbxContent>
                              </wps:txbx>
                              <wps:bodyPr rot="0" vert="horz" wrap="square" lIns="91440" tIns="45720" rIns="91440" bIns="45720" anchor="ctr" anchorCtr="0" upright="1">
                                <a:noAutofit/>
                              </wps:bodyPr>
                            </wps:wsp>
                            <wps:wsp>
                              <wps:cNvPr id="475846684" name="Rectangle 5"/>
                              <wps:cNvSpPr>
                                <a:spLocks noChangeArrowheads="1"/>
                              </wps:cNvSpPr>
                              <wps:spPr bwMode="auto">
                                <a:xfrm>
                                  <a:off x="5320" y="14670"/>
                                  <a:ext cx="4490" cy="16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380505C" w14:textId="77777777" w:rsidR="0077235F" w:rsidRDefault="0077235F" w:rsidP="0077235F">
                                    <w:pPr>
                                      <w:rPr>
                                        <w:color w:val="000000" w:themeColor="text1"/>
                                      </w:rPr>
                                    </w:pPr>
                                    <w:r w:rsidRPr="0077235F">
                                      <w:rPr>
                                        <w:color w:val="000000" w:themeColor="text1"/>
                                      </w:rPr>
                                      <w:t>Rekon</w:t>
                                    </w:r>
                                    <w:r w:rsidR="00235BA4">
                                      <w:rPr>
                                        <w:color w:val="000000" w:themeColor="text1"/>
                                      </w:rPr>
                                      <w:t>s</w:t>
                                    </w:r>
                                    <w:r w:rsidRPr="0077235F">
                                      <w:rPr>
                                        <w:color w:val="000000" w:themeColor="text1"/>
                                      </w:rPr>
                                      <w:t>truksi kebijakan penanggulangan kejahatan</w:t>
                                    </w:r>
                                    <w:r>
                                      <w:rPr>
                                        <w:color w:val="000000" w:themeColor="text1"/>
                                      </w:rPr>
                                      <w:t xml:space="preserve"> berazaskan keadilan restoratif:</w:t>
                                    </w:r>
                                  </w:p>
                                  <w:p w14:paraId="4C97B788" w14:textId="77777777" w:rsidR="0077235F" w:rsidRDefault="0077235F">
                                    <w:pPr>
                                      <w:pStyle w:val="ListParagraph"/>
                                      <w:numPr>
                                        <w:ilvl w:val="0"/>
                                        <w:numId w:val="13"/>
                                      </w:numPr>
                                      <w:ind w:left="450"/>
                                      <w:rPr>
                                        <w:color w:val="000000" w:themeColor="text1"/>
                                      </w:rPr>
                                    </w:pPr>
                                    <w:r>
                                      <w:rPr>
                                        <w:color w:val="000000" w:themeColor="text1"/>
                                      </w:rPr>
                                      <w:t>Substansi</w:t>
                                    </w:r>
                                  </w:p>
                                  <w:p w14:paraId="7368BBA3" w14:textId="77777777" w:rsidR="00775633" w:rsidRDefault="00775633">
                                    <w:pPr>
                                      <w:pStyle w:val="ListParagraph"/>
                                      <w:numPr>
                                        <w:ilvl w:val="0"/>
                                        <w:numId w:val="13"/>
                                      </w:numPr>
                                      <w:ind w:left="450"/>
                                      <w:rPr>
                                        <w:color w:val="000000" w:themeColor="text1"/>
                                      </w:rPr>
                                    </w:pPr>
                                    <w:r>
                                      <w:rPr>
                                        <w:color w:val="000000" w:themeColor="text1"/>
                                      </w:rPr>
                                      <w:t>Struktur</w:t>
                                    </w:r>
                                  </w:p>
                                  <w:p w14:paraId="13F35740" w14:textId="77777777" w:rsidR="0077235F" w:rsidRPr="0077235F" w:rsidRDefault="0077235F">
                                    <w:pPr>
                                      <w:pStyle w:val="ListParagraph"/>
                                      <w:numPr>
                                        <w:ilvl w:val="0"/>
                                        <w:numId w:val="13"/>
                                      </w:numPr>
                                      <w:ind w:left="450"/>
                                      <w:rPr>
                                        <w:color w:val="000000" w:themeColor="text1"/>
                                      </w:rPr>
                                    </w:pPr>
                                    <w:r>
                                      <w:rPr>
                                        <w:color w:val="000000" w:themeColor="text1"/>
                                      </w:rPr>
                                      <w:t>Kultur</w:t>
                                    </w:r>
                                  </w:p>
                                </w:txbxContent>
                              </wps:txbx>
                              <wps:bodyPr rot="0" vert="horz" wrap="square" lIns="91440" tIns="45720" rIns="91440" bIns="45720" anchor="ctr" anchorCtr="0" upright="1">
                                <a:noAutofit/>
                              </wps:bodyPr>
                            </wps:wsp>
                            <wps:wsp>
                              <wps:cNvPr id="742582123" name="AutoShape 24"/>
                              <wps:cNvCnPr>
                                <a:cxnSpLocks noChangeShapeType="1"/>
                              </wps:cNvCnPr>
                              <wps:spPr bwMode="auto">
                                <a:xfrm flipV="1">
                                  <a:off x="4715" y="15620"/>
                                  <a:ext cx="576"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1520290582" name="Group 2"/>
                              <wpg:cNvGrpSpPr>
                                <a:grpSpLocks/>
                              </wpg:cNvGrpSpPr>
                              <wpg:grpSpPr bwMode="auto">
                                <a:xfrm>
                                  <a:off x="3066" y="5880"/>
                                  <a:ext cx="6705" cy="2415"/>
                                  <a:chOff x="-3708" y="0"/>
                                  <a:chExt cx="42534" cy="15337"/>
                                </a:xfrm>
                              </wpg:grpSpPr>
                              <wps:wsp>
                                <wps:cNvPr id="565496047" name="Rectangle 1"/>
                                <wps:cNvSpPr>
                                  <a:spLocks noChangeArrowheads="1"/>
                                </wps:cNvSpPr>
                                <wps:spPr bwMode="auto">
                                  <a:xfrm>
                                    <a:off x="6577" y="0"/>
                                    <a:ext cx="21260" cy="5334"/>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D03512B" w14:textId="77777777" w:rsidR="008136AD" w:rsidRDefault="00225483" w:rsidP="00225483">
                                      <w:pPr>
                                        <w:jc w:val="center"/>
                                        <w:rPr>
                                          <w:color w:val="000000" w:themeColor="text1"/>
                                        </w:rPr>
                                      </w:pPr>
                                      <w:r w:rsidRPr="002D4858">
                                        <w:rPr>
                                          <w:color w:val="000000" w:themeColor="text1"/>
                                        </w:rPr>
                                        <w:t xml:space="preserve">Penanggulangan </w:t>
                                      </w:r>
                                      <w:r w:rsidR="00745785" w:rsidRPr="002D4858">
                                        <w:rPr>
                                          <w:color w:val="000000" w:themeColor="text1"/>
                                        </w:rPr>
                                        <w:t>Kejahatan</w:t>
                                      </w:r>
                                      <w:r w:rsidR="00745785">
                                        <w:rPr>
                                          <w:color w:val="000000" w:themeColor="text1"/>
                                        </w:rPr>
                                        <w:t xml:space="preserve"> </w:t>
                                      </w:r>
                                    </w:p>
                                    <w:p w14:paraId="034DD7A2" w14:textId="77777777" w:rsidR="00225483" w:rsidRPr="002D4858" w:rsidRDefault="008136AD" w:rsidP="00225483">
                                      <w:pPr>
                                        <w:jc w:val="center"/>
                                        <w:rPr>
                                          <w:color w:val="000000" w:themeColor="text1"/>
                                        </w:rPr>
                                      </w:pPr>
                                      <w:r>
                                        <w:rPr>
                                          <w:color w:val="000000" w:themeColor="text1"/>
                                        </w:rPr>
                                        <w:t>oleh Polri</w:t>
                                      </w:r>
                                      <w:r w:rsidR="00225483" w:rsidRPr="002D4858">
                                        <w:rPr>
                                          <w:color w:val="000000" w:themeColor="text1"/>
                                        </w:rPr>
                                        <w:t xml:space="preserve"> </w:t>
                                      </w:r>
                                    </w:p>
                                  </w:txbxContent>
                                </wps:txbx>
                                <wps:bodyPr rot="0" vert="horz" wrap="square" lIns="91440" tIns="45720" rIns="91440" bIns="45720" anchor="ctr" anchorCtr="0" upright="1">
                                  <a:noAutofit/>
                                </wps:bodyPr>
                              </wps:wsp>
                              <wps:wsp>
                                <wps:cNvPr id="896638293" name="Rectangle 2"/>
                                <wps:cNvSpPr>
                                  <a:spLocks noChangeArrowheads="1"/>
                                </wps:cNvSpPr>
                                <wps:spPr bwMode="auto">
                                  <a:xfrm>
                                    <a:off x="9561" y="8636"/>
                                    <a:ext cx="15392" cy="4891"/>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F8271E9" w14:textId="77777777" w:rsidR="00225483" w:rsidRDefault="00225483" w:rsidP="00225483">
                                      <w:pPr>
                                        <w:jc w:val="center"/>
                                        <w:rPr>
                                          <w:color w:val="000000" w:themeColor="text1"/>
                                        </w:rPr>
                                      </w:pPr>
                                      <w:r w:rsidRPr="002D4858">
                                        <w:rPr>
                                          <w:color w:val="000000" w:themeColor="text1"/>
                                        </w:rPr>
                                        <w:t xml:space="preserve">Politik </w:t>
                                      </w:r>
                                      <w:r w:rsidR="00B22F32" w:rsidRPr="002D4858">
                                        <w:rPr>
                                          <w:color w:val="000000" w:themeColor="text1"/>
                                        </w:rPr>
                                        <w:t>Kriminal</w:t>
                                      </w:r>
                                    </w:p>
                                    <w:p w14:paraId="7A58DB25" w14:textId="77777777" w:rsidR="00F62095" w:rsidRPr="002D4858" w:rsidRDefault="00F62095" w:rsidP="00225483">
                                      <w:pPr>
                                        <w:jc w:val="center"/>
                                        <w:rPr>
                                          <w:color w:val="000000" w:themeColor="text1"/>
                                        </w:rPr>
                                      </w:pPr>
                                      <w:r>
                                        <w:rPr>
                                          <w:color w:val="000000" w:themeColor="text1"/>
                                        </w:rPr>
                                        <w:t>(</w:t>
                                      </w:r>
                                      <w:r w:rsidRPr="00F62095">
                                        <w:rPr>
                                          <w:i/>
                                          <w:iCs/>
                                          <w:color w:val="000000" w:themeColor="text1"/>
                                        </w:rPr>
                                        <w:t>Criminal Policy</w:t>
                                      </w:r>
                                      <w:r>
                                        <w:rPr>
                                          <w:color w:val="000000" w:themeColor="text1"/>
                                        </w:rPr>
                                        <w:t>)</w:t>
                                      </w:r>
                                    </w:p>
                                  </w:txbxContent>
                                </wps:txbx>
                                <wps:bodyPr rot="0" vert="horz" wrap="square" lIns="91440" tIns="45720" rIns="91440" bIns="45720" anchor="ctr" anchorCtr="0" upright="1">
                                  <a:noAutofit/>
                                </wps:bodyPr>
                              </wps:wsp>
                              <wps:wsp>
                                <wps:cNvPr id="149258649" name="AutoShape 10"/>
                                <wps:cNvCnPr>
                                  <a:cxnSpLocks noChangeShapeType="1"/>
                                </wps:cNvCnPr>
                                <wps:spPr bwMode="auto">
                                  <a:xfrm>
                                    <a:off x="17340" y="5334"/>
                                    <a:ext cx="0" cy="3286"/>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742611726" name="AutoShape 11"/>
                                <wps:cNvCnPr>
                                  <a:cxnSpLocks noChangeShapeType="1"/>
                                  <a:stCxn id="896638293" idx="1"/>
                                  <a:endCxn id="1452327222" idx="0"/>
                                </wps:cNvCnPr>
                                <wps:spPr bwMode="auto">
                                  <a:xfrm flipH="1">
                                    <a:off x="-3708" y="11082"/>
                                    <a:ext cx="13269" cy="416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559281258" name="AutoShape 12"/>
                                <wps:cNvCnPr>
                                  <a:cxnSpLocks noChangeShapeType="1"/>
                                  <a:stCxn id="896638293" idx="3"/>
                                  <a:endCxn id="25241560" idx="0"/>
                                </wps:cNvCnPr>
                                <wps:spPr bwMode="auto">
                                  <a:xfrm>
                                    <a:off x="24953" y="11081"/>
                                    <a:ext cx="13873" cy="4256"/>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s:wsp>
                              <wps:cNvPr id="807615789" name="Rectangle 14"/>
                              <wps:cNvSpPr>
                                <a:spLocks noChangeArrowheads="1"/>
                              </wps:cNvSpPr>
                              <wps:spPr bwMode="auto">
                                <a:xfrm>
                                  <a:off x="5320" y="13851"/>
                                  <a:ext cx="3011" cy="684"/>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138EF34" w14:textId="77777777" w:rsidR="002D4858" w:rsidRPr="002D4858" w:rsidRDefault="002D4858" w:rsidP="00A91B87">
                                    <w:pPr>
                                      <w:jc w:val="center"/>
                                      <w:rPr>
                                        <w:color w:val="000000" w:themeColor="text1"/>
                                      </w:rPr>
                                    </w:pPr>
                                    <w:r>
                                      <w:rPr>
                                        <w:color w:val="000000" w:themeColor="text1"/>
                                      </w:rPr>
                                      <w:t xml:space="preserve">Keadilan </w:t>
                                    </w:r>
                                    <w:r w:rsidR="00FB7B48">
                                      <w:rPr>
                                        <w:color w:val="000000" w:themeColor="text1"/>
                                      </w:rPr>
                                      <w:t xml:space="preserve">Restoratif </w:t>
                                    </w:r>
                                    <w:r w:rsidR="0077235F">
                                      <w:rPr>
                                        <w:color w:val="000000" w:themeColor="text1"/>
                                      </w:rPr>
                                      <w:t>(</w:t>
                                    </w:r>
                                    <w:r w:rsidR="00FB7B48" w:rsidRPr="00FB7B48">
                                      <w:rPr>
                                        <w:i/>
                                        <w:iCs/>
                                        <w:color w:val="000000" w:themeColor="text1"/>
                                      </w:rPr>
                                      <w:t>Restoratif Justice</w:t>
                                    </w:r>
                                    <w:r w:rsidR="0077235F">
                                      <w:rPr>
                                        <w:color w:val="000000" w:themeColor="text1"/>
                                      </w:rPr>
                                      <w:t>)</w:t>
                                    </w:r>
                                  </w:p>
                                </w:txbxContent>
                              </wps:txbx>
                              <wps:bodyPr rot="0" vert="horz" wrap="square" lIns="91440" tIns="45720" rIns="91440" bIns="45720" anchor="ctr" anchorCtr="0" upright="1">
                                <a:noAutofit/>
                              </wps:bodyPr>
                            </wps:wsp>
                            <wps:wsp>
                              <wps:cNvPr id="1223942829" name="AutoShape 21"/>
                              <wps:cNvCnPr>
                                <a:cxnSpLocks noChangeShapeType="1"/>
                                <a:stCxn id="1745265414" idx="2"/>
                                <a:endCxn id="807615789" idx="1"/>
                              </wps:cNvCnPr>
                              <wps:spPr bwMode="auto">
                                <a:xfrm rot="16200000" flipH="1">
                                  <a:off x="3066" y="11939"/>
                                  <a:ext cx="2254" cy="2254"/>
                                </a:xfrm>
                                <a:prstGeom prst="bentConnector2">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34482982" name="AutoShape 23"/>
                              <wps:cNvCnPr>
                                <a:cxnSpLocks noChangeShapeType="1"/>
                                <a:endCxn id="193668287" idx="0"/>
                              </wps:cNvCnPr>
                              <wps:spPr bwMode="auto">
                                <a:xfrm rot="10800000" flipV="1">
                                  <a:off x="3450" y="14295"/>
                                  <a:ext cx="1841" cy="389"/>
                                </a:xfrm>
                                <a:prstGeom prst="bentConnector2">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52327222" name="Rectangle 16"/>
                              <wps:cNvSpPr>
                                <a:spLocks noChangeArrowheads="1"/>
                              </wps:cNvSpPr>
                              <wps:spPr bwMode="auto">
                                <a:xfrm>
                                  <a:off x="1911" y="8280"/>
                                  <a:ext cx="2310" cy="696"/>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1F3296D" w14:textId="77777777" w:rsidR="00225483" w:rsidRPr="002D4858" w:rsidRDefault="00EA324B" w:rsidP="00225483">
                                    <w:pPr>
                                      <w:jc w:val="center"/>
                                      <w:rPr>
                                        <w:color w:val="000000" w:themeColor="text1"/>
                                      </w:rPr>
                                    </w:pPr>
                                    <w:r>
                                      <w:rPr>
                                        <w:color w:val="000000" w:themeColor="text1"/>
                                      </w:rPr>
                                      <w:t>KEBIJAKAN</w:t>
                                    </w:r>
                                    <w:r w:rsidR="00225483" w:rsidRPr="002D4858">
                                      <w:rPr>
                                        <w:color w:val="000000" w:themeColor="text1"/>
                                      </w:rPr>
                                      <w:t xml:space="preserve"> PENAL </w:t>
                                    </w:r>
                                    <w:r w:rsidR="008136AD">
                                      <w:rPr>
                                        <w:color w:val="000000" w:themeColor="text1"/>
                                      </w:rPr>
                                      <w:t>(Penyidik)</w:t>
                                    </w:r>
                                  </w:p>
                                </w:txbxContent>
                              </wps:txbx>
                              <wps:bodyPr rot="0" vert="horz" wrap="square" lIns="91440" tIns="45720" rIns="91440" bIns="45720" anchor="ctr" anchorCtr="0" upright="1">
                                <a:noAutofit/>
                              </wps:bodyPr>
                            </wps:wsp>
                            <wps:wsp>
                              <wps:cNvPr id="25241560" name="Rectangle 17"/>
                              <wps:cNvSpPr>
                                <a:spLocks noChangeArrowheads="1"/>
                              </wps:cNvSpPr>
                              <wps:spPr bwMode="auto">
                                <a:xfrm>
                                  <a:off x="8556" y="8295"/>
                                  <a:ext cx="2430" cy="130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A35E8A5" w14:textId="77777777" w:rsidR="00EA324B" w:rsidRDefault="00EA324B" w:rsidP="00225483">
                                    <w:pPr>
                                      <w:jc w:val="center"/>
                                      <w:rPr>
                                        <w:color w:val="000000" w:themeColor="text1"/>
                                      </w:rPr>
                                    </w:pPr>
                                    <w:r>
                                      <w:rPr>
                                        <w:color w:val="000000" w:themeColor="text1"/>
                                      </w:rPr>
                                      <w:t>KEBIJAKAN</w:t>
                                    </w:r>
                                  </w:p>
                                  <w:p w14:paraId="012B0692" w14:textId="77777777" w:rsidR="00897168" w:rsidRDefault="00225483" w:rsidP="00225483">
                                    <w:pPr>
                                      <w:jc w:val="center"/>
                                      <w:rPr>
                                        <w:color w:val="000000" w:themeColor="text1"/>
                                      </w:rPr>
                                    </w:pPr>
                                    <w:r w:rsidRPr="002D4858">
                                      <w:rPr>
                                        <w:color w:val="000000" w:themeColor="text1"/>
                                      </w:rPr>
                                      <w:t xml:space="preserve"> NON PENAL</w:t>
                                    </w:r>
                                  </w:p>
                                  <w:p w14:paraId="6AA7AFA1" w14:textId="77777777" w:rsidR="00225483" w:rsidRPr="002D4858" w:rsidRDefault="00775633" w:rsidP="00225483">
                                    <w:pPr>
                                      <w:jc w:val="center"/>
                                      <w:rPr>
                                        <w:color w:val="000000" w:themeColor="text1"/>
                                      </w:rPr>
                                    </w:pPr>
                                    <w:r>
                                      <w:rPr>
                                        <w:color w:val="000000" w:themeColor="text1"/>
                                      </w:rPr>
                                      <w:t>(</w:t>
                                    </w:r>
                                    <w:r w:rsidR="00897168">
                                      <w:rPr>
                                        <w:color w:val="000000" w:themeColor="text1"/>
                                      </w:rPr>
                                      <w:t>Patroli Sabhara dan Bhabinkamtibmas</w:t>
                                    </w:r>
                                    <w:r>
                                      <w:rPr>
                                        <w:color w:val="000000" w:themeColor="text1"/>
                                      </w:rPr>
                                      <w:t>)</w:t>
                                    </w:r>
                                    <w:r w:rsidR="00225483" w:rsidRPr="002D4858">
                                      <w:rPr>
                                        <w:color w:val="000000" w:themeColor="text1"/>
                                      </w:rPr>
                                      <w:t xml:space="preserve"> </w:t>
                                    </w:r>
                                  </w:p>
                                </w:txbxContent>
                              </wps:txbx>
                              <wps:bodyPr rot="0" vert="horz" wrap="square" lIns="91440" tIns="45720" rIns="91440" bIns="45720" anchor="ctr" anchorCtr="0" upright="1">
                                <a:noAutofit/>
                              </wps:bodyPr>
                            </wps:wsp>
                            <wps:wsp>
                              <wps:cNvPr id="511822651" name="Rectangle 18"/>
                              <wps:cNvSpPr>
                                <a:spLocks noChangeArrowheads="1"/>
                              </wps:cNvSpPr>
                              <wps:spPr bwMode="auto">
                                <a:xfrm>
                                  <a:off x="4356" y="8063"/>
                                  <a:ext cx="4059" cy="5537"/>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DCC52AA" w14:textId="15A2ADE3" w:rsidR="00C85DF4" w:rsidRPr="009E6EFF" w:rsidRDefault="00285FF0" w:rsidP="009E6EFF">
                                    <w:pPr>
                                      <w:rPr>
                                        <w:b/>
                                        <w:bCs/>
                                        <w:color w:val="000000" w:themeColor="text1"/>
                                        <w:sz w:val="18"/>
                                        <w:szCs w:val="18"/>
                                      </w:rPr>
                                    </w:pPr>
                                    <w:r w:rsidRPr="009E6EFF">
                                      <w:rPr>
                                        <w:b/>
                                        <w:bCs/>
                                        <w:color w:val="000000" w:themeColor="text1"/>
                                        <w:sz w:val="18"/>
                                        <w:szCs w:val="18"/>
                                      </w:rPr>
                                      <w:t>TEORI:</w:t>
                                    </w:r>
                                  </w:p>
                                  <w:p w14:paraId="2F9A7CA1" w14:textId="7712FF8D" w:rsidR="009E6EFF" w:rsidRPr="003D4811" w:rsidRDefault="009E6EFF">
                                    <w:pPr>
                                      <w:pStyle w:val="NormalWeb"/>
                                      <w:numPr>
                                        <w:ilvl w:val="0"/>
                                        <w:numId w:val="30"/>
                                      </w:numPr>
                                      <w:spacing w:before="0" w:beforeAutospacing="0" w:after="0" w:afterAutospacing="0" w:line="360" w:lineRule="auto"/>
                                      <w:ind w:left="284" w:hanging="284"/>
                                      <w:jc w:val="both"/>
                                      <w:rPr>
                                        <w:b/>
                                        <w:bCs/>
                                        <w:color w:val="000000" w:themeColor="text1"/>
                                        <w:sz w:val="16"/>
                                        <w:szCs w:val="16"/>
                                        <w:u w:val="single"/>
                                      </w:rPr>
                                    </w:pPr>
                                    <w:r w:rsidRPr="003D4811">
                                      <w:rPr>
                                        <w:b/>
                                        <w:bCs/>
                                        <w:color w:val="000000" w:themeColor="text1"/>
                                        <w:sz w:val="16"/>
                                        <w:szCs w:val="16"/>
                                        <w:u w:val="single"/>
                                      </w:rPr>
                                      <w:t>KONSTRUKSI (</w:t>
                                    </w:r>
                                    <w:r w:rsidRPr="003D4811">
                                      <w:rPr>
                                        <w:b/>
                                        <w:bCs/>
                                        <w:i/>
                                        <w:iCs/>
                                        <w:color w:val="000000" w:themeColor="text1"/>
                                        <w:sz w:val="16"/>
                                        <w:szCs w:val="16"/>
                                        <w:u w:val="single"/>
                                      </w:rPr>
                                      <w:t>IUS CONSTITUTUM</w:t>
                                    </w:r>
                                    <w:r w:rsidRPr="003D4811">
                                      <w:rPr>
                                        <w:b/>
                                        <w:bCs/>
                                        <w:color w:val="000000" w:themeColor="text1"/>
                                        <w:sz w:val="16"/>
                                        <w:szCs w:val="16"/>
                                        <w:u w:val="single"/>
                                      </w:rPr>
                                      <w:t>)</w:t>
                                    </w:r>
                                    <w:r w:rsidR="003D4811">
                                      <w:rPr>
                                        <w:b/>
                                        <w:bCs/>
                                        <w:color w:val="000000" w:themeColor="text1"/>
                                        <w:sz w:val="16"/>
                                        <w:szCs w:val="16"/>
                                        <w:u w:val="single"/>
                                      </w:rPr>
                                      <w:t>:</w:t>
                                    </w:r>
                                  </w:p>
                                  <w:p w14:paraId="54ABF578" w14:textId="6B5F6A4B" w:rsidR="009E6EFF" w:rsidRPr="009E6EFF" w:rsidRDefault="009E6EFF">
                                    <w:pPr>
                                      <w:pStyle w:val="NormalWeb"/>
                                      <w:numPr>
                                        <w:ilvl w:val="2"/>
                                        <w:numId w:val="79"/>
                                      </w:numPr>
                                      <w:spacing w:before="0" w:beforeAutospacing="0" w:after="0" w:afterAutospacing="0" w:line="360" w:lineRule="auto"/>
                                      <w:ind w:left="426" w:hanging="142"/>
                                      <w:rPr>
                                        <w:b/>
                                        <w:bCs/>
                                        <w:color w:val="000000" w:themeColor="text1"/>
                                        <w:sz w:val="16"/>
                                        <w:szCs w:val="16"/>
                                      </w:rPr>
                                    </w:pPr>
                                    <w:r w:rsidRPr="009E6EFF">
                                      <w:rPr>
                                        <w:b/>
                                        <w:bCs/>
                                        <w:color w:val="000000" w:themeColor="text1"/>
                                        <w:sz w:val="16"/>
                                        <w:szCs w:val="16"/>
                                      </w:rPr>
                                      <w:t xml:space="preserve">TEORI SISTEM HUKUM DAN BEKERJANYA HUKUM DI MASYARAKAT </w:t>
                                    </w:r>
                                  </w:p>
                                  <w:p w14:paraId="63F4D349" w14:textId="5C35A96D" w:rsidR="009E6EFF" w:rsidRPr="009E6EFF" w:rsidRDefault="009E6EFF">
                                    <w:pPr>
                                      <w:pStyle w:val="NormalWeb"/>
                                      <w:numPr>
                                        <w:ilvl w:val="2"/>
                                        <w:numId w:val="79"/>
                                      </w:numPr>
                                      <w:spacing w:before="0" w:beforeAutospacing="0" w:after="0" w:afterAutospacing="0" w:line="360" w:lineRule="auto"/>
                                      <w:ind w:left="426" w:hanging="142"/>
                                      <w:rPr>
                                        <w:b/>
                                        <w:bCs/>
                                        <w:color w:val="000000" w:themeColor="text1"/>
                                        <w:sz w:val="16"/>
                                        <w:szCs w:val="16"/>
                                      </w:rPr>
                                    </w:pPr>
                                    <w:r w:rsidRPr="009E6EFF">
                                      <w:rPr>
                                        <w:b/>
                                        <w:bCs/>
                                        <w:color w:val="000000" w:themeColor="text1"/>
                                        <w:sz w:val="16"/>
                                        <w:szCs w:val="16"/>
                                      </w:rPr>
                                      <w:t xml:space="preserve">TEORI SISTEM HUKUM DALAM HUKUM PIDANA INDONESIA </w:t>
                                    </w:r>
                                  </w:p>
                                  <w:p w14:paraId="425A776E" w14:textId="2EE2C9D2" w:rsidR="009E6EFF" w:rsidRPr="003D4811" w:rsidRDefault="009E6EFF">
                                    <w:pPr>
                                      <w:pStyle w:val="NormalWeb"/>
                                      <w:numPr>
                                        <w:ilvl w:val="0"/>
                                        <w:numId w:val="30"/>
                                      </w:numPr>
                                      <w:spacing w:before="0" w:beforeAutospacing="0" w:after="0" w:afterAutospacing="0" w:line="360" w:lineRule="auto"/>
                                      <w:ind w:left="284" w:hanging="284"/>
                                      <w:jc w:val="both"/>
                                      <w:rPr>
                                        <w:b/>
                                        <w:bCs/>
                                        <w:color w:val="000000" w:themeColor="text1"/>
                                        <w:sz w:val="16"/>
                                        <w:szCs w:val="16"/>
                                        <w:u w:val="single"/>
                                      </w:rPr>
                                    </w:pPr>
                                    <w:r w:rsidRPr="003D4811">
                                      <w:rPr>
                                        <w:b/>
                                        <w:bCs/>
                                        <w:color w:val="000000" w:themeColor="text1"/>
                                        <w:sz w:val="16"/>
                                        <w:szCs w:val="16"/>
                                        <w:u w:val="single"/>
                                      </w:rPr>
                                      <w:t>PELAKSANAAN (</w:t>
                                    </w:r>
                                    <w:r w:rsidRPr="003D4811">
                                      <w:rPr>
                                        <w:b/>
                                        <w:bCs/>
                                        <w:i/>
                                        <w:iCs/>
                                        <w:color w:val="000000" w:themeColor="text1"/>
                                        <w:sz w:val="16"/>
                                        <w:szCs w:val="16"/>
                                        <w:u w:val="single"/>
                                      </w:rPr>
                                      <w:t>IUS OPERATUM</w:t>
                                    </w:r>
                                    <w:r w:rsidRPr="003D4811">
                                      <w:rPr>
                                        <w:b/>
                                        <w:bCs/>
                                        <w:color w:val="000000" w:themeColor="text1"/>
                                        <w:sz w:val="16"/>
                                        <w:szCs w:val="16"/>
                                        <w:u w:val="single"/>
                                      </w:rPr>
                                      <w:t>)</w:t>
                                    </w:r>
                                    <w:r w:rsidR="003D4811">
                                      <w:rPr>
                                        <w:b/>
                                        <w:bCs/>
                                        <w:color w:val="000000" w:themeColor="text1"/>
                                        <w:sz w:val="16"/>
                                        <w:szCs w:val="16"/>
                                        <w:u w:val="single"/>
                                      </w:rPr>
                                      <w:t>:</w:t>
                                    </w:r>
                                  </w:p>
                                  <w:p w14:paraId="23A47D9F" w14:textId="233D6D62" w:rsidR="009E6EFF" w:rsidRPr="009E6EFF" w:rsidRDefault="009E6EFF">
                                    <w:pPr>
                                      <w:pStyle w:val="NormalWeb"/>
                                      <w:numPr>
                                        <w:ilvl w:val="2"/>
                                        <w:numId w:val="79"/>
                                      </w:numPr>
                                      <w:spacing w:before="0" w:beforeAutospacing="0" w:after="0" w:afterAutospacing="0" w:line="360" w:lineRule="auto"/>
                                      <w:ind w:left="426" w:hanging="142"/>
                                      <w:rPr>
                                        <w:b/>
                                        <w:bCs/>
                                        <w:color w:val="000000" w:themeColor="text1"/>
                                        <w:sz w:val="16"/>
                                        <w:szCs w:val="16"/>
                                      </w:rPr>
                                    </w:pPr>
                                    <w:r w:rsidRPr="009E6EFF">
                                      <w:rPr>
                                        <w:b/>
                                        <w:bCs/>
                                        <w:color w:val="000000" w:themeColor="text1"/>
                                        <w:sz w:val="16"/>
                                        <w:szCs w:val="16"/>
                                      </w:rPr>
                                      <w:t xml:space="preserve">TEORI FAKTOR-FAKTOR PENEGAKAN HUKUM PIDANA </w:t>
                                    </w:r>
                                  </w:p>
                                  <w:p w14:paraId="7873FB40" w14:textId="5DC42D4A" w:rsidR="009E6EFF" w:rsidRPr="009E6EFF" w:rsidRDefault="009E6EFF">
                                    <w:pPr>
                                      <w:pStyle w:val="NormalWeb"/>
                                      <w:numPr>
                                        <w:ilvl w:val="2"/>
                                        <w:numId w:val="79"/>
                                      </w:numPr>
                                      <w:spacing w:before="0" w:beforeAutospacing="0" w:after="0" w:afterAutospacing="0" w:line="360" w:lineRule="auto"/>
                                      <w:ind w:left="426" w:hanging="142"/>
                                      <w:rPr>
                                        <w:b/>
                                        <w:bCs/>
                                        <w:color w:val="000000" w:themeColor="text1"/>
                                        <w:sz w:val="16"/>
                                        <w:szCs w:val="16"/>
                                      </w:rPr>
                                    </w:pPr>
                                    <w:r w:rsidRPr="009E6EFF">
                                      <w:rPr>
                                        <w:b/>
                                        <w:bCs/>
                                        <w:color w:val="000000" w:themeColor="text1"/>
                                        <w:sz w:val="16"/>
                                        <w:szCs w:val="16"/>
                                      </w:rPr>
                                      <w:t xml:space="preserve">TEORI SISTEM PERADILAN </w:t>
                                    </w:r>
                                  </w:p>
                                  <w:p w14:paraId="147AB2D3" w14:textId="07ACB087" w:rsidR="009E6EFF" w:rsidRPr="009E6EFF" w:rsidRDefault="009E6EFF">
                                    <w:pPr>
                                      <w:pStyle w:val="NormalWeb"/>
                                      <w:numPr>
                                        <w:ilvl w:val="2"/>
                                        <w:numId w:val="79"/>
                                      </w:numPr>
                                      <w:spacing w:before="0" w:beforeAutospacing="0" w:after="0" w:afterAutospacing="0" w:line="360" w:lineRule="auto"/>
                                      <w:ind w:left="426" w:hanging="142"/>
                                      <w:rPr>
                                        <w:b/>
                                        <w:bCs/>
                                        <w:color w:val="000000" w:themeColor="text1"/>
                                        <w:sz w:val="16"/>
                                        <w:szCs w:val="16"/>
                                      </w:rPr>
                                    </w:pPr>
                                    <w:r w:rsidRPr="009E6EFF">
                                      <w:rPr>
                                        <w:b/>
                                        <w:bCs/>
                                        <w:color w:val="000000" w:themeColor="text1"/>
                                        <w:sz w:val="16"/>
                                        <w:szCs w:val="16"/>
                                      </w:rPr>
                                      <w:t>TEORI KEADILAN</w:t>
                                    </w:r>
                                  </w:p>
                                  <w:p w14:paraId="422B03C5" w14:textId="1FB9FB78" w:rsidR="009E6EFF" w:rsidRPr="009E6EFF" w:rsidRDefault="009E6EFF">
                                    <w:pPr>
                                      <w:pStyle w:val="NormalWeb"/>
                                      <w:numPr>
                                        <w:ilvl w:val="2"/>
                                        <w:numId w:val="79"/>
                                      </w:numPr>
                                      <w:spacing w:before="0" w:beforeAutospacing="0" w:after="0" w:afterAutospacing="0" w:line="360" w:lineRule="auto"/>
                                      <w:ind w:left="426" w:hanging="142"/>
                                      <w:rPr>
                                        <w:b/>
                                        <w:bCs/>
                                        <w:color w:val="000000" w:themeColor="text1"/>
                                        <w:sz w:val="16"/>
                                        <w:szCs w:val="16"/>
                                      </w:rPr>
                                    </w:pPr>
                                    <w:r w:rsidRPr="009E6EFF">
                                      <w:rPr>
                                        <w:b/>
                                        <w:bCs/>
                                        <w:color w:val="000000" w:themeColor="text1"/>
                                        <w:sz w:val="16"/>
                                        <w:szCs w:val="16"/>
                                      </w:rPr>
                                      <w:t>KONSEP DISKRESI KEPOLISIAN</w:t>
                                    </w:r>
                                  </w:p>
                                  <w:p w14:paraId="073C8279" w14:textId="0C73775D" w:rsidR="009E6EFF" w:rsidRPr="003D4811" w:rsidRDefault="009E6EFF">
                                    <w:pPr>
                                      <w:pStyle w:val="NormalWeb"/>
                                      <w:numPr>
                                        <w:ilvl w:val="0"/>
                                        <w:numId w:val="30"/>
                                      </w:numPr>
                                      <w:spacing w:before="0" w:beforeAutospacing="0" w:after="0" w:afterAutospacing="0" w:line="360" w:lineRule="auto"/>
                                      <w:ind w:left="284" w:hanging="284"/>
                                      <w:jc w:val="both"/>
                                      <w:rPr>
                                        <w:b/>
                                        <w:bCs/>
                                        <w:color w:val="000000" w:themeColor="text1"/>
                                        <w:sz w:val="16"/>
                                        <w:szCs w:val="16"/>
                                        <w:u w:val="single"/>
                                      </w:rPr>
                                    </w:pPr>
                                    <w:r w:rsidRPr="003D4811">
                                      <w:rPr>
                                        <w:b/>
                                        <w:bCs/>
                                        <w:color w:val="000000" w:themeColor="text1"/>
                                        <w:sz w:val="16"/>
                                        <w:szCs w:val="16"/>
                                        <w:u w:val="single"/>
                                      </w:rPr>
                                      <w:t>REKONSTRUKSI (</w:t>
                                    </w:r>
                                    <w:r w:rsidRPr="003D4811">
                                      <w:rPr>
                                        <w:b/>
                                        <w:bCs/>
                                        <w:i/>
                                        <w:iCs/>
                                        <w:color w:val="000000" w:themeColor="text1"/>
                                        <w:sz w:val="16"/>
                                        <w:szCs w:val="16"/>
                                        <w:u w:val="single"/>
                                      </w:rPr>
                                      <w:t>IUS CONSTITUENDUM</w:t>
                                    </w:r>
                                    <w:r w:rsidRPr="003D4811">
                                      <w:rPr>
                                        <w:b/>
                                        <w:bCs/>
                                        <w:color w:val="000000" w:themeColor="text1"/>
                                        <w:sz w:val="16"/>
                                        <w:szCs w:val="16"/>
                                        <w:u w:val="single"/>
                                      </w:rPr>
                                      <w:t>)</w:t>
                                    </w:r>
                                  </w:p>
                                  <w:p w14:paraId="376610A2" w14:textId="39B83CA3" w:rsidR="009E6EFF" w:rsidRPr="009E6EFF" w:rsidRDefault="009E6EFF">
                                    <w:pPr>
                                      <w:pStyle w:val="NormalWeb"/>
                                      <w:numPr>
                                        <w:ilvl w:val="2"/>
                                        <w:numId w:val="79"/>
                                      </w:numPr>
                                      <w:spacing w:before="0" w:beforeAutospacing="0" w:after="0" w:afterAutospacing="0" w:line="360" w:lineRule="auto"/>
                                      <w:ind w:left="426" w:hanging="142"/>
                                      <w:rPr>
                                        <w:b/>
                                        <w:bCs/>
                                        <w:color w:val="000000" w:themeColor="text1"/>
                                        <w:sz w:val="16"/>
                                        <w:szCs w:val="16"/>
                                      </w:rPr>
                                    </w:pPr>
                                    <w:r w:rsidRPr="009E6EFF">
                                      <w:rPr>
                                        <w:b/>
                                        <w:bCs/>
                                        <w:color w:val="000000" w:themeColor="text1"/>
                                        <w:sz w:val="16"/>
                                        <w:szCs w:val="16"/>
                                      </w:rPr>
                                      <w:t>TEORI PEMBAHARUAN HUKUM</w:t>
                                    </w:r>
                                  </w:p>
                                  <w:p w14:paraId="6198E4ED" w14:textId="19C37583" w:rsidR="009E6EFF" w:rsidRPr="009E6EFF" w:rsidRDefault="009E6EFF">
                                    <w:pPr>
                                      <w:pStyle w:val="NormalWeb"/>
                                      <w:numPr>
                                        <w:ilvl w:val="2"/>
                                        <w:numId w:val="79"/>
                                      </w:numPr>
                                      <w:spacing w:before="0" w:beforeAutospacing="0" w:after="0" w:afterAutospacing="0" w:line="360" w:lineRule="auto"/>
                                      <w:ind w:left="426" w:hanging="142"/>
                                      <w:rPr>
                                        <w:b/>
                                        <w:bCs/>
                                        <w:color w:val="000000" w:themeColor="text1"/>
                                        <w:sz w:val="16"/>
                                        <w:szCs w:val="16"/>
                                      </w:rPr>
                                    </w:pPr>
                                    <w:r w:rsidRPr="009E6EFF">
                                      <w:rPr>
                                        <w:b/>
                                        <w:bCs/>
                                        <w:color w:val="000000" w:themeColor="text1"/>
                                        <w:sz w:val="16"/>
                                        <w:szCs w:val="16"/>
                                      </w:rPr>
                                      <w:t>TEORI KEADILAN RESTORATIF DAN PANCASILA</w:t>
                                    </w:r>
                                  </w:p>
                                  <w:p w14:paraId="41933C47" w14:textId="15DF54DE" w:rsidR="009E6EFF" w:rsidRPr="009E6EFF" w:rsidRDefault="009E6EFF">
                                    <w:pPr>
                                      <w:pStyle w:val="NormalWeb"/>
                                      <w:numPr>
                                        <w:ilvl w:val="2"/>
                                        <w:numId w:val="79"/>
                                      </w:numPr>
                                      <w:spacing w:before="0" w:beforeAutospacing="0" w:after="0" w:afterAutospacing="0" w:line="360" w:lineRule="auto"/>
                                      <w:ind w:left="426" w:hanging="142"/>
                                      <w:rPr>
                                        <w:b/>
                                        <w:bCs/>
                                        <w:color w:val="000000" w:themeColor="text1"/>
                                        <w:sz w:val="16"/>
                                        <w:szCs w:val="16"/>
                                      </w:rPr>
                                    </w:pPr>
                                    <w:r w:rsidRPr="009E6EFF">
                                      <w:rPr>
                                        <w:b/>
                                        <w:bCs/>
                                        <w:color w:val="000000" w:themeColor="text1"/>
                                        <w:sz w:val="16"/>
                                        <w:szCs w:val="16"/>
                                      </w:rPr>
                                      <w:t>TEORI KEPASTIAN HUKUM</w:t>
                                    </w:r>
                                  </w:p>
                                  <w:p w14:paraId="487C4403" w14:textId="4C656A71" w:rsidR="009E6EFF" w:rsidRPr="009E6EFF" w:rsidRDefault="009E6EFF">
                                    <w:pPr>
                                      <w:pStyle w:val="NormalWeb"/>
                                      <w:numPr>
                                        <w:ilvl w:val="2"/>
                                        <w:numId w:val="79"/>
                                      </w:numPr>
                                      <w:spacing w:before="0" w:beforeAutospacing="0" w:after="0" w:afterAutospacing="0" w:line="360" w:lineRule="auto"/>
                                      <w:ind w:left="426" w:hanging="142"/>
                                      <w:rPr>
                                        <w:b/>
                                        <w:bCs/>
                                        <w:color w:val="000000" w:themeColor="text1"/>
                                        <w:sz w:val="16"/>
                                        <w:szCs w:val="16"/>
                                      </w:rPr>
                                    </w:pPr>
                                    <w:r w:rsidRPr="009E6EFF">
                                      <w:rPr>
                                        <w:b/>
                                        <w:bCs/>
                                        <w:color w:val="000000" w:themeColor="text1"/>
                                        <w:sz w:val="16"/>
                                        <w:szCs w:val="16"/>
                                      </w:rPr>
                                      <w:t xml:space="preserve">KEBIJAKAN KRIMINAL </w:t>
                                    </w:r>
                                  </w:p>
                                  <w:p w14:paraId="624A0739" w14:textId="49E30826" w:rsidR="009E6EFF" w:rsidRPr="009E6EFF" w:rsidRDefault="009E6EFF">
                                    <w:pPr>
                                      <w:pStyle w:val="NormalWeb"/>
                                      <w:numPr>
                                        <w:ilvl w:val="2"/>
                                        <w:numId w:val="79"/>
                                      </w:numPr>
                                      <w:spacing w:before="0" w:beforeAutospacing="0" w:after="0" w:afterAutospacing="0" w:line="360" w:lineRule="auto"/>
                                      <w:ind w:left="426" w:hanging="142"/>
                                      <w:rPr>
                                        <w:b/>
                                        <w:bCs/>
                                        <w:color w:val="000000" w:themeColor="text1"/>
                                        <w:sz w:val="16"/>
                                        <w:szCs w:val="16"/>
                                      </w:rPr>
                                    </w:pPr>
                                    <w:r w:rsidRPr="009E6EFF">
                                      <w:rPr>
                                        <w:b/>
                                        <w:bCs/>
                                        <w:color w:val="000000" w:themeColor="text1"/>
                                        <w:sz w:val="16"/>
                                        <w:szCs w:val="16"/>
                                      </w:rPr>
                                      <w:t xml:space="preserve">TEORI TUJUAN HUKUM PIDANA </w:t>
                                    </w:r>
                                  </w:p>
                                  <w:p w14:paraId="139E0109" w14:textId="77777777" w:rsidR="009E6EFF" w:rsidRPr="009E6EFF" w:rsidRDefault="009E6EFF" w:rsidP="009E6EFF">
                                    <w:pPr>
                                      <w:rPr>
                                        <w:color w:val="000000" w:themeColor="text1"/>
                                        <w:sz w:val="14"/>
                                        <w:szCs w:val="14"/>
                                      </w:rPr>
                                    </w:pPr>
                                  </w:p>
                                </w:txbxContent>
                              </wps:txbx>
                              <wps:bodyPr rot="0" vert="horz" wrap="square" lIns="91440" tIns="45720" rIns="91440" bIns="45720" anchor="ctr" anchorCtr="0" upright="1">
                                <a:noAutofit/>
                              </wps:bodyPr>
                            </wps:wsp>
                            <wps:wsp>
                              <wps:cNvPr id="89018374" name="AutoShape 108"/>
                              <wps:cNvCnPr>
                                <a:cxnSpLocks noChangeShapeType="1"/>
                                <a:stCxn id="25241560" idx="2"/>
                              </wps:cNvCnPr>
                              <wps:spPr bwMode="auto">
                                <a:xfrm flipH="1">
                                  <a:off x="9731" y="9600"/>
                                  <a:ext cx="40" cy="4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wgp>
                  </a:graphicData>
                </a:graphic>
              </wp:anchor>
            </w:drawing>
          </mc:Choice>
          <mc:Fallback>
            <w:pict>
              <v:group w14:anchorId="6BCA41CF" id="Group 3" o:spid="_x0000_s1062" style="position:absolute;left:0;text-align:left;margin-left:-15.9pt;margin-top:9.6pt;width:453.75pt;height:521pt;z-index:251658752" coordsize="57626,66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">
                <v:shape id="Straight Arrow Connector 1" o:spid="_x0000_s1063" type="#_x0000_t32" style="position:absolute;left:6953;top:19665;width:0;height:21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" strokecolor="black [3213]" strokeweight=".5pt">
                  <v:stroke endarrow="block" joinstyle="miter"/>
                </v:shape>
                <v:group id="Group 2" o:spid="_x0000_s1064" style="position:absolute;width:57626;height:66167" coordsize="57626,6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">
                  <v:shape id="AutoShape 107" o:spid="_x0000_s1065" type="#_x0000_t32" style="position:absolute;left:41052;top:51435;width:858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">
                    <v:stroke endarrow="block"/>
                  </v:shape>
                  <v:group id="Group 1" o:spid="_x0000_s1066" style="position:absolute;width:57626;height:66167" coordsize="57626,6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">
                    <v:shape id="AutoShape 22" o:spid="_x0000_s1067" type="#_x0000_t32" style="position:absolute;left:30465;top:48958;width:0;height:1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" strokecolor="black [3213]" strokeweight=".5pt">
                      <v:stroke endarrow="block" joinstyle="miter"/>
                    </v:shape>
                    <v:group id="Group 109" o:spid="_x0000_s1068" style="position:absolute;width:57626;height:66167" coordorigin="1911,5880" coordsize="9075,1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">
                      <v:rect id="Rectangle 4" o:spid="_x0000_s1069" style="position:absolute;left:1911;top:9312;width:2310;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" filled="f" strokecolor="black [3213]" strokeweight="1pt">
                        <v:textbox>
                          <w:txbxContent>
                            <w:p w14:paraId="6D802149" w14:textId="77777777" w:rsidR="002D4858" w:rsidRDefault="002D4858" w:rsidP="002D4858">
                              <w:pPr>
                                <w:rPr>
                                  <w:color w:val="000000" w:themeColor="text1"/>
                                </w:rPr>
                              </w:pPr>
                              <w:r>
                                <w:rPr>
                                  <w:color w:val="000000" w:themeColor="text1"/>
                                </w:rPr>
                                <w:t>Ius</w:t>
                              </w:r>
                              <w:r w:rsidR="003F63DB">
                                <w:rPr>
                                  <w:color w:val="000000" w:themeColor="text1"/>
                                </w:rPr>
                                <w:t xml:space="preserve"> </w:t>
                              </w:r>
                              <w:r w:rsidR="00561289">
                                <w:rPr>
                                  <w:color w:val="000000" w:themeColor="text1"/>
                                </w:rPr>
                                <w:t>Cunstitutum</w:t>
                              </w:r>
                              <w:r>
                                <w:rPr>
                                  <w:color w:val="000000" w:themeColor="text1"/>
                                </w:rPr>
                                <w:t>:</w:t>
                              </w:r>
                            </w:p>
                            <w:p w14:paraId="6789D059" w14:textId="77777777" w:rsidR="00EF1B66" w:rsidRDefault="00EF1B66">
                              <w:pPr>
                                <w:pStyle w:val="ListParagraph"/>
                                <w:numPr>
                                  <w:ilvl w:val="0"/>
                                  <w:numId w:val="11"/>
                                </w:numPr>
                                <w:ind w:left="540"/>
                                <w:rPr>
                                  <w:color w:val="000000" w:themeColor="text1"/>
                                </w:rPr>
                              </w:pPr>
                              <w:r>
                                <w:rPr>
                                  <w:color w:val="000000" w:themeColor="text1"/>
                                </w:rPr>
                                <w:t>KUHP</w:t>
                              </w:r>
                            </w:p>
                            <w:p w14:paraId="2D0AD6A7" w14:textId="77777777" w:rsidR="002D4858" w:rsidRDefault="00443C44">
                              <w:pPr>
                                <w:pStyle w:val="ListParagraph"/>
                                <w:numPr>
                                  <w:ilvl w:val="0"/>
                                  <w:numId w:val="11"/>
                                </w:numPr>
                                <w:ind w:left="540"/>
                                <w:rPr>
                                  <w:color w:val="000000" w:themeColor="text1"/>
                                </w:rPr>
                              </w:pPr>
                              <w:r>
                                <w:rPr>
                                  <w:color w:val="000000" w:themeColor="text1"/>
                                </w:rPr>
                                <w:t>KUHAP</w:t>
                              </w:r>
                            </w:p>
                            <w:p w14:paraId="13D982DD" w14:textId="77777777" w:rsidR="002D4858" w:rsidRDefault="00443C44">
                              <w:pPr>
                                <w:pStyle w:val="ListParagraph"/>
                                <w:numPr>
                                  <w:ilvl w:val="0"/>
                                  <w:numId w:val="11"/>
                                </w:numPr>
                                <w:ind w:left="540"/>
                                <w:rPr>
                                  <w:color w:val="000000" w:themeColor="text1"/>
                                </w:rPr>
                              </w:pPr>
                              <w:r>
                                <w:rPr>
                                  <w:color w:val="000000" w:themeColor="text1"/>
                                </w:rPr>
                                <w:t>UU Kepolisian</w:t>
                              </w:r>
                            </w:p>
                            <w:p w14:paraId="1A7E029F" w14:textId="77777777" w:rsidR="00775633" w:rsidRDefault="002D4858">
                              <w:pPr>
                                <w:pStyle w:val="ListParagraph"/>
                                <w:numPr>
                                  <w:ilvl w:val="0"/>
                                  <w:numId w:val="11"/>
                                </w:numPr>
                                <w:ind w:left="540"/>
                                <w:rPr>
                                  <w:color w:val="000000" w:themeColor="text1"/>
                                </w:rPr>
                              </w:pPr>
                              <w:r>
                                <w:rPr>
                                  <w:color w:val="000000" w:themeColor="text1"/>
                                </w:rPr>
                                <w:t>Perpol</w:t>
                              </w:r>
                            </w:p>
                            <w:p w14:paraId="6F375949" w14:textId="77777777" w:rsidR="002D4858" w:rsidRDefault="00443C44">
                              <w:pPr>
                                <w:pStyle w:val="ListParagraph"/>
                                <w:numPr>
                                  <w:ilvl w:val="0"/>
                                  <w:numId w:val="11"/>
                                </w:numPr>
                                <w:ind w:left="540"/>
                                <w:rPr>
                                  <w:color w:val="000000" w:themeColor="text1"/>
                                </w:rPr>
                              </w:pPr>
                              <w:r>
                                <w:rPr>
                                  <w:color w:val="000000" w:themeColor="text1"/>
                                </w:rPr>
                                <w:t>Perkap</w:t>
                              </w:r>
                            </w:p>
                            <w:p w14:paraId="39694952" w14:textId="77777777" w:rsidR="00EA324B" w:rsidRDefault="00EA324B">
                              <w:pPr>
                                <w:pStyle w:val="ListParagraph"/>
                                <w:numPr>
                                  <w:ilvl w:val="0"/>
                                  <w:numId w:val="11"/>
                                </w:numPr>
                                <w:ind w:left="540"/>
                                <w:rPr>
                                  <w:color w:val="000000" w:themeColor="text1"/>
                                </w:rPr>
                              </w:pPr>
                              <w:r>
                                <w:rPr>
                                  <w:color w:val="000000" w:themeColor="text1"/>
                                </w:rPr>
                                <w:t>Perjagung</w:t>
                              </w:r>
                            </w:p>
                            <w:p w14:paraId="172E95C0" w14:textId="77777777" w:rsidR="00EA324B" w:rsidRPr="00EA324B" w:rsidRDefault="00EA324B">
                              <w:pPr>
                                <w:pStyle w:val="ListParagraph"/>
                                <w:numPr>
                                  <w:ilvl w:val="0"/>
                                  <w:numId w:val="11"/>
                                </w:numPr>
                                <w:ind w:left="540"/>
                                <w:rPr>
                                  <w:color w:val="000000" w:themeColor="text1"/>
                                </w:rPr>
                              </w:pPr>
                              <w:r>
                                <w:rPr>
                                  <w:color w:val="000000" w:themeColor="text1"/>
                                </w:rPr>
                                <w:t>Balidum MA</w:t>
                              </w:r>
                            </w:p>
                          </w:txbxContent>
                        </v:textbox>
                      </v:rect>
                      <v:rect id="Rectangle 4" o:spid="_x0000_s1070" style="position:absolute;left:2180;top:14684;width:2540;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" filled="f" strokecolor="black [3213]" strokeweight="1pt">
                        <v:textbox>
                          <w:txbxContent>
                            <w:p w14:paraId="63C493D6" w14:textId="77777777" w:rsidR="00285FF0" w:rsidRDefault="00285FF0" w:rsidP="0077235F">
                              <w:pPr>
                                <w:rPr>
                                  <w:color w:val="000000" w:themeColor="text1"/>
                                </w:rPr>
                              </w:pPr>
                              <w:r>
                                <w:rPr>
                                  <w:color w:val="000000" w:themeColor="text1"/>
                                </w:rPr>
                                <w:t>Ius</w:t>
                              </w:r>
                              <w:r w:rsidR="003F63DB">
                                <w:rPr>
                                  <w:color w:val="000000" w:themeColor="text1"/>
                                </w:rPr>
                                <w:t xml:space="preserve"> </w:t>
                              </w:r>
                              <w:r w:rsidR="00561289">
                                <w:rPr>
                                  <w:color w:val="000000" w:themeColor="text1"/>
                                </w:rPr>
                                <w:t>Constituendum</w:t>
                              </w:r>
                              <w:r>
                                <w:rPr>
                                  <w:color w:val="000000" w:themeColor="text1"/>
                                </w:rPr>
                                <w:t>:</w:t>
                              </w:r>
                            </w:p>
                            <w:p w14:paraId="07685BBA" w14:textId="77777777" w:rsidR="00285FF0" w:rsidRDefault="0077235F">
                              <w:pPr>
                                <w:pStyle w:val="ListParagraph"/>
                                <w:numPr>
                                  <w:ilvl w:val="0"/>
                                  <w:numId w:val="12"/>
                                </w:numPr>
                                <w:ind w:left="450"/>
                                <w:rPr>
                                  <w:color w:val="000000" w:themeColor="text1"/>
                                </w:rPr>
                              </w:pPr>
                              <w:r>
                                <w:rPr>
                                  <w:color w:val="000000" w:themeColor="text1"/>
                                </w:rPr>
                                <w:t xml:space="preserve">Kajian </w:t>
                              </w:r>
                              <w:r w:rsidR="00086AF7">
                                <w:rPr>
                                  <w:color w:val="000000" w:themeColor="text1"/>
                                </w:rPr>
                                <w:t>Filosofis</w:t>
                              </w:r>
                            </w:p>
                            <w:p w14:paraId="4993A006" w14:textId="77777777" w:rsidR="00285FF0" w:rsidRDefault="0077235F">
                              <w:pPr>
                                <w:pStyle w:val="ListParagraph"/>
                                <w:numPr>
                                  <w:ilvl w:val="0"/>
                                  <w:numId w:val="12"/>
                                </w:numPr>
                                <w:ind w:left="450"/>
                                <w:rPr>
                                  <w:color w:val="000000" w:themeColor="text1"/>
                                </w:rPr>
                              </w:pPr>
                              <w:r>
                                <w:rPr>
                                  <w:color w:val="000000" w:themeColor="text1"/>
                                </w:rPr>
                                <w:t xml:space="preserve">Kajian </w:t>
                              </w:r>
                              <w:r w:rsidR="00086AF7">
                                <w:rPr>
                                  <w:color w:val="000000" w:themeColor="text1"/>
                                </w:rPr>
                                <w:t>Yuridis</w:t>
                              </w:r>
                            </w:p>
                            <w:p w14:paraId="3F6EDB86" w14:textId="77777777" w:rsidR="0077235F" w:rsidRPr="00285FF0" w:rsidRDefault="0077235F">
                              <w:pPr>
                                <w:pStyle w:val="ListParagraph"/>
                                <w:numPr>
                                  <w:ilvl w:val="0"/>
                                  <w:numId w:val="12"/>
                                </w:numPr>
                                <w:ind w:left="450"/>
                                <w:rPr>
                                  <w:color w:val="000000" w:themeColor="text1"/>
                                </w:rPr>
                              </w:pPr>
                              <w:r>
                                <w:rPr>
                                  <w:color w:val="000000" w:themeColor="text1"/>
                                </w:rPr>
                                <w:t xml:space="preserve">Kajian </w:t>
                              </w:r>
                              <w:r w:rsidR="00086AF7">
                                <w:rPr>
                                  <w:color w:val="000000" w:themeColor="text1"/>
                                </w:rPr>
                                <w:t>Sosiologis</w:t>
                              </w:r>
                            </w:p>
                          </w:txbxContent>
                        </v:textbox>
                      </v:rect>
                      <v:rect id="Rectangle 5" o:spid="_x0000_s1071" style="position:absolute;left:5320;top:14670;width:4490;height:1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" filled="f" strokecolor="black [3213]" strokeweight="1pt">
                        <v:textbox>
                          <w:txbxContent>
                            <w:p w14:paraId="6380505C" w14:textId="77777777" w:rsidR="0077235F" w:rsidRDefault="0077235F" w:rsidP="0077235F">
                              <w:pPr>
                                <w:rPr>
                                  <w:color w:val="000000" w:themeColor="text1"/>
                                </w:rPr>
                              </w:pPr>
                              <w:r w:rsidRPr="0077235F">
                                <w:rPr>
                                  <w:color w:val="000000" w:themeColor="text1"/>
                                </w:rPr>
                                <w:t>Rekon</w:t>
                              </w:r>
                              <w:r w:rsidR="00235BA4">
                                <w:rPr>
                                  <w:color w:val="000000" w:themeColor="text1"/>
                                </w:rPr>
                                <w:t>s</w:t>
                              </w:r>
                              <w:r w:rsidRPr="0077235F">
                                <w:rPr>
                                  <w:color w:val="000000" w:themeColor="text1"/>
                                </w:rPr>
                                <w:t>truksi kebijakan penanggulangan kejahatan</w:t>
                              </w:r>
                              <w:r>
                                <w:rPr>
                                  <w:color w:val="000000" w:themeColor="text1"/>
                                </w:rPr>
                                <w:t xml:space="preserve"> berazaskan keadilan restoratif:</w:t>
                              </w:r>
                            </w:p>
                            <w:p w14:paraId="4C97B788" w14:textId="77777777" w:rsidR="0077235F" w:rsidRDefault="0077235F">
                              <w:pPr>
                                <w:pStyle w:val="ListParagraph"/>
                                <w:numPr>
                                  <w:ilvl w:val="0"/>
                                  <w:numId w:val="13"/>
                                </w:numPr>
                                <w:ind w:left="450"/>
                                <w:rPr>
                                  <w:color w:val="000000" w:themeColor="text1"/>
                                </w:rPr>
                              </w:pPr>
                              <w:r>
                                <w:rPr>
                                  <w:color w:val="000000" w:themeColor="text1"/>
                                </w:rPr>
                                <w:t>Substansi</w:t>
                              </w:r>
                            </w:p>
                            <w:p w14:paraId="7368BBA3" w14:textId="77777777" w:rsidR="00775633" w:rsidRDefault="00775633">
                              <w:pPr>
                                <w:pStyle w:val="ListParagraph"/>
                                <w:numPr>
                                  <w:ilvl w:val="0"/>
                                  <w:numId w:val="13"/>
                                </w:numPr>
                                <w:ind w:left="450"/>
                                <w:rPr>
                                  <w:color w:val="000000" w:themeColor="text1"/>
                                </w:rPr>
                              </w:pPr>
                              <w:r>
                                <w:rPr>
                                  <w:color w:val="000000" w:themeColor="text1"/>
                                </w:rPr>
                                <w:t>Struktur</w:t>
                              </w:r>
                            </w:p>
                            <w:p w14:paraId="13F35740" w14:textId="77777777" w:rsidR="0077235F" w:rsidRPr="0077235F" w:rsidRDefault="0077235F">
                              <w:pPr>
                                <w:pStyle w:val="ListParagraph"/>
                                <w:numPr>
                                  <w:ilvl w:val="0"/>
                                  <w:numId w:val="13"/>
                                </w:numPr>
                                <w:ind w:left="450"/>
                                <w:rPr>
                                  <w:color w:val="000000" w:themeColor="text1"/>
                                </w:rPr>
                              </w:pPr>
                              <w:r>
                                <w:rPr>
                                  <w:color w:val="000000" w:themeColor="text1"/>
                                </w:rPr>
                                <w:t>Kultur</w:t>
                              </w:r>
                            </w:p>
                          </w:txbxContent>
                        </v:textbox>
                      </v:rect>
                      <v:shape id="AutoShape 24" o:spid="_x0000_s1072" type="#_x0000_t32" style="position:absolute;left:4715;top:15620;width:57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" strokecolor="black [3213]" strokeweight=".5pt">
                        <v:stroke endarrow="block" joinstyle="miter"/>
                      </v:shape>
                      <v:group id="Group 2" o:spid="_x0000_s1073" style="position:absolute;left:3066;top:5880;width:6705;height:2415" coordorigin="-3708" coordsize="42534,15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">
                        <v:rect id="Rectangle 1" o:spid="_x0000_s1074" style="position:absolute;left:6577;width:21260;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" filled="f" strokecolor="black [3213]" strokeweight="1pt">
                          <v:textbox>
                            <w:txbxContent>
                              <w:p w14:paraId="7D03512B" w14:textId="77777777" w:rsidR="008136AD" w:rsidRDefault="00225483" w:rsidP="00225483">
                                <w:pPr>
                                  <w:jc w:val="center"/>
                                  <w:rPr>
                                    <w:color w:val="000000" w:themeColor="text1"/>
                                  </w:rPr>
                                </w:pPr>
                                <w:r w:rsidRPr="002D4858">
                                  <w:rPr>
                                    <w:color w:val="000000" w:themeColor="text1"/>
                                  </w:rPr>
                                  <w:t xml:space="preserve">Penanggulangan </w:t>
                                </w:r>
                                <w:r w:rsidR="00745785" w:rsidRPr="002D4858">
                                  <w:rPr>
                                    <w:color w:val="000000" w:themeColor="text1"/>
                                  </w:rPr>
                                  <w:t>Kejahatan</w:t>
                                </w:r>
                                <w:r w:rsidR="00745785">
                                  <w:rPr>
                                    <w:color w:val="000000" w:themeColor="text1"/>
                                  </w:rPr>
                                  <w:t xml:space="preserve"> </w:t>
                                </w:r>
                              </w:p>
                              <w:p w14:paraId="034DD7A2" w14:textId="77777777" w:rsidR="00225483" w:rsidRPr="002D4858" w:rsidRDefault="008136AD" w:rsidP="00225483">
                                <w:pPr>
                                  <w:jc w:val="center"/>
                                  <w:rPr>
                                    <w:color w:val="000000" w:themeColor="text1"/>
                                  </w:rPr>
                                </w:pPr>
                                <w:r>
                                  <w:rPr>
                                    <w:color w:val="000000" w:themeColor="text1"/>
                                  </w:rPr>
                                  <w:t>oleh Polri</w:t>
                                </w:r>
                                <w:r w:rsidR="00225483" w:rsidRPr="002D4858">
                                  <w:rPr>
                                    <w:color w:val="000000" w:themeColor="text1"/>
                                  </w:rPr>
                                  <w:t xml:space="preserve"> </w:t>
                                </w:r>
                              </w:p>
                            </w:txbxContent>
                          </v:textbox>
                        </v:rect>
                        <v:rect id="Rectangle 2" o:spid="_x0000_s1075" style="position:absolute;left:9561;top:8636;width:15392;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" filled="f" strokecolor="black [3213]" strokeweight="1pt">
                          <v:textbox>
                            <w:txbxContent>
                              <w:p w14:paraId="6F8271E9" w14:textId="77777777" w:rsidR="00225483" w:rsidRDefault="00225483" w:rsidP="00225483">
                                <w:pPr>
                                  <w:jc w:val="center"/>
                                  <w:rPr>
                                    <w:color w:val="000000" w:themeColor="text1"/>
                                  </w:rPr>
                                </w:pPr>
                                <w:r w:rsidRPr="002D4858">
                                  <w:rPr>
                                    <w:color w:val="000000" w:themeColor="text1"/>
                                  </w:rPr>
                                  <w:t xml:space="preserve">Politik </w:t>
                                </w:r>
                                <w:r w:rsidR="00B22F32" w:rsidRPr="002D4858">
                                  <w:rPr>
                                    <w:color w:val="000000" w:themeColor="text1"/>
                                  </w:rPr>
                                  <w:t>Kriminal</w:t>
                                </w:r>
                              </w:p>
                              <w:p w14:paraId="7A58DB25" w14:textId="77777777" w:rsidR="00F62095" w:rsidRPr="002D4858" w:rsidRDefault="00F62095" w:rsidP="00225483">
                                <w:pPr>
                                  <w:jc w:val="center"/>
                                  <w:rPr>
                                    <w:color w:val="000000" w:themeColor="text1"/>
                                  </w:rPr>
                                </w:pPr>
                                <w:r>
                                  <w:rPr>
                                    <w:color w:val="000000" w:themeColor="text1"/>
                                  </w:rPr>
                                  <w:t>(</w:t>
                                </w:r>
                                <w:r w:rsidRPr="00F62095">
                                  <w:rPr>
                                    <w:i/>
                                    <w:iCs/>
                                    <w:color w:val="000000" w:themeColor="text1"/>
                                  </w:rPr>
                                  <w:t>Criminal Policy</w:t>
                                </w:r>
                                <w:r>
                                  <w:rPr>
                                    <w:color w:val="000000" w:themeColor="text1"/>
                                  </w:rPr>
                                  <w:t>)</w:t>
                                </w:r>
                              </w:p>
                            </w:txbxContent>
                          </v:textbox>
                        </v:rect>
                        <v:shape id="AutoShape 10" o:spid="_x0000_s1076" type="#_x0000_t32" style="position:absolute;left:17340;top:5334;width:0;height:3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" strokecolor="black [3213]" strokeweight=".5pt">
                          <v:stroke endarrow="block" joinstyle="miter"/>
                        </v:shape>
                        <v:shape id="AutoShape 11" o:spid="_x0000_s1077" type="#_x0000_t32" style="position:absolute;left:-3708;top:11082;width:13269;height:41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" strokecolor="black [3213]" strokeweight=".5pt">
                          <v:stroke endarrow="block" joinstyle="miter"/>
                        </v:shape>
                        <v:shape id="AutoShape 12" o:spid="_x0000_s1078" type="#_x0000_t32" style="position:absolute;left:24953;top:11081;width:13873;height:42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" strokecolor="black [3213]" strokeweight=".5pt">
                          <v:stroke endarrow="block" joinstyle="miter"/>
                        </v:shape>
                      </v:group>
                      <v:rect id="Rectangle 14" o:spid="_x0000_s1079" style="position:absolute;left:5320;top:13851;width:3011;height: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" filled="f" strokecolor="black [3213]" strokeweight="1pt">
                        <v:textbox>
                          <w:txbxContent>
                            <w:p w14:paraId="4138EF34" w14:textId="77777777" w:rsidR="002D4858" w:rsidRPr="002D4858" w:rsidRDefault="002D4858" w:rsidP="00A91B87">
                              <w:pPr>
                                <w:jc w:val="center"/>
                                <w:rPr>
                                  <w:color w:val="000000" w:themeColor="text1"/>
                                </w:rPr>
                              </w:pPr>
                              <w:r>
                                <w:rPr>
                                  <w:color w:val="000000" w:themeColor="text1"/>
                                </w:rPr>
                                <w:t xml:space="preserve">Keadilan </w:t>
                              </w:r>
                              <w:r w:rsidR="00FB7B48">
                                <w:rPr>
                                  <w:color w:val="000000" w:themeColor="text1"/>
                                </w:rPr>
                                <w:t xml:space="preserve">Restoratif </w:t>
                              </w:r>
                              <w:r w:rsidR="0077235F">
                                <w:rPr>
                                  <w:color w:val="000000" w:themeColor="text1"/>
                                </w:rPr>
                                <w:t>(</w:t>
                              </w:r>
                              <w:r w:rsidR="00FB7B48" w:rsidRPr="00FB7B48">
                                <w:rPr>
                                  <w:i/>
                                  <w:iCs/>
                                  <w:color w:val="000000" w:themeColor="text1"/>
                                </w:rPr>
                                <w:t>Restoratif Justice</w:t>
                              </w:r>
                              <w:r w:rsidR="0077235F">
                                <w:rPr>
                                  <w:color w:val="000000" w:themeColor="text1"/>
                                </w:rPr>
                                <w:t>)</w:t>
                              </w:r>
                            </w:p>
                          </w:txbxContent>
                        </v:textbox>
                      </v:rect>
                      <v:shapetype id="_x0000_t33" coordsize="21600,21600" o:spt="33" o:oned="t" path="m,l21600,r,21600e" filled="f">
                        <v:stroke joinstyle="miter"/>
                        <v:path arrowok="t" fillok="f" o:connecttype="none"/>
                        <o:lock v:ext="edit" shapetype="t"/>
                      </v:shapetype>
                      <v:shape id="AutoShape 21" o:spid="_x0000_s1080" type="#_x0000_t33" style="position:absolute;left:3066;top:11939;width:2254;height:225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" strokecolor="black [3213]" strokeweight=".5pt">
                        <v:stroke endarrow="block"/>
                      </v:shape>
                      <v:shape id="AutoShape 23" o:spid="_x0000_s1081" type="#_x0000_t33" style="position:absolute;left:3450;top:14295;width:1841;height:38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" strokecolor="black [3213]" strokeweight=".5pt">
                        <v:stroke endarrow="block"/>
                      </v:shape>
                      <v:rect id="Rectangle 16" o:spid="_x0000_s1082" style="position:absolute;left:1911;top:8280;width:2310;height: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" filled="f" strokecolor="black [3213]" strokeweight="1pt">
                        <v:textbox>
                          <w:txbxContent>
                            <w:p w14:paraId="11F3296D" w14:textId="77777777" w:rsidR="00225483" w:rsidRPr="002D4858" w:rsidRDefault="00EA324B" w:rsidP="00225483">
                              <w:pPr>
                                <w:jc w:val="center"/>
                                <w:rPr>
                                  <w:color w:val="000000" w:themeColor="text1"/>
                                </w:rPr>
                              </w:pPr>
                              <w:r>
                                <w:rPr>
                                  <w:color w:val="000000" w:themeColor="text1"/>
                                </w:rPr>
                                <w:t>KEBIJAKAN</w:t>
                              </w:r>
                              <w:r w:rsidR="00225483" w:rsidRPr="002D4858">
                                <w:rPr>
                                  <w:color w:val="000000" w:themeColor="text1"/>
                                </w:rPr>
                                <w:t xml:space="preserve"> PENAL </w:t>
                              </w:r>
                              <w:r w:rsidR="008136AD">
                                <w:rPr>
                                  <w:color w:val="000000" w:themeColor="text1"/>
                                </w:rPr>
                                <w:t>(Penyidik)</w:t>
                              </w:r>
                            </w:p>
                          </w:txbxContent>
                        </v:textbox>
                      </v:rect>
                      <v:rect id="Rectangle 17" o:spid="_x0000_s1083" style="position:absolute;left:8556;top:8295;width:2430;height:1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" filled="f" strokecolor="black [3213]" strokeweight="1pt">
                        <v:textbox>
                          <w:txbxContent>
                            <w:p w14:paraId="7A35E8A5" w14:textId="77777777" w:rsidR="00EA324B" w:rsidRDefault="00EA324B" w:rsidP="00225483">
                              <w:pPr>
                                <w:jc w:val="center"/>
                                <w:rPr>
                                  <w:color w:val="000000" w:themeColor="text1"/>
                                </w:rPr>
                              </w:pPr>
                              <w:r>
                                <w:rPr>
                                  <w:color w:val="000000" w:themeColor="text1"/>
                                </w:rPr>
                                <w:t>KEBIJAKAN</w:t>
                              </w:r>
                            </w:p>
                            <w:p w14:paraId="012B0692" w14:textId="77777777" w:rsidR="00897168" w:rsidRDefault="00225483" w:rsidP="00225483">
                              <w:pPr>
                                <w:jc w:val="center"/>
                                <w:rPr>
                                  <w:color w:val="000000" w:themeColor="text1"/>
                                </w:rPr>
                              </w:pPr>
                              <w:r w:rsidRPr="002D4858">
                                <w:rPr>
                                  <w:color w:val="000000" w:themeColor="text1"/>
                                </w:rPr>
                                <w:t xml:space="preserve"> NON PENAL</w:t>
                              </w:r>
                            </w:p>
                            <w:p w14:paraId="6AA7AFA1" w14:textId="77777777" w:rsidR="00225483" w:rsidRPr="002D4858" w:rsidRDefault="00775633" w:rsidP="00225483">
                              <w:pPr>
                                <w:jc w:val="center"/>
                                <w:rPr>
                                  <w:color w:val="000000" w:themeColor="text1"/>
                                </w:rPr>
                              </w:pPr>
                              <w:r>
                                <w:rPr>
                                  <w:color w:val="000000" w:themeColor="text1"/>
                                </w:rPr>
                                <w:t>(</w:t>
                              </w:r>
                              <w:r w:rsidR="00897168">
                                <w:rPr>
                                  <w:color w:val="000000" w:themeColor="text1"/>
                                </w:rPr>
                                <w:t>Patroli Sabhara dan Bhabinkamtibmas</w:t>
                              </w:r>
                              <w:r>
                                <w:rPr>
                                  <w:color w:val="000000" w:themeColor="text1"/>
                                </w:rPr>
                                <w:t>)</w:t>
                              </w:r>
                              <w:r w:rsidR="00225483" w:rsidRPr="002D4858">
                                <w:rPr>
                                  <w:color w:val="000000" w:themeColor="text1"/>
                                </w:rPr>
                                <w:t xml:space="preserve"> </w:t>
                              </w:r>
                            </w:p>
                          </w:txbxContent>
                        </v:textbox>
                      </v:rect>
                      <v:rect id="Rectangle 18" o:spid="_x0000_s1084" style="position:absolute;left:4356;top:8063;width:4059;height:5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" filled="f" strokecolor="black [3213]" strokeweight="1pt">
                        <v:textbox>
                          <w:txbxContent>
                            <w:p w14:paraId="7DCC52AA" w14:textId="15A2ADE3" w:rsidR="00C85DF4" w:rsidRPr="009E6EFF" w:rsidRDefault="00285FF0" w:rsidP="009E6EFF">
                              <w:pPr>
                                <w:rPr>
                                  <w:b/>
                                  <w:bCs/>
                                  <w:color w:val="000000" w:themeColor="text1"/>
                                  <w:sz w:val="18"/>
                                  <w:szCs w:val="18"/>
                                </w:rPr>
                              </w:pPr>
                              <w:r w:rsidRPr="009E6EFF">
                                <w:rPr>
                                  <w:b/>
                                  <w:bCs/>
                                  <w:color w:val="000000" w:themeColor="text1"/>
                                  <w:sz w:val="18"/>
                                  <w:szCs w:val="18"/>
                                </w:rPr>
                                <w:t>TEORI:</w:t>
                              </w:r>
                            </w:p>
                            <w:p w14:paraId="2F9A7CA1" w14:textId="7712FF8D" w:rsidR="009E6EFF" w:rsidRPr="003D4811" w:rsidRDefault="009E6EFF">
                              <w:pPr>
                                <w:pStyle w:val="NormalWeb"/>
                                <w:numPr>
                                  <w:ilvl w:val="0"/>
                                  <w:numId w:val="30"/>
                                </w:numPr>
                                <w:spacing w:before="0" w:beforeAutospacing="0" w:after="0" w:afterAutospacing="0" w:line="360" w:lineRule="auto"/>
                                <w:ind w:left="284" w:hanging="284"/>
                                <w:jc w:val="both"/>
                                <w:rPr>
                                  <w:b/>
                                  <w:bCs/>
                                  <w:color w:val="000000" w:themeColor="text1"/>
                                  <w:sz w:val="16"/>
                                  <w:szCs w:val="16"/>
                                  <w:u w:val="single"/>
                                </w:rPr>
                              </w:pPr>
                              <w:r w:rsidRPr="003D4811">
                                <w:rPr>
                                  <w:b/>
                                  <w:bCs/>
                                  <w:color w:val="000000" w:themeColor="text1"/>
                                  <w:sz w:val="16"/>
                                  <w:szCs w:val="16"/>
                                  <w:u w:val="single"/>
                                </w:rPr>
                                <w:t>KONSTRUKSI (</w:t>
                              </w:r>
                              <w:r w:rsidRPr="003D4811">
                                <w:rPr>
                                  <w:b/>
                                  <w:bCs/>
                                  <w:i/>
                                  <w:iCs/>
                                  <w:color w:val="000000" w:themeColor="text1"/>
                                  <w:sz w:val="16"/>
                                  <w:szCs w:val="16"/>
                                  <w:u w:val="single"/>
                                </w:rPr>
                                <w:t>IUS CONSTITUTUM</w:t>
                              </w:r>
                              <w:r w:rsidRPr="003D4811">
                                <w:rPr>
                                  <w:b/>
                                  <w:bCs/>
                                  <w:color w:val="000000" w:themeColor="text1"/>
                                  <w:sz w:val="16"/>
                                  <w:szCs w:val="16"/>
                                  <w:u w:val="single"/>
                                </w:rPr>
                                <w:t>)</w:t>
                              </w:r>
                              <w:r w:rsidR="003D4811">
                                <w:rPr>
                                  <w:b/>
                                  <w:bCs/>
                                  <w:color w:val="000000" w:themeColor="text1"/>
                                  <w:sz w:val="16"/>
                                  <w:szCs w:val="16"/>
                                  <w:u w:val="single"/>
                                </w:rPr>
                                <w:t>:</w:t>
                              </w:r>
                            </w:p>
                            <w:p w14:paraId="54ABF578" w14:textId="6B5F6A4B" w:rsidR="009E6EFF" w:rsidRPr="009E6EFF" w:rsidRDefault="009E6EFF">
                              <w:pPr>
                                <w:pStyle w:val="NormalWeb"/>
                                <w:numPr>
                                  <w:ilvl w:val="2"/>
                                  <w:numId w:val="79"/>
                                </w:numPr>
                                <w:spacing w:before="0" w:beforeAutospacing="0" w:after="0" w:afterAutospacing="0" w:line="360" w:lineRule="auto"/>
                                <w:ind w:left="426" w:hanging="142"/>
                                <w:rPr>
                                  <w:b/>
                                  <w:bCs/>
                                  <w:color w:val="000000" w:themeColor="text1"/>
                                  <w:sz w:val="16"/>
                                  <w:szCs w:val="16"/>
                                </w:rPr>
                              </w:pPr>
                              <w:r w:rsidRPr="009E6EFF">
                                <w:rPr>
                                  <w:b/>
                                  <w:bCs/>
                                  <w:color w:val="000000" w:themeColor="text1"/>
                                  <w:sz w:val="16"/>
                                  <w:szCs w:val="16"/>
                                </w:rPr>
                                <w:t xml:space="preserve">TEORI SISTEM HUKUM DAN BEKERJANYA HUKUM DI MASYARAKAT </w:t>
                              </w:r>
                            </w:p>
                            <w:p w14:paraId="63F4D349" w14:textId="5C35A96D" w:rsidR="009E6EFF" w:rsidRPr="009E6EFF" w:rsidRDefault="009E6EFF">
                              <w:pPr>
                                <w:pStyle w:val="NormalWeb"/>
                                <w:numPr>
                                  <w:ilvl w:val="2"/>
                                  <w:numId w:val="79"/>
                                </w:numPr>
                                <w:spacing w:before="0" w:beforeAutospacing="0" w:after="0" w:afterAutospacing="0" w:line="360" w:lineRule="auto"/>
                                <w:ind w:left="426" w:hanging="142"/>
                                <w:rPr>
                                  <w:b/>
                                  <w:bCs/>
                                  <w:color w:val="000000" w:themeColor="text1"/>
                                  <w:sz w:val="16"/>
                                  <w:szCs w:val="16"/>
                                </w:rPr>
                              </w:pPr>
                              <w:r w:rsidRPr="009E6EFF">
                                <w:rPr>
                                  <w:b/>
                                  <w:bCs/>
                                  <w:color w:val="000000" w:themeColor="text1"/>
                                  <w:sz w:val="16"/>
                                  <w:szCs w:val="16"/>
                                </w:rPr>
                                <w:t xml:space="preserve">TEORI SISTEM HUKUM DALAM HUKUM PIDANA INDONESIA </w:t>
                              </w:r>
                            </w:p>
                            <w:p w14:paraId="425A776E" w14:textId="2EE2C9D2" w:rsidR="009E6EFF" w:rsidRPr="003D4811" w:rsidRDefault="009E6EFF">
                              <w:pPr>
                                <w:pStyle w:val="NormalWeb"/>
                                <w:numPr>
                                  <w:ilvl w:val="0"/>
                                  <w:numId w:val="30"/>
                                </w:numPr>
                                <w:spacing w:before="0" w:beforeAutospacing="0" w:after="0" w:afterAutospacing="0" w:line="360" w:lineRule="auto"/>
                                <w:ind w:left="284" w:hanging="284"/>
                                <w:jc w:val="both"/>
                                <w:rPr>
                                  <w:b/>
                                  <w:bCs/>
                                  <w:color w:val="000000" w:themeColor="text1"/>
                                  <w:sz w:val="16"/>
                                  <w:szCs w:val="16"/>
                                  <w:u w:val="single"/>
                                </w:rPr>
                              </w:pPr>
                              <w:r w:rsidRPr="003D4811">
                                <w:rPr>
                                  <w:b/>
                                  <w:bCs/>
                                  <w:color w:val="000000" w:themeColor="text1"/>
                                  <w:sz w:val="16"/>
                                  <w:szCs w:val="16"/>
                                  <w:u w:val="single"/>
                                </w:rPr>
                                <w:t>PELAKSANAAN (</w:t>
                              </w:r>
                              <w:r w:rsidRPr="003D4811">
                                <w:rPr>
                                  <w:b/>
                                  <w:bCs/>
                                  <w:i/>
                                  <w:iCs/>
                                  <w:color w:val="000000" w:themeColor="text1"/>
                                  <w:sz w:val="16"/>
                                  <w:szCs w:val="16"/>
                                  <w:u w:val="single"/>
                                </w:rPr>
                                <w:t>IUS OPERATUM</w:t>
                              </w:r>
                              <w:r w:rsidRPr="003D4811">
                                <w:rPr>
                                  <w:b/>
                                  <w:bCs/>
                                  <w:color w:val="000000" w:themeColor="text1"/>
                                  <w:sz w:val="16"/>
                                  <w:szCs w:val="16"/>
                                  <w:u w:val="single"/>
                                </w:rPr>
                                <w:t>)</w:t>
                              </w:r>
                              <w:r w:rsidR="003D4811">
                                <w:rPr>
                                  <w:b/>
                                  <w:bCs/>
                                  <w:color w:val="000000" w:themeColor="text1"/>
                                  <w:sz w:val="16"/>
                                  <w:szCs w:val="16"/>
                                  <w:u w:val="single"/>
                                </w:rPr>
                                <w:t>:</w:t>
                              </w:r>
                            </w:p>
                            <w:p w14:paraId="23A47D9F" w14:textId="233D6D62" w:rsidR="009E6EFF" w:rsidRPr="009E6EFF" w:rsidRDefault="009E6EFF">
                              <w:pPr>
                                <w:pStyle w:val="NormalWeb"/>
                                <w:numPr>
                                  <w:ilvl w:val="2"/>
                                  <w:numId w:val="79"/>
                                </w:numPr>
                                <w:spacing w:before="0" w:beforeAutospacing="0" w:after="0" w:afterAutospacing="0" w:line="360" w:lineRule="auto"/>
                                <w:ind w:left="426" w:hanging="142"/>
                                <w:rPr>
                                  <w:b/>
                                  <w:bCs/>
                                  <w:color w:val="000000" w:themeColor="text1"/>
                                  <w:sz w:val="16"/>
                                  <w:szCs w:val="16"/>
                                </w:rPr>
                              </w:pPr>
                              <w:r w:rsidRPr="009E6EFF">
                                <w:rPr>
                                  <w:b/>
                                  <w:bCs/>
                                  <w:color w:val="000000" w:themeColor="text1"/>
                                  <w:sz w:val="16"/>
                                  <w:szCs w:val="16"/>
                                </w:rPr>
                                <w:t xml:space="preserve">TEORI FAKTOR-FAKTOR PENEGAKAN HUKUM PIDANA </w:t>
                              </w:r>
                            </w:p>
                            <w:p w14:paraId="7873FB40" w14:textId="5DC42D4A" w:rsidR="009E6EFF" w:rsidRPr="009E6EFF" w:rsidRDefault="009E6EFF">
                              <w:pPr>
                                <w:pStyle w:val="NormalWeb"/>
                                <w:numPr>
                                  <w:ilvl w:val="2"/>
                                  <w:numId w:val="79"/>
                                </w:numPr>
                                <w:spacing w:before="0" w:beforeAutospacing="0" w:after="0" w:afterAutospacing="0" w:line="360" w:lineRule="auto"/>
                                <w:ind w:left="426" w:hanging="142"/>
                                <w:rPr>
                                  <w:b/>
                                  <w:bCs/>
                                  <w:color w:val="000000" w:themeColor="text1"/>
                                  <w:sz w:val="16"/>
                                  <w:szCs w:val="16"/>
                                </w:rPr>
                              </w:pPr>
                              <w:r w:rsidRPr="009E6EFF">
                                <w:rPr>
                                  <w:b/>
                                  <w:bCs/>
                                  <w:color w:val="000000" w:themeColor="text1"/>
                                  <w:sz w:val="16"/>
                                  <w:szCs w:val="16"/>
                                </w:rPr>
                                <w:t xml:space="preserve">TEORI SISTEM PERADILAN </w:t>
                              </w:r>
                            </w:p>
                            <w:p w14:paraId="147AB2D3" w14:textId="07ACB087" w:rsidR="009E6EFF" w:rsidRPr="009E6EFF" w:rsidRDefault="009E6EFF">
                              <w:pPr>
                                <w:pStyle w:val="NormalWeb"/>
                                <w:numPr>
                                  <w:ilvl w:val="2"/>
                                  <w:numId w:val="79"/>
                                </w:numPr>
                                <w:spacing w:before="0" w:beforeAutospacing="0" w:after="0" w:afterAutospacing="0" w:line="360" w:lineRule="auto"/>
                                <w:ind w:left="426" w:hanging="142"/>
                                <w:rPr>
                                  <w:b/>
                                  <w:bCs/>
                                  <w:color w:val="000000" w:themeColor="text1"/>
                                  <w:sz w:val="16"/>
                                  <w:szCs w:val="16"/>
                                </w:rPr>
                              </w:pPr>
                              <w:r w:rsidRPr="009E6EFF">
                                <w:rPr>
                                  <w:b/>
                                  <w:bCs/>
                                  <w:color w:val="000000" w:themeColor="text1"/>
                                  <w:sz w:val="16"/>
                                  <w:szCs w:val="16"/>
                                </w:rPr>
                                <w:t>TEORI KEADILAN</w:t>
                              </w:r>
                            </w:p>
                            <w:p w14:paraId="422B03C5" w14:textId="1FB9FB78" w:rsidR="009E6EFF" w:rsidRPr="009E6EFF" w:rsidRDefault="009E6EFF">
                              <w:pPr>
                                <w:pStyle w:val="NormalWeb"/>
                                <w:numPr>
                                  <w:ilvl w:val="2"/>
                                  <w:numId w:val="79"/>
                                </w:numPr>
                                <w:spacing w:before="0" w:beforeAutospacing="0" w:after="0" w:afterAutospacing="0" w:line="360" w:lineRule="auto"/>
                                <w:ind w:left="426" w:hanging="142"/>
                                <w:rPr>
                                  <w:b/>
                                  <w:bCs/>
                                  <w:color w:val="000000" w:themeColor="text1"/>
                                  <w:sz w:val="16"/>
                                  <w:szCs w:val="16"/>
                                </w:rPr>
                              </w:pPr>
                              <w:r w:rsidRPr="009E6EFF">
                                <w:rPr>
                                  <w:b/>
                                  <w:bCs/>
                                  <w:color w:val="000000" w:themeColor="text1"/>
                                  <w:sz w:val="16"/>
                                  <w:szCs w:val="16"/>
                                </w:rPr>
                                <w:t>KONSEP DISKRESI KEPOLISIAN</w:t>
                              </w:r>
                            </w:p>
                            <w:p w14:paraId="073C8279" w14:textId="0C73775D" w:rsidR="009E6EFF" w:rsidRPr="003D4811" w:rsidRDefault="009E6EFF">
                              <w:pPr>
                                <w:pStyle w:val="NormalWeb"/>
                                <w:numPr>
                                  <w:ilvl w:val="0"/>
                                  <w:numId w:val="30"/>
                                </w:numPr>
                                <w:spacing w:before="0" w:beforeAutospacing="0" w:after="0" w:afterAutospacing="0" w:line="360" w:lineRule="auto"/>
                                <w:ind w:left="284" w:hanging="284"/>
                                <w:jc w:val="both"/>
                                <w:rPr>
                                  <w:b/>
                                  <w:bCs/>
                                  <w:color w:val="000000" w:themeColor="text1"/>
                                  <w:sz w:val="16"/>
                                  <w:szCs w:val="16"/>
                                  <w:u w:val="single"/>
                                </w:rPr>
                              </w:pPr>
                              <w:r w:rsidRPr="003D4811">
                                <w:rPr>
                                  <w:b/>
                                  <w:bCs/>
                                  <w:color w:val="000000" w:themeColor="text1"/>
                                  <w:sz w:val="16"/>
                                  <w:szCs w:val="16"/>
                                  <w:u w:val="single"/>
                                </w:rPr>
                                <w:t>REKONSTRUKSI (</w:t>
                              </w:r>
                              <w:r w:rsidRPr="003D4811">
                                <w:rPr>
                                  <w:b/>
                                  <w:bCs/>
                                  <w:i/>
                                  <w:iCs/>
                                  <w:color w:val="000000" w:themeColor="text1"/>
                                  <w:sz w:val="16"/>
                                  <w:szCs w:val="16"/>
                                  <w:u w:val="single"/>
                                </w:rPr>
                                <w:t>IUS CONSTITUENDUM</w:t>
                              </w:r>
                              <w:r w:rsidRPr="003D4811">
                                <w:rPr>
                                  <w:b/>
                                  <w:bCs/>
                                  <w:color w:val="000000" w:themeColor="text1"/>
                                  <w:sz w:val="16"/>
                                  <w:szCs w:val="16"/>
                                  <w:u w:val="single"/>
                                </w:rPr>
                                <w:t>)</w:t>
                              </w:r>
                            </w:p>
                            <w:p w14:paraId="376610A2" w14:textId="39B83CA3" w:rsidR="009E6EFF" w:rsidRPr="009E6EFF" w:rsidRDefault="009E6EFF">
                              <w:pPr>
                                <w:pStyle w:val="NormalWeb"/>
                                <w:numPr>
                                  <w:ilvl w:val="2"/>
                                  <w:numId w:val="79"/>
                                </w:numPr>
                                <w:spacing w:before="0" w:beforeAutospacing="0" w:after="0" w:afterAutospacing="0" w:line="360" w:lineRule="auto"/>
                                <w:ind w:left="426" w:hanging="142"/>
                                <w:rPr>
                                  <w:b/>
                                  <w:bCs/>
                                  <w:color w:val="000000" w:themeColor="text1"/>
                                  <w:sz w:val="16"/>
                                  <w:szCs w:val="16"/>
                                </w:rPr>
                              </w:pPr>
                              <w:r w:rsidRPr="009E6EFF">
                                <w:rPr>
                                  <w:b/>
                                  <w:bCs/>
                                  <w:color w:val="000000" w:themeColor="text1"/>
                                  <w:sz w:val="16"/>
                                  <w:szCs w:val="16"/>
                                </w:rPr>
                                <w:t>TEORI PEMBAHARUAN HUKUM</w:t>
                              </w:r>
                            </w:p>
                            <w:p w14:paraId="6198E4ED" w14:textId="19C37583" w:rsidR="009E6EFF" w:rsidRPr="009E6EFF" w:rsidRDefault="009E6EFF">
                              <w:pPr>
                                <w:pStyle w:val="NormalWeb"/>
                                <w:numPr>
                                  <w:ilvl w:val="2"/>
                                  <w:numId w:val="79"/>
                                </w:numPr>
                                <w:spacing w:before="0" w:beforeAutospacing="0" w:after="0" w:afterAutospacing="0" w:line="360" w:lineRule="auto"/>
                                <w:ind w:left="426" w:hanging="142"/>
                                <w:rPr>
                                  <w:b/>
                                  <w:bCs/>
                                  <w:color w:val="000000" w:themeColor="text1"/>
                                  <w:sz w:val="16"/>
                                  <w:szCs w:val="16"/>
                                </w:rPr>
                              </w:pPr>
                              <w:r w:rsidRPr="009E6EFF">
                                <w:rPr>
                                  <w:b/>
                                  <w:bCs/>
                                  <w:color w:val="000000" w:themeColor="text1"/>
                                  <w:sz w:val="16"/>
                                  <w:szCs w:val="16"/>
                                </w:rPr>
                                <w:t>TEORI KEADILAN RESTORATIF DAN PANCASILA</w:t>
                              </w:r>
                            </w:p>
                            <w:p w14:paraId="41933C47" w14:textId="15DF54DE" w:rsidR="009E6EFF" w:rsidRPr="009E6EFF" w:rsidRDefault="009E6EFF">
                              <w:pPr>
                                <w:pStyle w:val="NormalWeb"/>
                                <w:numPr>
                                  <w:ilvl w:val="2"/>
                                  <w:numId w:val="79"/>
                                </w:numPr>
                                <w:spacing w:before="0" w:beforeAutospacing="0" w:after="0" w:afterAutospacing="0" w:line="360" w:lineRule="auto"/>
                                <w:ind w:left="426" w:hanging="142"/>
                                <w:rPr>
                                  <w:b/>
                                  <w:bCs/>
                                  <w:color w:val="000000" w:themeColor="text1"/>
                                  <w:sz w:val="16"/>
                                  <w:szCs w:val="16"/>
                                </w:rPr>
                              </w:pPr>
                              <w:r w:rsidRPr="009E6EFF">
                                <w:rPr>
                                  <w:b/>
                                  <w:bCs/>
                                  <w:color w:val="000000" w:themeColor="text1"/>
                                  <w:sz w:val="16"/>
                                  <w:szCs w:val="16"/>
                                </w:rPr>
                                <w:t>TEORI KEPASTIAN HUKUM</w:t>
                              </w:r>
                            </w:p>
                            <w:p w14:paraId="487C4403" w14:textId="4C656A71" w:rsidR="009E6EFF" w:rsidRPr="009E6EFF" w:rsidRDefault="009E6EFF">
                              <w:pPr>
                                <w:pStyle w:val="NormalWeb"/>
                                <w:numPr>
                                  <w:ilvl w:val="2"/>
                                  <w:numId w:val="79"/>
                                </w:numPr>
                                <w:spacing w:before="0" w:beforeAutospacing="0" w:after="0" w:afterAutospacing="0" w:line="360" w:lineRule="auto"/>
                                <w:ind w:left="426" w:hanging="142"/>
                                <w:rPr>
                                  <w:b/>
                                  <w:bCs/>
                                  <w:color w:val="000000" w:themeColor="text1"/>
                                  <w:sz w:val="16"/>
                                  <w:szCs w:val="16"/>
                                </w:rPr>
                              </w:pPr>
                              <w:r w:rsidRPr="009E6EFF">
                                <w:rPr>
                                  <w:b/>
                                  <w:bCs/>
                                  <w:color w:val="000000" w:themeColor="text1"/>
                                  <w:sz w:val="16"/>
                                  <w:szCs w:val="16"/>
                                </w:rPr>
                                <w:t xml:space="preserve">KEBIJAKAN KRIMINAL </w:t>
                              </w:r>
                            </w:p>
                            <w:p w14:paraId="624A0739" w14:textId="49E30826" w:rsidR="009E6EFF" w:rsidRPr="009E6EFF" w:rsidRDefault="009E6EFF">
                              <w:pPr>
                                <w:pStyle w:val="NormalWeb"/>
                                <w:numPr>
                                  <w:ilvl w:val="2"/>
                                  <w:numId w:val="79"/>
                                </w:numPr>
                                <w:spacing w:before="0" w:beforeAutospacing="0" w:after="0" w:afterAutospacing="0" w:line="360" w:lineRule="auto"/>
                                <w:ind w:left="426" w:hanging="142"/>
                                <w:rPr>
                                  <w:b/>
                                  <w:bCs/>
                                  <w:color w:val="000000" w:themeColor="text1"/>
                                  <w:sz w:val="16"/>
                                  <w:szCs w:val="16"/>
                                </w:rPr>
                              </w:pPr>
                              <w:r w:rsidRPr="009E6EFF">
                                <w:rPr>
                                  <w:b/>
                                  <w:bCs/>
                                  <w:color w:val="000000" w:themeColor="text1"/>
                                  <w:sz w:val="16"/>
                                  <w:szCs w:val="16"/>
                                </w:rPr>
                                <w:t xml:space="preserve">TEORI TUJUAN HUKUM PIDANA </w:t>
                              </w:r>
                            </w:p>
                            <w:p w14:paraId="139E0109" w14:textId="77777777" w:rsidR="009E6EFF" w:rsidRPr="009E6EFF" w:rsidRDefault="009E6EFF" w:rsidP="009E6EFF">
                              <w:pPr>
                                <w:rPr>
                                  <w:color w:val="000000" w:themeColor="text1"/>
                                  <w:sz w:val="14"/>
                                  <w:szCs w:val="14"/>
                                </w:rPr>
                              </w:pPr>
                            </w:p>
                          </w:txbxContent>
                        </v:textbox>
                      </v:rect>
                      <v:shape id="AutoShape 108" o:spid="_x0000_s1085" type="#_x0000_t32" style="position:absolute;left:9731;top:9600;width:40;height:43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"/>
                    </v:group>
                  </v:group>
                </v:group>
              </v:group>
            </w:pict>
          </mc:Fallback>
        </mc:AlternateContent>
      </w:r>
    </w:p>
    <w:p w14:paraId="64AC6B6D" w14:textId="77777777" w:rsidR="008170D4" w:rsidRPr="00300AA7" w:rsidRDefault="008170D4" w:rsidP="00807C37">
      <w:pPr>
        <w:pStyle w:val="NormalWeb"/>
        <w:spacing w:before="0" w:beforeAutospacing="0" w:after="0" w:afterAutospacing="0" w:line="360" w:lineRule="auto"/>
        <w:ind w:left="426"/>
        <w:jc w:val="both"/>
        <w:rPr>
          <w:color w:val="4472C4" w:themeColor="accent5"/>
        </w:rPr>
      </w:pPr>
    </w:p>
    <w:p w14:paraId="45A225D0" w14:textId="77777777" w:rsidR="008170D4" w:rsidRPr="00300AA7" w:rsidRDefault="008170D4" w:rsidP="00807C37">
      <w:pPr>
        <w:pStyle w:val="NormalWeb"/>
        <w:spacing w:before="0" w:beforeAutospacing="0" w:after="0" w:afterAutospacing="0" w:line="360" w:lineRule="auto"/>
        <w:ind w:left="426"/>
        <w:jc w:val="both"/>
        <w:rPr>
          <w:color w:val="4472C4" w:themeColor="accent5"/>
        </w:rPr>
      </w:pPr>
    </w:p>
    <w:p w14:paraId="78918802" w14:textId="77777777" w:rsidR="008170D4" w:rsidRPr="00300AA7" w:rsidRDefault="008170D4" w:rsidP="00807C37">
      <w:pPr>
        <w:pStyle w:val="NormalWeb"/>
        <w:spacing w:before="0" w:beforeAutospacing="0" w:after="0" w:afterAutospacing="0" w:line="360" w:lineRule="auto"/>
        <w:ind w:left="426"/>
        <w:jc w:val="both"/>
        <w:rPr>
          <w:color w:val="4472C4" w:themeColor="accent5"/>
        </w:rPr>
      </w:pPr>
    </w:p>
    <w:p w14:paraId="021BA0B4" w14:textId="77777777" w:rsidR="008170D4" w:rsidRPr="00300AA7" w:rsidRDefault="008170D4" w:rsidP="00807C37">
      <w:pPr>
        <w:pStyle w:val="NormalWeb"/>
        <w:spacing w:before="0" w:beforeAutospacing="0" w:after="0" w:afterAutospacing="0" w:line="360" w:lineRule="auto"/>
        <w:ind w:left="426"/>
        <w:jc w:val="both"/>
        <w:rPr>
          <w:color w:val="4472C4" w:themeColor="accent5"/>
        </w:rPr>
      </w:pPr>
    </w:p>
    <w:p w14:paraId="78F0C31F" w14:textId="77777777" w:rsidR="008170D4" w:rsidRPr="00300AA7" w:rsidRDefault="008170D4" w:rsidP="00807C37">
      <w:pPr>
        <w:pStyle w:val="NormalWeb"/>
        <w:spacing w:before="0" w:beforeAutospacing="0" w:after="0" w:afterAutospacing="0" w:line="360" w:lineRule="auto"/>
        <w:ind w:left="426"/>
        <w:jc w:val="both"/>
        <w:rPr>
          <w:color w:val="4472C4" w:themeColor="accent5"/>
        </w:rPr>
      </w:pPr>
    </w:p>
    <w:p w14:paraId="477A8323" w14:textId="77777777" w:rsidR="008170D4" w:rsidRPr="00300AA7" w:rsidRDefault="008170D4" w:rsidP="00807C37">
      <w:pPr>
        <w:pStyle w:val="NormalWeb"/>
        <w:spacing w:before="0" w:beforeAutospacing="0" w:after="0" w:afterAutospacing="0" w:line="360" w:lineRule="auto"/>
        <w:ind w:left="426"/>
        <w:jc w:val="both"/>
        <w:rPr>
          <w:color w:val="4472C4" w:themeColor="accent5"/>
        </w:rPr>
      </w:pPr>
    </w:p>
    <w:p w14:paraId="42059E78" w14:textId="77777777" w:rsidR="008170D4" w:rsidRPr="00300AA7" w:rsidRDefault="008170D4" w:rsidP="00807C37">
      <w:pPr>
        <w:pStyle w:val="NormalWeb"/>
        <w:spacing w:before="0" w:beforeAutospacing="0" w:after="0" w:afterAutospacing="0" w:line="360" w:lineRule="auto"/>
        <w:ind w:left="426"/>
        <w:jc w:val="both"/>
        <w:rPr>
          <w:color w:val="4472C4" w:themeColor="accent5"/>
        </w:rPr>
      </w:pPr>
    </w:p>
    <w:p w14:paraId="6C9D49BE" w14:textId="77777777" w:rsidR="008170D4" w:rsidRPr="00300AA7" w:rsidRDefault="008170D4" w:rsidP="00807C37">
      <w:pPr>
        <w:pStyle w:val="NormalWeb"/>
        <w:spacing w:before="0" w:beforeAutospacing="0" w:after="0" w:afterAutospacing="0" w:line="360" w:lineRule="auto"/>
        <w:ind w:left="426"/>
        <w:jc w:val="both"/>
        <w:rPr>
          <w:color w:val="4472C4" w:themeColor="accent5"/>
        </w:rPr>
      </w:pPr>
    </w:p>
    <w:p w14:paraId="6922EA4B" w14:textId="77777777" w:rsidR="008170D4" w:rsidRPr="00300AA7" w:rsidRDefault="008170D4" w:rsidP="00807C37">
      <w:pPr>
        <w:pStyle w:val="NormalWeb"/>
        <w:spacing w:before="0" w:beforeAutospacing="0" w:after="0" w:afterAutospacing="0" w:line="360" w:lineRule="auto"/>
        <w:ind w:left="426"/>
        <w:jc w:val="both"/>
        <w:rPr>
          <w:color w:val="4472C4" w:themeColor="accent5"/>
        </w:rPr>
      </w:pPr>
    </w:p>
    <w:p w14:paraId="7B832B37" w14:textId="77777777" w:rsidR="00225483" w:rsidRPr="00300AA7" w:rsidRDefault="00225483" w:rsidP="00807C37">
      <w:pPr>
        <w:pStyle w:val="NormalWeb"/>
        <w:spacing w:before="0" w:beforeAutospacing="0" w:after="0" w:afterAutospacing="0" w:line="360" w:lineRule="auto"/>
        <w:ind w:left="426"/>
        <w:jc w:val="both"/>
        <w:rPr>
          <w:color w:val="4472C4" w:themeColor="accent5"/>
        </w:rPr>
      </w:pPr>
    </w:p>
    <w:p w14:paraId="721DD35D" w14:textId="77777777" w:rsidR="00225483" w:rsidRPr="00300AA7" w:rsidRDefault="00225483" w:rsidP="00807C37">
      <w:pPr>
        <w:pStyle w:val="NormalWeb"/>
        <w:spacing w:before="0" w:beforeAutospacing="0" w:after="0" w:afterAutospacing="0" w:line="360" w:lineRule="auto"/>
        <w:ind w:left="426"/>
        <w:jc w:val="both"/>
        <w:rPr>
          <w:color w:val="4472C4" w:themeColor="accent5"/>
        </w:rPr>
      </w:pPr>
    </w:p>
    <w:p w14:paraId="7D4296AF" w14:textId="77777777" w:rsidR="00225483" w:rsidRPr="00300AA7" w:rsidRDefault="00225483" w:rsidP="00807C37">
      <w:pPr>
        <w:pStyle w:val="NormalWeb"/>
        <w:spacing w:before="0" w:beforeAutospacing="0" w:after="0" w:afterAutospacing="0" w:line="360" w:lineRule="auto"/>
        <w:ind w:left="426"/>
        <w:jc w:val="both"/>
        <w:rPr>
          <w:color w:val="4472C4" w:themeColor="accent5"/>
        </w:rPr>
      </w:pPr>
    </w:p>
    <w:p w14:paraId="7E9BBA2C" w14:textId="77777777" w:rsidR="00225483" w:rsidRPr="00300AA7" w:rsidRDefault="00225483" w:rsidP="00807C37">
      <w:pPr>
        <w:pStyle w:val="NormalWeb"/>
        <w:spacing w:before="0" w:beforeAutospacing="0" w:after="0" w:afterAutospacing="0" w:line="360" w:lineRule="auto"/>
        <w:ind w:left="426"/>
        <w:jc w:val="both"/>
        <w:rPr>
          <w:color w:val="4472C4" w:themeColor="accent5"/>
        </w:rPr>
      </w:pPr>
    </w:p>
    <w:p w14:paraId="37421AE7" w14:textId="77777777" w:rsidR="00225483" w:rsidRPr="00300AA7" w:rsidRDefault="00225483" w:rsidP="00807C37">
      <w:pPr>
        <w:pStyle w:val="NormalWeb"/>
        <w:spacing w:before="0" w:beforeAutospacing="0" w:after="0" w:afterAutospacing="0" w:line="360" w:lineRule="auto"/>
        <w:ind w:left="426"/>
        <w:jc w:val="both"/>
        <w:rPr>
          <w:color w:val="4472C4" w:themeColor="accent5"/>
        </w:rPr>
      </w:pPr>
    </w:p>
    <w:p w14:paraId="7E0EDF90" w14:textId="77777777" w:rsidR="00225483" w:rsidRPr="00300AA7" w:rsidRDefault="00225483" w:rsidP="00807C37">
      <w:pPr>
        <w:pStyle w:val="NormalWeb"/>
        <w:spacing w:before="0" w:beforeAutospacing="0" w:after="0" w:afterAutospacing="0" w:line="360" w:lineRule="auto"/>
        <w:ind w:left="426"/>
        <w:jc w:val="both"/>
        <w:rPr>
          <w:color w:val="4472C4" w:themeColor="accent5"/>
        </w:rPr>
      </w:pPr>
    </w:p>
    <w:p w14:paraId="1BA39ABD" w14:textId="77777777" w:rsidR="00225483" w:rsidRPr="00300AA7" w:rsidRDefault="00225483" w:rsidP="00807C37">
      <w:pPr>
        <w:pStyle w:val="NormalWeb"/>
        <w:spacing w:before="0" w:beforeAutospacing="0" w:after="0" w:afterAutospacing="0" w:line="360" w:lineRule="auto"/>
        <w:ind w:left="426"/>
        <w:jc w:val="both"/>
        <w:rPr>
          <w:color w:val="4472C4" w:themeColor="accent5"/>
        </w:rPr>
      </w:pPr>
    </w:p>
    <w:p w14:paraId="6E740F36" w14:textId="77777777" w:rsidR="00F634AE" w:rsidRPr="00300AA7" w:rsidRDefault="00F634AE" w:rsidP="00D3160A">
      <w:pPr>
        <w:pStyle w:val="NormalWeb"/>
        <w:spacing w:before="0" w:beforeAutospacing="0" w:after="0" w:afterAutospacing="0" w:line="360" w:lineRule="auto"/>
        <w:jc w:val="both"/>
        <w:rPr>
          <w:color w:val="4472C4" w:themeColor="accent5"/>
        </w:rPr>
      </w:pPr>
    </w:p>
    <w:sectPr w:rsidR="00F634AE" w:rsidRPr="00300AA7" w:rsidSect="002A6DB4">
      <w:pgSz w:w="11907" w:h="16840"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C65D7" w14:textId="77777777" w:rsidR="00A574C7" w:rsidRDefault="00A574C7" w:rsidP="00741E62">
      <w:r>
        <w:separator/>
      </w:r>
    </w:p>
  </w:endnote>
  <w:endnote w:type="continuationSeparator" w:id="0">
    <w:p w14:paraId="3967506B" w14:textId="77777777" w:rsidR="00A574C7" w:rsidRDefault="00A574C7" w:rsidP="0074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261719"/>
      <w:docPartObj>
        <w:docPartGallery w:val="Page Numbers (Bottom of Page)"/>
        <w:docPartUnique/>
      </w:docPartObj>
    </w:sdtPr>
    <w:sdtEndPr>
      <w:rPr>
        <w:noProof/>
      </w:rPr>
    </w:sdtEndPr>
    <w:sdtContent>
      <w:p w14:paraId="4FCD106C" w14:textId="77777777" w:rsidR="00395B88" w:rsidRDefault="00395B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FBDFE5" w14:textId="77777777" w:rsidR="008C3879" w:rsidRDefault="008C3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703186"/>
      <w:docPartObj>
        <w:docPartGallery w:val="Page Numbers (Bottom of Page)"/>
        <w:docPartUnique/>
      </w:docPartObj>
    </w:sdtPr>
    <w:sdtEndPr>
      <w:rPr>
        <w:noProof/>
      </w:rPr>
    </w:sdtEndPr>
    <w:sdtContent>
      <w:p w14:paraId="5A09A7D7" w14:textId="77777777" w:rsidR="006949E2" w:rsidRDefault="006949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78D36C" w14:textId="77777777" w:rsidR="006949E2" w:rsidRDefault="00694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4738F" w14:textId="77777777" w:rsidR="00A574C7" w:rsidRDefault="00A574C7" w:rsidP="00741E62">
      <w:r>
        <w:separator/>
      </w:r>
    </w:p>
  </w:footnote>
  <w:footnote w:type="continuationSeparator" w:id="0">
    <w:p w14:paraId="70A422B5" w14:textId="77777777" w:rsidR="00A574C7" w:rsidRDefault="00A574C7" w:rsidP="00741E62">
      <w:r>
        <w:continuationSeparator/>
      </w:r>
    </w:p>
  </w:footnote>
  <w:footnote w:id="1">
    <w:p w14:paraId="5809F928" w14:textId="77777777" w:rsidR="004232BB" w:rsidRPr="00BF0224" w:rsidRDefault="004232BB" w:rsidP="00536FD7">
      <w:pPr>
        <w:pStyle w:val="NormalWeb"/>
        <w:spacing w:before="0" w:beforeAutospacing="0" w:after="0" w:afterAutospacing="0"/>
        <w:ind w:firstLine="272"/>
        <w:jc w:val="both"/>
        <w:rPr>
          <w:color w:val="000000"/>
          <w:sz w:val="20"/>
          <w:szCs w:val="20"/>
        </w:rPr>
      </w:pPr>
      <w:r w:rsidRPr="00BF0224">
        <w:rPr>
          <w:rStyle w:val="FootnoteReference"/>
          <w:sz w:val="20"/>
          <w:szCs w:val="20"/>
        </w:rPr>
        <w:footnoteRef/>
      </w:r>
      <w:r w:rsidRPr="00BF0224">
        <w:rPr>
          <w:sz w:val="20"/>
          <w:szCs w:val="20"/>
        </w:rPr>
        <w:t xml:space="preserve"> Pembukaan UUD 1945 alinea ke-4 diunduh tanggal 19 Mei 2023 pukul 19.10 Wib dengan Link: </w:t>
      </w:r>
      <w:hyperlink r:id="rId1" w:history="1">
        <w:r w:rsidR="00B0672E" w:rsidRPr="00BF0224">
          <w:rPr>
            <w:rStyle w:val="Hyperlink"/>
            <w:sz w:val="20"/>
            <w:szCs w:val="20"/>
          </w:rPr>
          <w:t>https://www.mkri.id/public/content/infoumum/ regulation/pdf/UUD45%20ASLI.pdf</w:t>
        </w:r>
      </w:hyperlink>
      <w:r w:rsidRPr="00BF0224">
        <w:rPr>
          <w:sz w:val="20"/>
          <w:szCs w:val="20"/>
        </w:rPr>
        <w:t xml:space="preserve"> Adapun bunyi Alinea 4 secara utuh sebagai berikut: </w:t>
      </w:r>
      <w:r w:rsidRPr="00BF0224">
        <w:rPr>
          <w:color w:val="000000"/>
          <w:sz w:val="20"/>
          <w:szCs w:val="20"/>
        </w:rPr>
        <w:t>Kemudian daripada itu untuk membentuk suatu Pemerintah Negara Indonesia yang melindungi segenap bangsa Indonesia dan seluruh tumpah darah Indonesia dan untuk memajukan kesejahteraan umum, mencerdaskan kehidupan bangsa, dan ikut melaksanakan ketertiban dunia yang berdasarkan kemerdekaan, perdamaian abadi dan keadilan sosial, maka disusunlah Kemerdekaan Kebangsaan Indonesia itu dalam suatu Undang-Undang Dasar Negara Indonesia, yang terbentuk dalam suatu susunan Negara Republik Indonesia yang berkedaulatan rakyat dengan berdasar kepada : Ketuhanan Yang Maha Esa, kemanusiaan yang adil dan beradab, persatuan Indonesia, dan kerakyatan yang dipimpin oleh hikmat kebijaksanaan dalam permusyawaratan/perwakilan, serta dengan mewujudkan suatu keadilan sosial bagi seluruh rakyat Indonesia</w:t>
      </w:r>
    </w:p>
    <w:p w14:paraId="11A850F8" w14:textId="77777777" w:rsidR="004232BB" w:rsidRDefault="004232BB" w:rsidP="00536FD7">
      <w:pPr>
        <w:pStyle w:val="FootnoteText"/>
        <w:jc w:val="both"/>
      </w:pPr>
    </w:p>
  </w:footnote>
  <w:footnote w:id="2">
    <w:p w14:paraId="013700FB" w14:textId="77777777" w:rsidR="00C7362A" w:rsidRDefault="00C7362A" w:rsidP="00536FD7">
      <w:pPr>
        <w:pStyle w:val="FootnoteText"/>
        <w:jc w:val="both"/>
      </w:pPr>
      <w:r>
        <w:rPr>
          <w:rStyle w:val="FootnoteReference"/>
        </w:rPr>
        <w:footnoteRef/>
      </w:r>
      <w:r>
        <w:t xml:space="preserve"> Yoyok Ucuk, 2020, </w:t>
      </w:r>
      <w:r w:rsidRPr="0074509F">
        <w:rPr>
          <w:i/>
          <w:iCs/>
        </w:rPr>
        <w:t xml:space="preserve">Mediasi Penal Alternatif Penyelesaian Perkara Dalam Hukum Pidana, </w:t>
      </w:r>
      <w:r w:rsidRPr="00C7362A">
        <w:t>Laksbang Justitia</w:t>
      </w:r>
      <w:r>
        <w:t xml:space="preserve">, Yogyakarta, hlm. 169 (menyitir Badan Nawawi Arief, </w:t>
      </w:r>
      <w:r w:rsidRPr="00BC0C83">
        <w:rPr>
          <w:i/>
          <w:iCs/>
        </w:rPr>
        <w:t>Ibid</w:t>
      </w:r>
      <w:r>
        <w:t>, mengutip Summary Report, Resource Material Series No.7, UNAFEI, 1974, hlm. 95)</w:t>
      </w:r>
    </w:p>
  </w:footnote>
  <w:footnote w:id="3">
    <w:p w14:paraId="362D4A37" w14:textId="77777777" w:rsidR="007A0B66" w:rsidRPr="00BE676D" w:rsidRDefault="007A0B66" w:rsidP="000B0859">
      <w:pPr>
        <w:pStyle w:val="FootnoteText"/>
        <w:jc w:val="both"/>
      </w:pPr>
      <w:r>
        <w:rPr>
          <w:rStyle w:val="FootnoteReference"/>
        </w:rPr>
        <w:footnoteRef/>
      </w:r>
      <w:r>
        <w:t xml:space="preserve"> Rusli Muhammad, 2019, </w:t>
      </w:r>
      <w:r w:rsidRPr="00DB2E63">
        <w:rPr>
          <w:i/>
          <w:iCs/>
        </w:rPr>
        <w:t>Pembaharuan Hukum Pidana Indonesia</w:t>
      </w:r>
      <w:r>
        <w:t xml:space="preserve">,  UII Press, Yogyakarta, hlm. 22 (menyitir tulisan Soetanyo Wiknyo Subrota dalam makalah berjudul : </w:t>
      </w:r>
      <w:r>
        <w:rPr>
          <w:i/>
          <w:iCs/>
        </w:rPr>
        <w:t>Pembaharuan Hukum untuk menggalang kehidupan masyarakat Indonesia baru yang berkemanusiaan dan berkeadilan,</w:t>
      </w:r>
      <w:r w:rsidRPr="00BE676D">
        <w:t>)</w:t>
      </w:r>
    </w:p>
  </w:footnote>
  <w:footnote w:id="4">
    <w:p w14:paraId="02850032" w14:textId="2CB585F5" w:rsidR="00304608" w:rsidRDefault="00304608" w:rsidP="000B0859">
      <w:pPr>
        <w:pStyle w:val="FootnoteText"/>
        <w:jc w:val="both"/>
      </w:pPr>
      <w:r>
        <w:rPr>
          <w:rStyle w:val="FootnoteReference"/>
        </w:rPr>
        <w:footnoteRef/>
      </w:r>
      <w:r>
        <w:t xml:space="preserve"> Barda Nawawi, 20</w:t>
      </w:r>
      <w:r w:rsidR="005F7F4A">
        <w:t>11</w:t>
      </w:r>
      <w:r>
        <w:t xml:space="preserve">, </w:t>
      </w:r>
      <w:r w:rsidRPr="0074509F">
        <w:rPr>
          <w:i/>
          <w:iCs/>
        </w:rPr>
        <w:t>Bunga Rampai Kebijakan Hukum Pidana</w:t>
      </w:r>
      <w:r>
        <w:t xml:space="preserve">: Perkembangan Penyusunan KUHP Baru, Penerbit Kencana </w:t>
      </w:r>
      <w:r w:rsidR="005F7F4A">
        <w:t xml:space="preserve">Prenada Media Group </w:t>
      </w:r>
      <w:r>
        <w:t>Jakarta hlm</w:t>
      </w:r>
      <w:r w:rsidR="00267B4D">
        <w:t>.</w:t>
      </w:r>
      <w:r>
        <w:t xml:space="preserve"> 3 (merujuk pada tulisan Sudarto, Kapita Selecta Hukum Pidana, alumni bandung, 1986, hlm</w:t>
      </w:r>
      <w:r w:rsidR="00267B4D">
        <w:t>.</w:t>
      </w:r>
      <w:r>
        <w:t xml:space="preserve"> 113) </w:t>
      </w:r>
    </w:p>
  </w:footnote>
  <w:footnote w:id="5">
    <w:p w14:paraId="71DB178C" w14:textId="72F14880" w:rsidR="004201E3" w:rsidRDefault="004201E3">
      <w:pPr>
        <w:pStyle w:val="FootnoteText"/>
      </w:pPr>
      <w:r>
        <w:rPr>
          <w:rStyle w:val="FootnoteReference"/>
        </w:rPr>
        <w:footnoteRef/>
      </w:r>
      <w:r>
        <w:t xml:space="preserve"> </w:t>
      </w:r>
      <w:r w:rsidRPr="004201E3">
        <w:t>Mardjono Reksodipu</w:t>
      </w:r>
      <w:r w:rsidR="008316D7">
        <w:t>t</w:t>
      </w:r>
      <w:r w:rsidRPr="004201E3">
        <w:t xml:space="preserve">ro, 2020, </w:t>
      </w:r>
      <w:r w:rsidRPr="004201E3">
        <w:rPr>
          <w:i/>
          <w:iCs/>
        </w:rPr>
        <w:t xml:space="preserve">Sistem Peradilan Pidana,Penerbit </w:t>
      </w:r>
      <w:r w:rsidRPr="004201E3">
        <w:t xml:space="preserve">PT. Raja Grafindo Persada, Depok, hlm. </w:t>
      </w:r>
      <w:r>
        <w:t>240</w:t>
      </w:r>
    </w:p>
  </w:footnote>
  <w:footnote w:id="6">
    <w:p w14:paraId="5D8E3814" w14:textId="6C3CC8D3" w:rsidR="004201E3" w:rsidRPr="008A6586" w:rsidRDefault="004201E3" w:rsidP="004201E3">
      <w:pPr>
        <w:pStyle w:val="FootnoteText"/>
        <w:jc w:val="both"/>
      </w:pPr>
      <w:r>
        <w:rPr>
          <w:rStyle w:val="FootnoteReference"/>
        </w:rPr>
        <w:footnoteRef/>
      </w:r>
      <w:r>
        <w:t xml:space="preserve"> </w:t>
      </w:r>
      <w:r w:rsidR="008316D7" w:rsidRPr="008316D7">
        <w:rPr>
          <w:i/>
          <w:iCs/>
        </w:rPr>
        <w:t>Ibid</w:t>
      </w:r>
      <w:r w:rsidR="008316D7">
        <w:t xml:space="preserve">, </w:t>
      </w:r>
      <w:r>
        <w:t>Mardjono Reksodipu</w:t>
      </w:r>
      <w:r w:rsidR="008316D7">
        <w:t>t</w:t>
      </w:r>
      <w:r>
        <w:t>ro,</w:t>
      </w:r>
      <w:r w:rsidR="008316D7">
        <w:t xml:space="preserve"> hlm. 519</w:t>
      </w:r>
      <w:r>
        <w:t xml:space="preserve"> </w:t>
      </w:r>
    </w:p>
  </w:footnote>
  <w:footnote w:id="7">
    <w:p w14:paraId="1973B1AE" w14:textId="26036B6C" w:rsidR="00C362B2" w:rsidRPr="00C362B2" w:rsidRDefault="00C362B2" w:rsidP="00536FD7">
      <w:pPr>
        <w:pStyle w:val="FootnoteText"/>
        <w:jc w:val="both"/>
      </w:pPr>
      <w:r>
        <w:rPr>
          <w:rStyle w:val="FootnoteReference"/>
        </w:rPr>
        <w:footnoteRef/>
      </w:r>
      <w:r>
        <w:t xml:space="preserve"> </w:t>
      </w:r>
      <w:r w:rsidR="00141442" w:rsidRPr="00141442">
        <w:rPr>
          <w:i/>
          <w:iCs/>
        </w:rPr>
        <w:t>Ibid</w:t>
      </w:r>
      <w:r w:rsidR="00141442">
        <w:t xml:space="preserve">, </w:t>
      </w:r>
      <w:r>
        <w:t>Mardjono Reksodiputro, hlm. 2</w:t>
      </w:r>
      <w:r w:rsidR="00DA0424">
        <w:t>4</w:t>
      </w:r>
      <w:r>
        <w:t>0</w:t>
      </w:r>
    </w:p>
  </w:footnote>
  <w:footnote w:id="8">
    <w:p w14:paraId="06742E37" w14:textId="5509D75D" w:rsidR="00FD08E0" w:rsidRPr="00FD08E0" w:rsidRDefault="00FD08E0" w:rsidP="00536FD7">
      <w:pPr>
        <w:pStyle w:val="FootnoteText"/>
        <w:jc w:val="both"/>
      </w:pPr>
      <w:r>
        <w:rPr>
          <w:rStyle w:val="FootnoteReference"/>
        </w:rPr>
        <w:footnoteRef/>
      </w:r>
      <w:r>
        <w:t xml:space="preserve"> </w:t>
      </w:r>
      <w:r>
        <w:rPr>
          <w:i/>
          <w:iCs/>
        </w:rPr>
        <w:t>Ibid,</w:t>
      </w:r>
      <w:r>
        <w:t xml:space="preserve"> Marjono Reksodipu</w:t>
      </w:r>
      <w:r w:rsidR="008316D7">
        <w:t>t</w:t>
      </w:r>
      <w:r>
        <w:t>ro, hlm. 245</w:t>
      </w:r>
    </w:p>
  </w:footnote>
  <w:footnote w:id="9">
    <w:p w14:paraId="321DAAD4" w14:textId="77777777" w:rsidR="00A65F24" w:rsidRDefault="00A65F24" w:rsidP="00536FD7">
      <w:pPr>
        <w:pStyle w:val="FootnoteText"/>
        <w:jc w:val="both"/>
      </w:pPr>
      <w:r>
        <w:rPr>
          <w:rStyle w:val="FootnoteReference"/>
        </w:rPr>
        <w:footnoteRef/>
      </w:r>
      <w:r>
        <w:t xml:space="preserve"> </w:t>
      </w:r>
      <w:r>
        <w:rPr>
          <w:color w:val="000000" w:themeColor="text1"/>
        </w:rPr>
        <w:t>Undang-Undang Nomor 16 Tahun 2004 tentang Kejaksaan Republik Indonesia Pasal 35 huruf c</w:t>
      </w:r>
    </w:p>
  </w:footnote>
  <w:footnote w:id="10">
    <w:p w14:paraId="372F5F5B" w14:textId="0A4A6DF9" w:rsidR="009F0E52" w:rsidRDefault="009F0E52" w:rsidP="00536FD7">
      <w:pPr>
        <w:pStyle w:val="FootnoteText"/>
        <w:jc w:val="both"/>
      </w:pPr>
      <w:r>
        <w:rPr>
          <w:rStyle w:val="FootnoteReference"/>
        </w:rPr>
        <w:footnoteRef/>
      </w:r>
      <w:r>
        <w:t xml:space="preserve"> M. Faal, 1991, </w:t>
      </w:r>
      <w:r w:rsidR="001C4AB7" w:rsidRPr="00173E52">
        <w:rPr>
          <w:i/>
          <w:iCs/>
        </w:rPr>
        <w:t xml:space="preserve">Penyaringan Perkara Pidana </w:t>
      </w:r>
      <w:r w:rsidRPr="00173E52">
        <w:rPr>
          <w:i/>
          <w:iCs/>
        </w:rPr>
        <w:t>oleh Polisi (Diskresi Kepolisian) PT. Pradnya Paramita</w:t>
      </w:r>
      <w:r>
        <w:t>, Jakarta, hlm. 72</w:t>
      </w:r>
    </w:p>
  </w:footnote>
  <w:footnote w:id="11">
    <w:p w14:paraId="2F6A05D1" w14:textId="77777777" w:rsidR="006212FF" w:rsidRDefault="006212FF" w:rsidP="00536FD7">
      <w:pPr>
        <w:pStyle w:val="FootnoteText"/>
        <w:jc w:val="both"/>
      </w:pPr>
      <w:r>
        <w:rPr>
          <w:rStyle w:val="FootnoteReference"/>
        </w:rPr>
        <w:footnoteRef/>
      </w:r>
      <w:r>
        <w:t xml:space="preserve"> Undang-Undang Nomor 2 Tahun 20</w:t>
      </w:r>
      <w:r w:rsidR="00E24B38">
        <w:t>0</w:t>
      </w:r>
      <w:r>
        <w:t xml:space="preserve">2 tentang Kepolisian Negara Republik Indoneisa diunduh pada tanggal 20 Mei 2023 Link: </w:t>
      </w:r>
      <w:hyperlink r:id="rId2" w:history="1">
        <w:r w:rsidRPr="006212FF">
          <w:rPr>
            <w:rStyle w:val="Hyperlink"/>
          </w:rPr>
          <w:t>https://jdihn.go.id/files/4/2002uu002.pdf</w:t>
        </w:r>
      </w:hyperlink>
    </w:p>
  </w:footnote>
  <w:footnote w:id="12">
    <w:p w14:paraId="116E0203" w14:textId="77777777" w:rsidR="00EB71F0" w:rsidRDefault="00EB71F0" w:rsidP="00536FD7">
      <w:pPr>
        <w:pStyle w:val="FootnoteText"/>
        <w:jc w:val="both"/>
      </w:pPr>
      <w:r>
        <w:rPr>
          <w:rStyle w:val="FootnoteReference"/>
        </w:rPr>
        <w:footnoteRef/>
      </w:r>
      <w:r>
        <w:t xml:space="preserve"> Peristiwa Pencurian buah Kakau oleh Nenek </w:t>
      </w:r>
      <w:r w:rsidR="00C77166">
        <w:t>Minah di Banyumas,</w:t>
      </w:r>
      <w:r>
        <w:t xml:space="preserve"> akses tanggal 19 Mei 2023 Pukul 23.00 Wib dengan Link: </w:t>
      </w:r>
      <w:hyperlink r:id="rId3" w:history="1">
        <w:r w:rsidRPr="00EB71F0">
          <w:rPr>
            <w:rStyle w:val="Hyperlink"/>
          </w:rPr>
          <w:t>https://news.detik.com/berita/d-1244955/mencuri-3-buah-kakao-nenek-minah-dihukum-1-bulan-15-hari</w:t>
        </w:r>
      </w:hyperlink>
      <w:r>
        <w:rPr>
          <w:color w:val="000000" w:themeColor="text1"/>
        </w:rPr>
        <w:t xml:space="preserve"> </w:t>
      </w:r>
    </w:p>
  </w:footnote>
  <w:footnote w:id="13">
    <w:p w14:paraId="444FF3D2" w14:textId="77777777" w:rsidR="00C77166" w:rsidRDefault="00C77166" w:rsidP="00536FD7">
      <w:pPr>
        <w:pStyle w:val="FootnoteText"/>
        <w:jc w:val="both"/>
      </w:pPr>
      <w:r>
        <w:rPr>
          <w:rStyle w:val="FootnoteReference"/>
        </w:rPr>
        <w:footnoteRef/>
      </w:r>
      <w:r>
        <w:t xml:space="preserve"> Peristiwa Pencurian buah pisang oleh dua pemuda disable di Cilacap, diakses tanggal 19 Mei 202</w:t>
      </w:r>
      <w:r w:rsidR="004D4DF4">
        <w:t>3</w:t>
      </w:r>
      <w:r>
        <w:t xml:space="preserve"> pukul 23.20 WIB dengan Link: </w:t>
      </w:r>
      <w:hyperlink r:id="rId4" w:history="1">
        <w:r w:rsidRPr="00C77166">
          <w:rPr>
            <w:rStyle w:val="Hyperlink"/>
          </w:rPr>
          <w:t>https://nasional.kompas.com/read/2012/01/05/13182954/~Regional~Jawa</w:t>
        </w:r>
      </w:hyperlink>
    </w:p>
  </w:footnote>
  <w:footnote w:id="14">
    <w:p w14:paraId="0B1EB587" w14:textId="72A6F45E" w:rsidR="008734FD" w:rsidRPr="00CE737A" w:rsidRDefault="008734FD">
      <w:pPr>
        <w:pStyle w:val="FootnoteText"/>
      </w:pPr>
      <w:r>
        <w:rPr>
          <w:rStyle w:val="FootnoteReference"/>
        </w:rPr>
        <w:footnoteRef/>
      </w:r>
      <w:r>
        <w:t xml:space="preserve"> </w:t>
      </w:r>
      <w:r w:rsidR="00CE737A">
        <w:t xml:space="preserve">Soebekti, 2022, </w:t>
      </w:r>
      <w:r w:rsidR="00CE737A">
        <w:rPr>
          <w:i/>
          <w:iCs/>
        </w:rPr>
        <w:t xml:space="preserve">Pengantar Ilmu Hukum Dr. Soejono Dirjo Sisworo cetakan ke-21, </w:t>
      </w:r>
      <w:r w:rsidR="00CE737A">
        <w:t xml:space="preserve">PT. Raja Grafindo Persada, Depok, hlm. </w:t>
      </w:r>
      <w:r w:rsidR="00F948FE">
        <w:t>164</w:t>
      </w:r>
    </w:p>
  </w:footnote>
  <w:footnote w:id="15">
    <w:p w14:paraId="0D4E4BEC" w14:textId="03605847" w:rsidR="005A48EA" w:rsidRDefault="005A48EA">
      <w:pPr>
        <w:pStyle w:val="FootnoteText"/>
      </w:pPr>
      <w:r>
        <w:rPr>
          <w:rStyle w:val="FootnoteReference"/>
        </w:rPr>
        <w:footnoteRef/>
      </w:r>
      <w:r>
        <w:t xml:space="preserve"> </w:t>
      </w:r>
      <w:r w:rsidRPr="002E1ABF">
        <w:t xml:space="preserve">Irwansyah, 2021 </w:t>
      </w:r>
      <w:r w:rsidRPr="002E1ABF">
        <w:rPr>
          <w:i/>
          <w:iCs/>
        </w:rPr>
        <w:t>Penelitian hukum Pilihan Metode &amp; Praktik Penulisan Artikel edisi Revisi</w:t>
      </w:r>
      <w:r w:rsidRPr="002E1ABF">
        <w:t xml:space="preserve">, Penerbit Mirna Buana Media, Yogyakarta, hlm </w:t>
      </w:r>
      <w:r>
        <w:t>97</w:t>
      </w:r>
    </w:p>
  </w:footnote>
  <w:footnote w:id="16">
    <w:p w14:paraId="6750A9FB" w14:textId="2F6E9AEA" w:rsidR="0035608D" w:rsidRPr="0035608D" w:rsidRDefault="0035608D">
      <w:pPr>
        <w:pStyle w:val="FootnoteText"/>
      </w:pPr>
      <w:r>
        <w:rPr>
          <w:rStyle w:val="FootnoteReference"/>
        </w:rPr>
        <w:footnoteRef/>
      </w:r>
      <w:r>
        <w:t xml:space="preserve"> </w:t>
      </w:r>
      <w:r>
        <w:rPr>
          <w:i/>
          <w:iCs/>
        </w:rPr>
        <w:t xml:space="preserve">Ibid, </w:t>
      </w:r>
      <w:r>
        <w:t>Irwansyah, hlm. 133</w:t>
      </w:r>
    </w:p>
  </w:footnote>
  <w:footnote w:id="17">
    <w:p w14:paraId="1E624009" w14:textId="571E2674" w:rsidR="002E1ABF" w:rsidRDefault="002E1ABF">
      <w:pPr>
        <w:pStyle w:val="FootnoteText"/>
      </w:pPr>
      <w:r>
        <w:rPr>
          <w:rStyle w:val="FootnoteReference"/>
        </w:rPr>
        <w:footnoteRef/>
      </w:r>
      <w:r>
        <w:t xml:space="preserve"> </w:t>
      </w:r>
      <w:r w:rsidR="0035608D">
        <w:rPr>
          <w:i/>
          <w:iCs/>
        </w:rPr>
        <w:t xml:space="preserve">Ibid, </w:t>
      </w:r>
      <w:r w:rsidR="0035608D">
        <w:t xml:space="preserve">Irwansyah, </w:t>
      </w:r>
      <w:r w:rsidRPr="002E1ABF">
        <w:t>hlm</w:t>
      </w:r>
      <w:r w:rsidR="0035608D">
        <w:t>.</w:t>
      </w:r>
      <w:r w:rsidRPr="002E1ABF">
        <w:t xml:space="preserve"> 1</w:t>
      </w:r>
      <w:r>
        <w:t>34</w:t>
      </w:r>
    </w:p>
  </w:footnote>
  <w:footnote w:id="18">
    <w:p w14:paraId="44D48602" w14:textId="034595E5" w:rsidR="00B025B1" w:rsidRPr="00B025B1" w:rsidRDefault="00B025B1">
      <w:pPr>
        <w:pStyle w:val="FootnoteText"/>
      </w:pPr>
      <w:r>
        <w:rPr>
          <w:rStyle w:val="FootnoteReference"/>
        </w:rPr>
        <w:footnoteRef/>
      </w:r>
      <w:r>
        <w:t xml:space="preserve"> Zainudin Ali, 2009, </w:t>
      </w:r>
      <w:r>
        <w:rPr>
          <w:i/>
          <w:iCs/>
        </w:rPr>
        <w:t xml:space="preserve">Metode Penelitian Hukum, </w:t>
      </w:r>
      <w:r>
        <w:t>Penerbit Sinar Grafika, hlm. 25</w:t>
      </w:r>
    </w:p>
  </w:footnote>
  <w:footnote w:id="19">
    <w:p w14:paraId="073639A0" w14:textId="77777777" w:rsidR="008E72D7" w:rsidRDefault="008E72D7" w:rsidP="00DF1E73">
      <w:pPr>
        <w:pStyle w:val="FootnoteText"/>
        <w:jc w:val="both"/>
      </w:pPr>
      <w:r>
        <w:rPr>
          <w:rStyle w:val="FootnoteReference"/>
        </w:rPr>
        <w:footnoteRef/>
      </w:r>
      <w:r>
        <w:t xml:space="preserve"> Norman K Denzin, Yvonna S Lincon, 2009, </w:t>
      </w:r>
      <w:r w:rsidRPr="002003E5">
        <w:rPr>
          <w:i/>
          <w:iCs/>
        </w:rPr>
        <w:t>Hand book Of Qualitative Research</w:t>
      </w:r>
      <w:r>
        <w:t>, Pustaka Pelajar, Yogyakarta, hlm</w:t>
      </w:r>
      <w:r w:rsidR="00EA28B0">
        <w:t>.</w:t>
      </w:r>
      <w:r>
        <w:t xml:space="preserve"> 132</w:t>
      </w:r>
    </w:p>
  </w:footnote>
  <w:footnote w:id="20">
    <w:p w14:paraId="464D6A8B" w14:textId="77777777" w:rsidR="002003E5" w:rsidRDefault="002003E5" w:rsidP="00DF1E73">
      <w:pPr>
        <w:pStyle w:val="FootnoteText"/>
        <w:jc w:val="both"/>
      </w:pPr>
      <w:r>
        <w:rPr>
          <w:rStyle w:val="FootnoteReference"/>
        </w:rPr>
        <w:footnoteRef/>
      </w:r>
      <w:r>
        <w:t xml:space="preserve"> Earlyn Indarti, 2010, Diskresi dan paradigma sebuah telaah filsafat hukum, disampaiakan pada upacara penerimaaan jabatan Guru besar dalam Filsafat hukum pada Fakultas Hukum Undip, hlm 4</w:t>
      </w:r>
    </w:p>
  </w:footnote>
  <w:footnote w:id="21">
    <w:p w14:paraId="22FD31E9" w14:textId="77777777" w:rsidR="00EA28B0" w:rsidRPr="00EA28B0" w:rsidRDefault="00EA28B0" w:rsidP="00536FD7">
      <w:pPr>
        <w:pStyle w:val="FootnoteText"/>
        <w:jc w:val="both"/>
      </w:pPr>
      <w:r>
        <w:rPr>
          <w:rStyle w:val="FootnoteReference"/>
        </w:rPr>
        <w:footnoteRef/>
      </w:r>
      <w:r>
        <w:t xml:space="preserve"> </w:t>
      </w:r>
      <w:r>
        <w:rPr>
          <w:i/>
          <w:iCs/>
        </w:rPr>
        <w:t xml:space="preserve">Ibid, </w:t>
      </w:r>
      <w:r>
        <w:t>Norman K Denzin, , Yvonna S Lincon, hlm. 162</w:t>
      </w:r>
    </w:p>
  </w:footnote>
  <w:footnote w:id="22">
    <w:p w14:paraId="77A95E61" w14:textId="0E26FD60" w:rsidR="00700714" w:rsidRDefault="00700714">
      <w:pPr>
        <w:pStyle w:val="FootnoteText"/>
      </w:pPr>
      <w:r>
        <w:rPr>
          <w:rStyle w:val="FootnoteReference"/>
        </w:rPr>
        <w:footnoteRef/>
      </w:r>
      <w:r>
        <w:t xml:space="preserve"> </w:t>
      </w:r>
      <w:r>
        <w:rPr>
          <w:i/>
          <w:iCs/>
        </w:rPr>
        <w:t xml:space="preserve">Ibid, </w:t>
      </w:r>
      <w:r>
        <w:t>Norman K Denzin, , Yvonna S Lincon, hlm. 179</w:t>
      </w:r>
    </w:p>
  </w:footnote>
  <w:footnote w:id="23">
    <w:p w14:paraId="635B78E1" w14:textId="70C36FA4" w:rsidR="00661470" w:rsidRDefault="00661470" w:rsidP="00661470">
      <w:pPr>
        <w:pStyle w:val="FootnoteText"/>
        <w:jc w:val="both"/>
      </w:pPr>
      <w:r>
        <w:rPr>
          <w:rStyle w:val="FootnoteReference"/>
        </w:rPr>
        <w:footnoteRef/>
      </w:r>
      <w:r>
        <w:t xml:space="preserve"> Teguh Prasetyo, 2020, F</w:t>
      </w:r>
      <w:r w:rsidRPr="002003E5">
        <w:rPr>
          <w:i/>
          <w:iCs/>
        </w:rPr>
        <w:t>ilsafat, Teori, &amp; Ilmu hukum Pemikiran menuju Masyarakat yang berkeadilan dan bermartabat</w:t>
      </w:r>
      <w:r>
        <w:t xml:space="preserve">, Penerbit PT Rajagrafindo, Depok, hlm 311 (dalam bukunya Lawrence M Friedman, American law, now York: WW. Norton &amp; Combpany, 1984 hlm5-6), </w:t>
      </w:r>
    </w:p>
  </w:footnote>
  <w:footnote w:id="24">
    <w:p w14:paraId="473938DD" w14:textId="77777777" w:rsidR="00661470" w:rsidRPr="00E461B2" w:rsidRDefault="00661470" w:rsidP="00661470">
      <w:pPr>
        <w:pStyle w:val="FootnoteText"/>
        <w:ind w:left="180" w:hanging="180"/>
        <w:jc w:val="both"/>
      </w:pPr>
      <w:r>
        <w:rPr>
          <w:rStyle w:val="FootnoteReference"/>
        </w:rPr>
        <w:footnoteRef/>
      </w:r>
      <w:r>
        <w:t xml:space="preserve"> </w:t>
      </w:r>
      <w:r w:rsidRPr="003E5C3A">
        <w:rPr>
          <w:i/>
          <w:iCs/>
        </w:rPr>
        <w:t>Ibid</w:t>
      </w:r>
      <w:r>
        <w:rPr>
          <w:i/>
          <w:iCs/>
        </w:rPr>
        <w:t>,</w:t>
      </w:r>
      <w:r w:rsidRPr="009869EE">
        <w:t xml:space="preserve"> </w:t>
      </w:r>
      <w:r>
        <w:t>Teguh Prasetyo</w:t>
      </w:r>
      <w:r>
        <w:rPr>
          <w:i/>
          <w:iCs/>
        </w:rPr>
        <w:t xml:space="preserve">, </w:t>
      </w:r>
      <w:r>
        <w:t>hlm.312</w:t>
      </w:r>
    </w:p>
  </w:footnote>
  <w:footnote w:id="25">
    <w:p w14:paraId="267EDF0D" w14:textId="0DBDA5D7" w:rsidR="00661470" w:rsidRDefault="00661470" w:rsidP="00661470">
      <w:pPr>
        <w:pStyle w:val="FootnoteText"/>
        <w:jc w:val="both"/>
      </w:pPr>
      <w:r>
        <w:rPr>
          <w:rStyle w:val="FootnoteReference"/>
        </w:rPr>
        <w:footnoteRef/>
      </w:r>
      <w:r>
        <w:t xml:space="preserve"> Faisal, 2020, </w:t>
      </w:r>
      <w:r w:rsidR="005A22F1" w:rsidRPr="00173E52">
        <w:rPr>
          <w:i/>
          <w:iCs/>
        </w:rPr>
        <w:t>Politik Hukum Pidana</w:t>
      </w:r>
      <w:r>
        <w:t>, Penerbit Rangkang Education, Tangerang, hlm. 3 (menyitir pendapat Barda Nawawi Arief, 2012, cet kelima, RUU KUHP baru sebuah Restrukturisasi / Rekonstruksi sistem hukum pidana, Badan Penerbit universitas Diponegoro, hlm 1</w:t>
      </w:r>
    </w:p>
  </w:footnote>
  <w:footnote w:id="26">
    <w:p w14:paraId="2E4A13E0" w14:textId="77777777" w:rsidR="0044099E" w:rsidRDefault="0044099E" w:rsidP="0044099E">
      <w:pPr>
        <w:pStyle w:val="FootnoteText"/>
        <w:jc w:val="both"/>
      </w:pPr>
      <w:r>
        <w:rPr>
          <w:rStyle w:val="FootnoteReference"/>
        </w:rPr>
        <w:footnoteRef/>
      </w:r>
      <w:r>
        <w:t xml:space="preserve"> Suryono Sukanto, 2004, </w:t>
      </w:r>
      <w:r w:rsidRPr="009230F2">
        <w:rPr>
          <w:i/>
          <w:iCs/>
        </w:rPr>
        <w:t>Faktor-faktor yang mempengaruhi penegakan hukum</w:t>
      </w:r>
      <w:r>
        <w:t>, PT Raja Grafindo Persada, Jakarta, hlm. 8</w:t>
      </w:r>
    </w:p>
  </w:footnote>
  <w:footnote w:id="27">
    <w:p w14:paraId="18493FE4" w14:textId="77777777" w:rsidR="0044099E" w:rsidRPr="002A7348" w:rsidRDefault="0044099E" w:rsidP="0044099E">
      <w:pPr>
        <w:pStyle w:val="FootnoteText"/>
        <w:jc w:val="both"/>
      </w:pPr>
      <w:r>
        <w:rPr>
          <w:rStyle w:val="FootnoteReference"/>
        </w:rPr>
        <w:footnoteRef/>
      </w:r>
      <w:r>
        <w:t xml:space="preserve"> </w:t>
      </w:r>
      <w:r>
        <w:rPr>
          <w:i/>
          <w:iCs/>
        </w:rPr>
        <w:t xml:space="preserve">Ibid, </w:t>
      </w:r>
      <w:r>
        <w:t xml:space="preserve">Mardjono Reksodipuro, </w:t>
      </w:r>
      <w:r>
        <w:rPr>
          <w:i/>
          <w:iCs/>
        </w:rPr>
        <w:t xml:space="preserve">Sistem Peradilan Pidana, </w:t>
      </w:r>
      <w:r>
        <w:t>hlm.344</w:t>
      </w:r>
    </w:p>
  </w:footnote>
  <w:footnote w:id="28">
    <w:p w14:paraId="6D8865EC" w14:textId="7DC3B4C8" w:rsidR="00C01039" w:rsidRPr="00C01039" w:rsidRDefault="00C01039">
      <w:pPr>
        <w:pStyle w:val="FootnoteText"/>
      </w:pPr>
      <w:r>
        <w:rPr>
          <w:rStyle w:val="FootnoteReference"/>
        </w:rPr>
        <w:footnoteRef/>
      </w:r>
      <w:r>
        <w:t xml:space="preserve"> John Rawl, 1995, </w:t>
      </w:r>
      <w:r>
        <w:rPr>
          <w:i/>
          <w:iCs/>
        </w:rPr>
        <w:t xml:space="preserve">A Theory of Justice, Harvard university </w:t>
      </w:r>
      <w:r>
        <w:t>Press, Cambridge. Massachusetts, Yang diterjemahkan dalam Bahasa Indonesia oleh Uzair Fauzan dan Heru prasetyo, Teori Keadilan. Pustaka Pelajar, Yogyakarta, 2006, hlm. 13-15.</w:t>
      </w:r>
    </w:p>
  </w:footnote>
  <w:footnote w:id="29">
    <w:p w14:paraId="4EF08392" w14:textId="77777777" w:rsidR="001209AC" w:rsidRPr="00DD12A3" w:rsidRDefault="001209AC" w:rsidP="001209AC">
      <w:pPr>
        <w:pStyle w:val="FootnoteText"/>
        <w:jc w:val="both"/>
        <w:rPr>
          <w:lang w:val="id-ID"/>
        </w:rPr>
      </w:pPr>
      <w:r w:rsidRPr="00DD12A3">
        <w:rPr>
          <w:rStyle w:val="FootnoteReference"/>
          <w:rFonts w:eastAsiaTheme="majorEastAsia"/>
        </w:rPr>
        <w:footnoteRef/>
      </w:r>
      <w:r w:rsidRPr="00DD12A3">
        <w:t xml:space="preserve"> Erlyn Indarti,</w:t>
      </w:r>
      <w:r>
        <w:t xml:space="preserve"> 2000,</w:t>
      </w:r>
      <w:r w:rsidRPr="00DD12A3">
        <w:rPr>
          <w:lang w:val="id-ID"/>
        </w:rPr>
        <w:t xml:space="preserve"> </w:t>
      </w:r>
      <w:r w:rsidRPr="00DD12A3">
        <w:rPr>
          <w:i/>
          <w:lang w:val="id-ID"/>
        </w:rPr>
        <w:t xml:space="preserve">Diskresi </w:t>
      </w:r>
      <w:r>
        <w:rPr>
          <w:i/>
        </w:rPr>
        <w:t xml:space="preserve">dan Paradgma: Sebuah Telaan Filsafat, </w:t>
      </w:r>
      <w:r w:rsidRPr="00DD12A3">
        <w:rPr>
          <w:lang w:val="id-ID"/>
        </w:rPr>
        <w:t>Badan Penerbit U</w:t>
      </w:r>
      <w:r>
        <w:t>niversitas Diponegoro, Semarang, hlm. 39</w:t>
      </w:r>
    </w:p>
  </w:footnote>
  <w:footnote w:id="30">
    <w:p w14:paraId="417E38F9" w14:textId="7DB4E1FC" w:rsidR="00477DFE" w:rsidRPr="00477DFE" w:rsidRDefault="00477DFE">
      <w:pPr>
        <w:pStyle w:val="FootnoteText"/>
      </w:pPr>
      <w:r>
        <w:rPr>
          <w:rStyle w:val="FootnoteReference"/>
        </w:rPr>
        <w:footnoteRef/>
      </w:r>
      <w:r>
        <w:t xml:space="preserve"> Barda Nawawi Arief, 1996, </w:t>
      </w:r>
      <w:r>
        <w:rPr>
          <w:i/>
          <w:iCs/>
        </w:rPr>
        <w:t xml:space="preserve">Bunga Rampai Kebijakan Hukum Pidana, </w:t>
      </w:r>
      <w:r>
        <w:t>Citra Aditya Bakti, Bandung, hal. 30</w:t>
      </w:r>
    </w:p>
  </w:footnote>
  <w:footnote w:id="31">
    <w:p w14:paraId="79309412" w14:textId="4E8F8038" w:rsidR="00571B6D" w:rsidRPr="00571B6D" w:rsidRDefault="00571B6D">
      <w:pPr>
        <w:pStyle w:val="FootnoteText"/>
        <w:rPr>
          <w:i/>
          <w:iCs/>
        </w:rPr>
      </w:pPr>
      <w:r>
        <w:rPr>
          <w:rStyle w:val="FootnoteReference"/>
        </w:rPr>
        <w:footnoteRef/>
      </w:r>
      <w:r>
        <w:t xml:space="preserve"> Tongaat, 2002, </w:t>
      </w:r>
      <w:r>
        <w:rPr>
          <w:i/>
          <w:iCs/>
        </w:rPr>
        <w:t xml:space="preserve">Pidana Kerja Sosial dalam Pembaharuan Hukum Pidana Indonesia, </w:t>
      </w:r>
      <w:r w:rsidRPr="00571B6D">
        <w:t>Djambatan, Jakar</w:t>
      </w:r>
      <w:r>
        <w:t>ta, hlm. 21.</w:t>
      </w:r>
    </w:p>
  </w:footnote>
  <w:footnote w:id="32">
    <w:p w14:paraId="3D59AC69" w14:textId="74330BB6" w:rsidR="006C2124" w:rsidRPr="006C2124" w:rsidRDefault="006C2124">
      <w:pPr>
        <w:pStyle w:val="FootnoteText"/>
      </w:pPr>
      <w:r>
        <w:rPr>
          <w:rStyle w:val="FootnoteReference"/>
        </w:rPr>
        <w:footnoteRef/>
      </w:r>
      <w:r>
        <w:t xml:space="preserve"> Gerry John Stone, 2006, </w:t>
      </w:r>
      <w:r>
        <w:rPr>
          <w:i/>
          <w:iCs/>
        </w:rPr>
        <w:t xml:space="preserve">A Restorative Justice Reader, Texts, Sources, Contect, </w:t>
      </w:r>
      <w:r>
        <w:t>Penerbit Willan Publicing, Kanada, hlm. 29</w:t>
      </w:r>
    </w:p>
  </w:footnote>
  <w:footnote w:id="33">
    <w:p w14:paraId="2E55366C" w14:textId="58DBDF79" w:rsidR="00A7140E" w:rsidRPr="00A7140E" w:rsidRDefault="00A7140E">
      <w:pPr>
        <w:pStyle w:val="FootnoteText"/>
      </w:pPr>
      <w:r>
        <w:rPr>
          <w:rStyle w:val="FootnoteReference"/>
        </w:rPr>
        <w:footnoteRef/>
      </w:r>
      <w:r>
        <w:t xml:space="preserve"> Donal Albert Rumokoe, 2018, </w:t>
      </w:r>
      <w:r>
        <w:rPr>
          <w:i/>
          <w:iCs/>
        </w:rPr>
        <w:t xml:space="preserve">Pengantar Ilmu Hukum, </w:t>
      </w:r>
      <w:r>
        <w:t>PT. Raja Grafindo, Depok, hlm. 14</w:t>
      </w:r>
      <w:r w:rsidR="00C65880">
        <w:t>1</w:t>
      </w:r>
    </w:p>
  </w:footnote>
  <w:footnote w:id="34">
    <w:p w14:paraId="34D9D90E" w14:textId="43DDA161" w:rsidR="005769D8" w:rsidRPr="005769D8" w:rsidRDefault="005769D8">
      <w:pPr>
        <w:pStyle w:val="FootnoteText"/>
      </w:pPr>
      <w:r>
        <w:rPr>
          <w:rStyle w:val="FootnoteReference"/>
        </w:rPr>
        <w:footnoteRef/>
      </w:r>
      <w:r>
        <w:t xml:space="preserve"> Kurniawan Tribowo,</w:t>
      </w:r>
      <w:r w:rsidR="00D2557C">
        <w:t xml:space="preserve"> </w:t>
      </w:r>
      <w:r>
        <w:t xml:space="preserve">2022, </w:t>
      </w:r>
      <w:r>
        <w:rPr>
          <w:i/>
          <w:iCs/>
        </w:rPr>
        <w:t xml:space="preserve">Implementasi Keadilan Restoratif dalam Sistem Peradilan Pidana di Indonesia, </w:t>
      </w:r>
      <w:r>
        <w:t>Papas Sinar Sinanti, Depok, hlm.22</w:t>
      </w:r>
    </w:p>
  </w:footnote>
  <w:footnote w:id="35">
    <w:p w14:paraId="531926CB" w14:textId="77777777" w:rsidR="00420742" w:rsidRDefault="00420742" w:rsidP="00420742">
      <w:pPr>
        <w:pStyle w:val="FootnoteText"/>
        <w:jc w:val="both"/>
      </w:pPr>
      <w:r>
        <w:rPr>
          <w:rStyle w:val="FootnoteReference"/>
        </w:rPr>
        <w:footnoteRef/>
      </w:r>
      <w:r>
        <w:t xml:space="preserve"> </w:t>
      </w:r>
      <w:r w:rsidRPr="00571F10">
        <w:rPr>
          <w:i/>
          <w:iCs/>
        </w:rPr>
        <w:t>Ibid</w:t>
      </w:r>
      <w:r>
        <w:t>, Barda Nawawi, hlm 4</w:t>
      </w:r>
    </w:p>
  </w:footnote>
  <w:footnote w:id="36">
    <w:p w14:paraId="06F22C2A" w14:textId="3321E073" w:rsidR="00420742" w:rsidRDefault="00420742" w:rsidP="00420742">
      <w:pPr>
        <w:pStyle w:val="FootnoteText"/>
        <w:jc w:val="both"/>
      </w:pPr>
      <w:r>
        <w:rPr>
          <w:rStyle w:val="FootnoteReference"/>
        </w:rPr>
        <w:footnoteRef/>
      </w:r>
      <w:r>
        <w:t xml:space="preserve"> </w:t>
      </w:r>
      <w:r w:rsidR="00D2557C">
        <w:rPr>
          <w:i/>
          <w:iCs/>
        </w:rPr>
        <w:t xml:space="preserve">Ibid, </w:t>
      </w:r>
      <w:r>
        <w:t>Yoyok Ucuk, hlm 169</w:t>
      </w:r>
    </w:p>
  </w:footnote>
  <w:footnote w:id="37">
    <w:p w14:paraId="2353F744" w14:textId="77777777" w:rsidR="00A56AAD" w:rsidRPr="00A56AAD" w:rsidRDefault="00A56AAD" w:rsidP="00A56AAD">
      <w:pPr>
        <w:pStyle w:val="FootnoteText"/>
      </w:pPr>
      <w:r>
        <w:rPr>
          <w:rStyle w:val="FootnoteReference"/>
        </w:rPr>
        <w:footnoteRef/>
      </w:r>
      <w:r>
        <w:t xml:space="preserve"> Juhaya S. Praja, 2020, </w:t>
      </w:r>
      <w:r>
        <w:rPr>
          <w:i/>
          <w:iCs/>
        </w:rPr>
        <w:t xml:space="preserve">Teori Hukum dan Aplikasinya, </w:t>
      </w:r>
      <w:r>
        <w:t>Penerbit CV Pustaka Setia, Bandung, hlm. 177.</w:t>
      </w:r>
    </w:p>
  </w:footnote>
  <w:footnote w:id="38">
    <w:p w14:paraId="56E87A8C" w14:textId="3258FC7B" w:rsidR="00EF1CB5" w:rsidRPr="00EF1CB5" w:rsidRDefault="00EF1CB5">
      <w:pPr>
        <w:pStyle w:val="FootnoteText"/>
      </w:pPr>
      <w:r>
        <w:rPr>
          <w:rStyle w:val="FootnoteReference"/>
        </w:rPr>
        <w:footnoteRef/>
      </w:r>
      <w:r>
        <w:t xml:space="preserve"> </w:t>
      </w:r>
      <w:r>
        <w:rPr>
          <w:i/>
          <w:iCs/>
        </w:rPr>
        <w:t xml:space="preserve">Ibid, </w:t>
      </w:r>
      <w:r>
        <w:t>Juhaya S. Praja, hlm.178</w:t>
      </w:r>
    </w:p>
  </w:footnote>
  <w:footnote w:id="39">
    <w:p w14:paraId="361E29EE" w14:textId="77777777" w:rsidR="00CF6E99" w:rsidRDefault="00CF6E99" w:rsidP="0074069B">
      <w:pPr>
        <w:pStyle w:val="FootnoteText"/>
        <w:jc w:val="both"/>
      </w:pPr>
      <w:r>
        <w:rPr>
          <w:rStyle w:val="FootnoteReference"/>
        </w:rPr>
        <w:footnoteRef/>
      </w:r>
      <w:r>
        <w:t xml:space="preserve"> Rina Arum Prasyanti dkk, 2022</w:t>
      </w:r>
      <w:r w:rsidRPr="003E5C3A">
        <w:rPr>
          <w:i/>
          <w:iCs/>
        </w:rPr>
        <w:t>, Pengantar Metodologi Penelitian Hukum</w:t>
      </w:r>
      <w:r>
        <w:t>, Penerbit Pustaka Baru Press, Yogyakarta, hlm 97</w:t>
      </w:r>
    </w:p>
  </w:footnote>
  <w:footnote w:id="40">
    <w:p w14:paraId="3E3B5FB6" w14:textId="4E73349A" w:rsidR="00CF6E99" w:rsidRDefault="00CF6E99" w:rsidP="00536FD7">
      <w:pPr>
        <w:pStyle w:val="FootnoteText"/>
        <w:jc w:val="both"/>
      </w:pPr>
      <w:r>
        <w:rPr>
          <w:rStyle w:val="FootnoteReference"/>
        </w:rPr>
        <w:footnoteRef/>
      </w:r>
      <w:r>
        <w:t xml:space="preserve"> </w:t>
      </w:r>
      <w:r w:rsidR="00DD0C51">
        <w:rPr>
          <w:i/>
          <w:iCs/>
        </w:rPr>
        <w:t xml:space="preserve">Ibid, </w:t>
      </w:r>
      <w:r>
        <w:t>Zainudin Ali, hlm 106</w:t>
      </w:r>
    </w:p>
  </w:footnote>
  <w:footnote w:id="41">
    <w:p w14:paraId="06D39134" w14:textId="77777777" w:rsidR="00FE6784" w:rsidRPr="00757EEC" w:rsidRDefault="00FE6784" w:rsidP="00536FD7">
      <w:pPr>
        <w:pStyle w:val="FootnoteText"/>
        <w:jc w:val="both"/>
      </w:pPr>
      <w:r>
        <w:rPr>
          <w:rStyle w:val="FootnoteReference"/>
        </w:rPr>
        <w:footnoteRef/>
      </w:r>
      <w:r>
        <w:t xml:space="preserve"> </w:t>
      </w:r>
      <w:r>
        <w:rPr>
          <w:i/>
          <w:iCs/>
        </w:rPr>
        <w:t xml:space="preserve">Ibid, </w:t>
      </w:r>
      <w:r>
        <w:t xml:space="preserve">Rina Arum Prasyanti dkk, hlm.108 </w:t>
      </w:r>
    </w:p>
  </w:footnote>
  <w:footnote w:id="42">
    <w:p w14:paraId="7D762153" w14:textId="77777777" w:rsidR="008F77A7" w:rsidRPr="008F77A7" w:rsidRDefault="008F77A7" w:rsidP="00536FD7">
      <w:pPr>
        <w:pStyle w:val="FootnoteText"/>
        <w:jc w:val="both"/>
      </w:pPr>
      <w:r>
        <w:rPr>
          <w:rStyle w:val="FootnoteReference"/>
        </w:rPr>
        <w:footnoteRef/>
      </w:r>
      <w:r>
        <w:t xml:space="preserve"> </w:t>
      </w:r>
      <w:r>
        <w:rPr>
          <w:i/>
          <w:iCs/>
        </w:rPr>
        <w:t xml:space="preserve">Ibid, </w:t>
      </w:r>
      <w:r>
        <w:t>Rina Arum Prasyanti dkk, hlm 138</w:t>
      </w:r>
    </w:p>
  </w:footnote>
  <w:footnote w:id="43">
    <w:p w14:paraId="07E58945" w14:textId="678B77E7" w:rsidR="00716C6C" w:rsidRDefault="00716C6C" w:rsidP="00306104">
      <w:pPr>
        <w:pStyle w:val="FootnoteText"/>
        <w:jc w:val="both"/>
      </w:pPr>
      <w:r>
        <w:rPr>
          <w:rStyle w:val="FootnoteReference"/>
        </w:rPr>
        <w:footnoteRef/>
      </w:r>
      <w:r>
        <w:t xml:space="preserve"> Parsudi Suparlan dalam bukunya John W Creswell, 2002 berjudul Research Design Qualitative &amp; Quantitative Aprproaches  Pendekatan Kualitatif &amp; Kuantitatif, KIK Press, Jakarta, hlm 164 </w:t>
      </w:r>
    </w:p>
  </w:footnote>
  <w:footnote w:id="44">
    <w:p w14:paraId="484CE739" w14:textId="77777777" w:rsidR="002725CD" w:rsidRDefault="002725CD" w:rsidP="002725CD">
      <w:pPr>
        <w:pStyle w:val="FootnoteText"/>
        <w:jc w:val="both"/>
      </w:pPr>
      <w:r>
        <w:rPr>
          <w:rStyle w:val="FootnoteReference"/>
        </w:rPr>
        <w:footnoteRef/>
      </w:r>
      <w:r>
        <w:t xml:space="preserve"> Ketut Sumedono, 2020, </w:t>
      </w:r>
      <w:r w:rsidRPr="00013303">
        <w:rPr>
          <w:i/>
          <w:iCs/>
        </w:rPr>
        <w:t>Mediasi Penal dalam sistem peradilan berbasis nilai-nilai Pancasila</w:t>
      </w:r>
      <w:r>
        <w:t xml:space="preserve">, Genta Publising, Yogyakarta hlm 104 (menyitir pendapat Slamet Sutrisno, 2006, </w:t>
      </w:r>
      <w:r w:rsidRPr="00013303">
        <w:rPr>
          <w:i/>
          <w:iCs/>
        </w:rPr>
        <w:t>Filsafat dan Ideologi Pancasila</w:t>
      </w:r>
      <w:r>
        <w:t>, Andi, Yogyakarta, hlm.97 dalam Teguh Prasetyo dan Arie Purnomosidi, 2014, hlm.23)</w:t>
      </w:r>
    </w:p>
  </w:footnote>
  <w:footnote w:id="45">
    <w:p w14:paraId="494F5970" w14:textId="54D56290" w:rsidR="002725CD" w:rsidRDefault="002725CD" w:rsidP="002725CD">
      <w:pPr>
        <w:pStyle w:val="FootnoteText"/>
        <w:jc w:val="both"/>
      </w:pPr>
      <w:r>
        <w:rPr>
          <w:rStyle w:val="FootnoteReference"/>
        </w:rPr>
        <w:footnoteRef/>
      </w:r>
      <w:r>
        <w:t xml:space="preserve"> </w:t>
      </w:r>
      <w:r w:rsidR="00CA4D7E">
        <w:rPr>
          <w:i/>
          <w:iCs/>
        </w:rPr>
        <w:t xml:space="preserve">Ibid, </w:t>
      </w:r>
      <w:r>
        <w:t xml:space="preserve">Kurniawan Triwibowo, hlm 49 </w:t>
      </w:r>
    </w:p>
  </w:footnote>
  <w:footnote w:id="46">
    <w:p w14:paraId="6496F75D" w14:textId="28834DE1" w:rsidR="002725CD" w:rsidRPr="00F85343" w:rsidRDefault="002725CD" w:rsidP="002725CD">
      <w:pPr>
        <w:pStyle w:val="FootnoteText"/>
        <w:jc w:val="both"/>
      </w:pPr>
      <w:r w:rsidRPr="00F85343">
        <w:rPr>
          <w:rStyle w:val="FootnoteReference"/>
        </w:rPr>
        <w:footnoteRef/>
      </w:r>
      <w:r w:rsidRPr="00F85343">
        <w:t xml:space="preserve"> </w:t>
      </w:r>
      <w:r w:rsidR="008F2466">
        <w:rPr>
          <w:i/>
          <w:iCs/>
        </w:rPr>
        <w:t xml:space="preserve">Ibid, </w:t>
      </w:r>
      <w:r w:rsidR="008F2466">
        <w:t>Gerry John Stone</w:t>
      </w:r>
      <w:r w:rsidR="002769A8">
        <w:t xml:space="preserve"> Tony F, Marsall</w:t>
      </w:r>
      <w:r w:rsidR="008F2466">
        <w:t>, hlm. 28</w:t>
      </w:r>
    </w:p>
  </w:footnote>
  <w:footnote w:id="47">
    <w:p w14:paraId="5C6EF2D6" w14:textId="70729694" w:rsidR="002725CD" w:rsidRPr="0074323F" w:rsidRDefault="002725CD" w:rsidP="002725CD">
      <w:pPr>
        <w:pStyle w:val="FootnoteText"/>
        <w:jc w:val="both"/>
      </w:pPr>
      <w:r>
        <w:rPr>
          <w:rStyle w:val="FootnoteReference"/>
        </w:rPr>
        <w:footnoteRef/>
      </w:r>
      <w:r>
        <w:t xml:space="preserve"> </w:t>
      </w:r>
      <w:r>
        <w:rPr>
          <w:i/>
          <w:iCs/>
        </w:rPr>
        <w:t xml:space="preserve">Ibid, </w:t>
      </w:r>
      <w:r>
        <w:t>Barda Nawawi, Bunga Rampai Kebijakan Hukum Pidana</w:t>
      </w:r>
      <w:r w:rsidR="00713E03">
        <w:t>,</w:t>
      </w:r>
      <w:r>
        <w:t xml:space="preserve"> hlm. 3</w:t>
      </w:r>
    </w:p>
  </w:footnote>
  <w:footnote w:id="48">
    <w:p w14:paraId="2766D86E" w14:textId="65EA228D" w:rsidR="002725CD" w:rsidRDefault="002725CD" w:rsidP="002725CD">
      <w:pPr>
        <w:pStyle w:val="FootnoteText"/>
        <w:jc w:val="both"/>
      </w:pPr>
      <w:r>
        <w:rPr>
          <w:rStyle w:val="FootnoteReference"/>
        </w:rPr>
        <w:footnoteRef/>
      </w:r>
      <w:r>
        <w:t xml:space="preserve"> </w:t>
      </w:r>
      <w:r w:rsidRPr="00F92ACD">
        <w:rPr>
          <w:i/>
          <w:iCs/>
        </w:rPr>
        <w:t>Ibid</w:t>
      </w:r>
      <w:r>
        <w:t xml:space="preserve">, Barda Nawawi, </w:t>
      </w:r>
      <w:r w:rsidR="00713E03">
        <w:t xml:space="preserve">Bunga Rampai Kebijakan Hukum Pidana, </w:t>
      </w:r>
      <w:r>
        <w:t>hlm 4</w:t>
      </w:r>
    </w:p>
  </w:footnote>
  <w:footnote w:id="49">
    <w:p w14:paraId="2F89C1E3" w14:textId="77777777" w:rsidR="002725CD" w:rsidRDefault="002725CD" w:rsidP="002725CD">
      <w:pPr>
        <w:pStyle w:val="FootnoteText"/>
        <w:jc w:val="both"/>
      </w:pPr>
      <w:r>
        <w:rPr>
          <w:rStyle w:val="FootnoteReference"/>
        </w:rPr>
        <w:footnoteRef/>
      </w:r>
      <w:r>
        <w:t xml:space="preserve"> </w:t>
      </w:r>
      <w:r w:rsidRPr="00FC4733">
        <w:rPr>
          <w:i/>
          <w:iCs/>
        </w:rPr>
        <w:t>Ibid</w:t>
      </w:r>
      <w:r>
        <w:t xml:space="preserve">,Yoyok Ucuk, Mediasi Penal, hlm.171, pada tulisan Barda Nawawi, Buang ranpai kebijakan hukum pidana: </w:t>
      </w:r>
      <w:r w:rsidRPr="00FC4733">
        <w:rPr>
          <w:i/>
          <w:iCs/>
        </w:rPr>
        <w:t>Perkembangan penyusunan konsep KUHP baru</w:t>
      </w:r>
      <w:r>
        <w:t>, hlm 39-40</w:t>
      </w:r>
    </w:p>
  </w:footnote>
  <w:footnote w:id="50">
    <w:p w14:paraId="52DFF7B5" w14:textId="77777777" w:rsidR="002725CD" w:rsidRDefault="002725CD" w:rsidP="002725CD">
      <w:pPr>
        <w:pStyle w:val="FootnoteText"/>
        <w:jc w:val="both"/>
      </w:pPr>
      <w:r>
        <w:rPr>
          <w:rStyle w:val="FootnoteReference"/>
        </w:rPr>
        <w:footnoteRef/>
      </w:r>
      <w:r>
        <w:t xml:space="preserve"> </w:t>
      </w:r>
      <w:r w:rsidRPr="0085114A">
        <w:rPr>
          <w:i/>
          <w:iCs/>
        </w:rPr>
        <w:t>Ibid</w:t>
      </w:r>
      <w:r>
        <w:t>, Yoyok Ucuk, hlm. 170 (menyitir tulisan Sudarto, hukum pidana dan perkembangan masyarakat, Bandung, Sinar Baru, 1983, hlm. 20).</w:t>
      </w:r>
    </w:p>
  </w:footnote>
  <w:footnote w:id="51">
    <w:p w14:paraId="752EB736" w14:textId="77777777" w:rsidR="002725CD" w:rsidRDefault="002725CD" w:rsidP="002725CD">
      <w:pPr>
        <w:pStyle w:val="FootnoteText"/>
        <w:jc w:val="both"/>
      </w:pPr>
      <w:r>
        <w:rPr>
          <w:rStyle w:val="FootnoteReference"/>
        </w:rPr>
        <w:footnoteRef/>
      </w:r>
      <w:r>
        <w:t xml:space="preserve"> </w:t>
      </w:r>
      <w:r w:rsidRPr="0085114A">
        <w:rPr>
          <w:i/>
          <w:iCs/>
        </w:rPr>
        <w:t>Ibid</w:t>
      </w:r>
      <w:r>
        <w:t>, Yoyok Ucuk, hlm. 171 (menyitir tulisan Sudarto, hukum pidana dan perkembangan masyarakat, Op cit, hlm. 20</w:t>
      </w:r>
    </w:p>
  </w:footnote>
  <w:footnote w:id="52">
    <w:p w14:paraId="1C37985E" w14:textId="77777777" w:rsidR="002725CD" w:rsidRPr="005443E7" w:rsidRDefault="002725CD" w:rsidP="002725CD">
      <w:pPr>
        <w:pStyle w:val="FootnoteText"/>
        <w:jc w:val="both"/>
        <w:rPr>
          <w:i/>
          <w:iCs/>
        </w:rPr>
      </w:pPr>
      <w:r w:rsidRPr="005443E7">
        <w:rPr>
          <w:rStyle w:val="FootnoteReference"/>
        </w:rPr>
        <w:footnoteRef/>
      </w:r>
      <w:r w:rsidRPr="005443E7">
        <w:t xml:space="preserve"> Miftahudin, </w:t>
      </w:r>
      <w:r w:rsidRPr="005443E7">
        <w:rPr>
          <w:i/>
          <w:iCs/>
        </w:rPr>
        <w:t>Jurnal tentang Peran Masyarakat Dalam Penegakan Keadilan</w:t>
      </w:r>
    </w:p>
    <w:p w14:paraId="1BDD0A78" w14:textId="77777777" w:rsidR="002725CD" w:rsidRDefault="002725CD" w:rsidP="002725CD">
      <w:pPr>
        <w:pStyle w:val="FootnoteText"/>
        <w:jc w:val="both"/>
      </w:pPr>
      <w:r w:rsidRPr="005443E7">
        <w:rPr>
          <w:i/>
          <w:iCs/>
        </w:rPr>
        <w:t>Restoratif Di Indonesia: Perspektif Sosiologihukum</w:t>
      </w:r>
      <w:r>
        <w:t xml:space="preserve"> </w:t>
      </w:r>
      <w:r w:rsidRPr="005443E7">
        <w:rPr>
          <w:i/>
          <w:iCs/>
        </w:rPr>
        <w:t>(The Role of Society in Upholding Restorative Justice in Indonesia: Perspectives of Legal Sociology</w:t>
      </w:r>
      <w:r w:rsidRPr="005443E7">
        <w:t xml:space="preserve">), </w:t>
      </w:r>
      <w:r w:rsidRPr="005443E7">
        <w:rPr>
          <w:rStyle w:val="markedcontent"/>
          <w:rFonts w:eastAsiaTheme="majorEastAsia"/>
        </w:rPr>
        <w:t>Sekolah Tinggi Agama Islam Natuna</w:t>
      </w:r>
      <w:r>
        <w:rPr>
          <w:rStyle w:val="markedcontent"/>
          <w:rFonts w:eastAsiaTheme="majorEastAsia"/>
        </w:rPr>
        <w:t>, diakses pada tanggal 20 Mei 2023 Link:</w:t>
      </w:r>
      <w:r w:rsidRPr="005443E7">
        <w:t xml:space="preserve"> </w:t>
      </w:r>
      <w:hyperlink r:id="rId5" w:history="1">
        <w:r w:rsidRPr="005443E7">
          <w:rPr>
            <w:rStyle w:val="Hyperlink"/>
          </w:rPr>
          <w:t>https://jurnal.stainatuna.ac.id/index.php/wacanaumat/article/view/7</w:t>
        </w:r>
      </w:hyperlink>
    </w:p>
  </w:footnote>
  <w:footnote w:id="53">
    <w:p w14:paraId="09E7598A" w14:textId="77777777" w:rsidR="002725CD" w:rsidRPr="001305C6" w:rsidRDefault="002725CD" w:rsidP="002725CD">
      <w:pPr>
        <w:pStyle w:val="FootnoteText"/>
        <w:jc w:val="both"/>
      </w:pPr>
      <w:r w:rsidRPr="001305C6">
        <w:rPr>
          <w:rStyle w:val="FootnoteReference"/>
        </w:rPr>
        <w:footnoteRef/>
      </w:r>
      <w:r w:rsidRPr="001305C6">
        <w:t xml:space="preserve"> Zulkarnein Koto, 2023, </w:t>
      </w:r>
      <w:r w:rsidRPr="001305C6">
        <w:rPr>
          <w:i/>
          <w:iCs/>
        </w:rPr>
        <w:t>Penerapan Keadilan Restoratif Dalam Penanganan Tindak Pidana Guna Mewujudkan Penegakan Hukum Yang Berkeadilan, Jurnal Ilmu Kepolisian, Volume 17, Nomor 1/2023, hlm. 42.</w:t>
      </w:r>
    </w:p>
  </w:footnote>
  <w:footnote w:id="54">
    <w:p w14:paraId="0B62C29A" w14:textId="77777777" w:rsidR="002725CD" w:rsidRDefault="002725CD" w:rsidP="002725CD">
      <w:pPr>
        <w:pStyle w:val="FootnoteText"/>
        <w:jc w:val="both"/>
      </w:pPr>
      <w:r>
        <w:rPr>
          <w:rStyle w:val="FootnoteReference"/>
        </w:rPr>
        <w:footnoteRef/>
      </w:r>
      <w:r>
        <w:t xml:space="preserve"> Peraturan Kepala Badan Pemeliharaan Keamanan Kepolisian Negara Republik Indonesia Nomor 1 Tahun 2017 tentang Patroli.</w:t>
      </w:r>
    </w:p>
  </w:footnote>
  <w:footnote w:id="55">
    <w:p w14:paraId="66D03BA6" w14:textId="77777777" w:rsidR="002725CD" w:rsidRDefault="002725CD" w:rsidP="002725CD">
      <w:pPr>
        <w:pStyle w:val="FootnoteText"/>
        <w:jc w:val="both"/>
      </w:pPr>
      <w:r>
        <w:rPr>
          <w:rStyle w:val="FootnoteReference"/>
        </w:rPr>
        <w:footnoteRef/>
      </w:r>
      <w:r>
        <w:t xml:space="preserve"> </w:t>
      </w:r>
      <w:r w:rsidRPr="00B30BB1">
        <w:rPr>
          <w:color w:val="000000" w:themeColor="text1"/>
        </w:rPr>
        <w:t>Peraturan Kepala Negara Republik Indonesia (Perkap) Nomor 7 Tahun 2021 tentang Bhayangkara Pembinaan Keamanan dan Ketertiban Masyarakat</w:t>
      </w:r>
    </w:p>
  </w:footnote>
  <w:footnote w:id="56">
    <w:p w14:paraId="4B05E392" w14:textId="23B97010" w:rsidR="00A126DF" w:rsidRPr="00A126DF" w:rsidRDefault="00A126DF">
      <w:pPr>
        <w:pStyle w:val="FootnoteText"/>
      </w:pPr>
      <w:r>
        <w:rPr>
          <w:rStyle w:val="FootnoteReference"/>
        </w:rPr>
        <w:footnoteRef/>
      </w:r>
      <w:r>
        <w:t xml:space="preserve"> Burhannudin, 2022, </w:t>
      </w:r>
      <w:r>
        <w:rPr>
          <w:i/>
          <w:iCs/>
        </w:rPr>
        <w:t>Mengubah Paradikma Peradilan,</w:t>
      </w:r>
      <w:r>
        <w:t xml:space="preserve"> Penerbit Marja Bandung, hlm. 63</w:t>
      </w:r>
    </w:p>
  </w:footnote>
  <w:footnote w:id="57">
    <w:p w14:paraId="5CDC69E1" w14:textId="2B004F5D" w:rsidR="00635610" w:rsidRPr="00635610" w:rsidRDefault="00635610">
      <w:pPr>
        <w:pStyle w:val="FootnoteText"/>
      </w:pPr>
      <w:r>
        <w:rPr>
          <w:rStyle w:val="FootnoteReference"/>
        </w:rPr>
        <w:footnoteRef/>
      </w:r>
      <w:r>
        <w:t xml:space="preserve"> </w:t>
      </w:r>
      <w:r>
        <w:rPr>
          <w:i/>
          <w:iCs/>
        </w:rPr>
        <w:t>Ibid,</w:t>
      </w:r>
      <w:r>
        <w:t xml:space="preserve"> Kurniawan Triwibowo, hlm. 91</w:t>
      </w:r>
    </w:p>
  </w:footnote>
  <w:footnote w:id="58">
    <w:p w14:paraId="3BBE3989" w14:textId="3B68D39E" w:rsidR="002340E4" w:rsidRDefault="002340E4">
      <w:pPr>
        <w:pStyle w:val="FootnoteText"/>
      </w:pPr>
      <w:r>
        <w:rPr>
          <w:rStyle w:val="FootnoteReference"/>
        </w:rPr>
        <w:footnoteRef/>
      </w:r>
      <w:r>
        <w:t xml:space="preserve"> </w:t>
      </w:r>
      <w:r>
        <w:rPr>
          <w:i/>
          <w:iCs/>
        </w:rPr>
        <w:t>Ibid,</w:t>
      </w:r>
      <w:r>
        <w:t xml:space="preserve"> Kurniawan Triwibowo, hlm. 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F22"/>
    <w:multiLevelType w:val="hybridMultilevel"/>
    <w:tmpl w:val="619E6810"/>
    <w:lvl w:ilvl="0" w:tplc="E1A2890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19146F9"/>
    <w:multiLevelType w:val="hybridMultilevel"/>
    <w:tmpl w:val="515477E8"/>
    <w:lvl w:ilvl="0" w:tplc="04090011">
      <w:start w:val="1"/>
      <w:numFmt w:val="decimal"/>
      <w:lvlText w:val="%1)"/>
      <w:lvlJc w:val="left"/>
      <w:pPr>
        <w:ind w:left="1353" w:hanging="360"/>
      </w:pPr>
      <w:rPr>
        <w:color w:val="000000" w:themeColor="text1"/>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 w15:restartNumberingAfterBreak="0">
    <w:nsid w:val="0345255E"/>
    <w:multiLevelType w:val="hybridMultilevel"/>
    <w:tmpl w:val="E0024A72"/>
    <w:lvl w:ilvl="0" w:tplc="04090011">
      <w:start w:val="1"/>
      <w:numFmt w:val="decimal"/>
      <w:lvlText w:val="%1)"/>
      <w:lvlJc w:val="left"/>
      <w:pPr>
        <w:ind w:left="1353" w:hanging="360"/>
      </w:pPr>
      <w:rPr>
        <w:color w:val="000000" w:themeColor="text1"/>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 w15:restartNumberingAfterBreak="0">
    <w:nsid w:val="04630747"/>
    <w:multiLevelType w:val="hybridMultilevel"/>
    <w:tmpl w:val="9A4CD89C"/>
    <w:lvl w:ilvl="0" w:tplc="FFFFFFFF">
      <w:start w:val="1"/>
      <w:numFmt w:val="decimal"/>
      <w:lvlText w:val="%1)"/>
      <w:lvlJc w:val="left"/>
      <w:pPr>
        <w:ind w:left="270" w:hanging="360"/>
      </w:pPr>
      <w:rPr>
        <w:rFonts w:hint="default"/>
      </w:rPr>
    </w:lvl>
    <w:lvl w:ilvl="1" w:tplc="FFFFFFFF">
      <w:start w:val="1"/>
      <w:numFmt w:val="decimal"/>
      <w:lvlText w:val="%2."/>
      <w:lvlJc w:val="left"/>
      <w:pPr>
        <w:ind w:left="1713" w:hanging="360"/>
      </w:pPr>
    </w:lvl>
    <w:lvl w:ilvl="2" w:tplc="FFFFFFFF">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4" w15:restartNumberingAfterBreak="0">
    <w:nsid w:val="05FA7BD2"/>
    <w:multiLevelType w:val="hybridMultilevel"/>
    <w:tmpl w:val="67EAF98C"/>
    <w:lvl w:ilvl="0" w:tplc="04090011">
      <w:start w:val="1"/>
      <w:numFmt w:val="decimal"/>
      <w:lvlText w:val="%1)"/>
      <w:lvlJc w:val="left"/>
      <w:pPr>
        <w:ind w:left="1620" w:hanging="360"/>
      </w:pPr>
      <w:rPr>
        <w:color w:val="000000" w:themeColor="text1"/>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5" w15:restartNumberingAfterBreak="0">
    <w:nsid w:val="09D44946"/>
    <w:multiLevelType w:val="hybridMultilevel"/>
    <w:tmpl w:val="D6286A3E"/>
    <w:lvl w:ilvl="0" w:tplc="04090019">
      <w:start w:val="1"/>
      <w:numFmt w:val="lowerLetter"/>
      <w:lvlText w:val="%1."/>
      <w:lvlJc w:val="left"/>
      <w:pPr>
        <w:ind w:left="2062" w:hanging="360"/>
      </w:pPr>
      <w:rPr>
        <w:rFonts w:hint="default"/>
      </w:r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6" w15:restartNumberingAfterBreak="0">
    <w:nsid w:val="0CEA1E8C"/>
    <w:multiLevelType w:val="hybridMultilevel"/>
    <w:tmpl w:val="41C6D910"/>
    <w:lvl w:ilvl="0" w:tplc="863E6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162AEE"/>
    <w:multiLevelType w:val="hybridMultilevel"/>
    <w:tmpl w:val="C274558C"/>
    <w:lvl w:ilvl="0" w:tplc="7304DC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DD66C9C"/>
    <w:multiLevelType w:val="hybridMultilevel"/>
    <w:tmpl w:val="CA7A46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E463A54"/>
    <w:multiLevelType w:val="hybridMultilevel"/>
    <w:tmpl w:val="629458E0"/>
    <w:lvl w:ilvl="0" w:tplc="04090011">
      <w:start w:val="1"/>
      <w:numFmt w:val="decimal"/>
      <w:lvlText w:val="%1)"/>
      <w:lvlJc w:val="left"/>
      <w:pPr>
        <w:ind w:left="1353" w:hanging="360"/>
      </w:pPr>
      <w:rPr>
        <w:color w:val="000000" w:themeColor="text1"/>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0" w15:restartNumberingAfterBreak="0">
    <w:nsid w:val="0EB2745D"/>
    <w:multiLevelType w:val="hybridMultilevel"/>
    <w:tmpl w:val="C1427E2C"/>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112C0B78"/>
    <w:multiLevelType w:val="hybridMultilevel"/>
    <w:tmpl w:val="A692AF82"/>
    <w:lvl w:ilvl="0" w:tplc="FFFFFFFF">
      <w:start w:val="1"/>
      <w:numFmt w:val="lowerLetter"/>
      <w:lvlText w:val="%1."/>
      <w:lvlJc w:val="left"/>
      <w:pPr>
        <w:ind w:left="1525" w:hanging="360"/>
      </w:pPr>
      <w:rPr>
        <w:rFonts w:hint="default"/>
      </w:rPr>
    </w:lvl>
    <w:lvl w:ilvl="1" w:tplc="FFFFFFFF" w:tentative="1">
      <w:start w:val="1"/>
      <w:numFmt w:val="lowerLetter"/>
      <w:lvlText w:val="%2."/>
      <w:lvlJc w:val="left"/>
      <w:pPr>
        <w:ind w:left="2245" w:hanging="360"/>
      </w:pPr>
    </w:lvl>
    <w:lvl w:ilvl="2" w:tplc="FFFFFFFF" w:tentative="1">
      <w:start w:val="1"/>
      <w:numFmt w:val="lowerRoman"/>
      <w:lvlText w:val="%3."/>
      <w:lvlJc w:val="right"/>
      <w:pPr>
        <w:ind w:left="2965" w:hanging="180"/>
      </w:pPr>
    </w:lvl>
    <w:lvl w:ilvl="3" w:tplc="FFFFFFFF" w:tentative="1">
      <w:start w:val="1"/>
      <w:numFmt w:val="decimal"/>
      <w:lvlText w:val="%4."/>
      <w:lvlJc w:val="left"/>
      <w:pPr>
        <w:ind w:left="3685" w:hanging="360"/>
      </w:pPr>
    </w:lvl>
    <w:lvl w:ilvl="4" w:tplc="FFFFFFFF" w:tentative="1">
      <w:start w:val="1"/>
      <w:numFmt w:val="lowerLetter"/>
      <w:lvlText w:val="%5."/>
      <w:lvlJc w:val="left"/>
      <w:pPr>
        <w:ind w:left="4405" w:hanging="360"/>
      </w:pPr>
    </w:lvl>
    <w:lvl w:ilvl="5" w:tplc="FFFFFFFF" w:tentative="1">
      <w:start w:val="1"/>
      <w:numFmt w:val="lowerRoman"/>
      <w:lvlText w:val="%6."/>
      <w:lvlJc w:val="right"/>
      <w:pPr>
        <w:ind w:left="5125" w:hanging="180"/>
      </w:pPr>
    </w:lvl>
    <w:lvl w:ilvl="6" w:tplc="FFFFFFFF" w:tentative="1">
      <w:start w:val="1"/>
      <w:numFmt w:val="decimal"/>
      <w:lvlText w:val="%7."/>
      <w:lvlJc w:val="left"/>
      <w:pPr>
        <w:ind w:left="5845" w:hanging="360"/>
      </w:pPr>
    </w:lvl>
    <w:lvl w:ilvl="7" w:tplc="FFFFFFFF" w:tentative="1">
      <w:start w:val="1"/>
      <w:numFmt w:val="lowerLetter"/>
      <w:lvlText w:val="%8."/>
      <w:lvlJc w:val="left"/>
      <w:pPr>
        <w:ind w:left="6565" w:hanging="360"/>
      </w:pPr>
    </w:lvl>
    <w:lvl w:ilvl="8" w:tplc="FFFFFFFF" w:tentative="1">
      <w:start w:val="1"/>
      <w:numFmt w:val="lowerRoman"/>
      <w:lvlText w:val="%9."/>
      <w:lvlJc w:val="right"/>
      <w:pPr>
        <w:ind w:left="7285" w:hanging="180"/>
      </w:pPr>
    </w:lvl>
  </w:abstractNum>
  <w:abstractNum w:abstractNumId="12" w15:restartNumberingAfterBreak="0">
    <w:nsid w:val="122B2051"/>
    <w:multiLevelType w:val="hybridMultilevel"/>
    <w:tmpl w:val="A692AF82"/>
    <w:lvl w:ilvl="0" w:tplc="FFFFFFFF">
      <w:start w:val="1"/>
      <w:numFmt w:val="lowerLetter"/>
      <w:lvlText w:val="%1."/>
      <w:lvlJc w:val="left"/>
      <w:pPr>
        <w:ind w:left="1525" w:hanging="360"/>
      </w:pPr>
      <w:rPr>
        <w:rFonts w:hint="default"/>
      </w:rPr>
    </w:lvl>
    <w:lvl w:ilvl="1" w:tplc="FFFFFFFF" w:tentative="1">
      <w:start w:val="1"/>
      <w:numFmt w:val="lowerLetter"/>
      <w:lvlText w:val="%2."/>
      <w:lvlJc w:val="left"/>
      <w:pPr>
        <w:ind w:left="2245" w:hanging="360"/>
      </w:pPr>
    </w:lvl>
    <w:lvl w:ilvl="2" w:tplc="FFFFFFFF" w:tentative="1">
      <w:start w:val="1"/>
      <w:numFmt w:val="lowerRoman"/>
      <w:lvlText w:val="%3."/>
      <w:lvlJc w:val="right"/>
      <w:pPr>
        <w:ind w:left="2965" w:hanging="180"/>
      </w:pPr>
    </w:lvl>
    <w:lvl w:ilvl="3" w:tplc="FFFFFFFF" w:tentative="1">
      <w:start w:val="1"/>
      <w:numFmt w:val="decimal"/>
      <w:lvlText w:val="%4."/>
      <w:lvlJc w:val="left"/>
      <w:pPr>
        <w:ind w:left="3685" w:hanging="360"/>
      </w:pPr>
    </w:lvl>
    <w:lvl w:ilvl="4" w:tplc="FFFFFFFF" w:tentative="1">
      <w:start w:val="1"/>
      <w:numFmt w:val="lowerLetter"/>
      <w:lvlText w:val="%5."/>
      <w:lvlJc w:val="left"/>
      <w:pPr>
        <w:ind w:left="4405" w:hanging="360"/>
      </w:pPr>
    </w:lvl>
    <w:lvl w:ilvl="5" w:tplc="FFFFFFFF" w:tentative="1">
      <w:start w:val="1"/>
      <w:numFmt w:val="lowerRoman"/>
      <w:lvlText w:val="%6."/>
      <w:lvlJc w:val="right"/>
      <w:pPr>
        <w:ind w:left="5125" w:hanging="180"/>
      </w:pPr>
    </w:lvl>
    <w:lvl w:ilvl="6" w:tplc="FFFFFFFF" w:tentative="1">
      <w:start w:val="1"/>
      <w:numFmt w:val="decimal"/>
      <w:lvlText w:val="%7."/>
      <w:lvlJc w:val="left"/>
      <w:pPr>
        <w:ind w:left="5845" w:hanging="360"/>
      </w:pPr>
    </w:lvl>
    <w:lvl w:ilvl="7" w:tplc="FFFFFFFF" w:tentative="1">
      <w:start w:val="1"/>
      <w:numFmt w:val="lowerLetter"/>
      <w:lvlText w:val="%8."/>
      <w:lvlJc w:val="left"/>
      <w:pPr>
        <w:ind w:left="6565" w:hanging="360"/>
      </w:pPr>
    </w:lvl>
    <w:lvl w:ilvl="8" w:tplc="FFFFFFFF" w:tentative="1">
      <w:start w:val="1"/>
      <w:numFmt w:val="lowerRoman"/>
      <w:lvlText w:val="%9."/>
      <w:lvlJc w:val="right"/>
      <w:pPr>
        <w:ind w:left="7285" w:hanging="180"/>
      </w:pPr>
    </w:lvl>
  </w:abstractNum>
  <w:abstractNum w:abstractNumId="13" w15:restartNumberingAfterBreak="0">
    <w:nsid w:val="127E2CA3"/>
    <w:multiLevelType w:val="hybridMultilevel"/>
    <w:tmpl w:val="D71CDF46"/>
    <w:lvl w:ilvl="0" w:tplc="04090011">
      <w:start w:val="1"/>
      <w:numFmt w:val="decimal"/>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4" w15:restartNumberingAfterBreak="0">
    <w:nsid w:val="1814796C"/>
    <w:multiLevelType w:val="hybridMultilevel"/>
    <w:tmpl w:val="D980ACE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8D148C2"/>
    <w:multiLevelType w:val="hybridMultilevel"/>
    <w:tmpl w:val="2CCE3F5A"/>
    <w:lvl w:ilvl="0" w:tplc="C1824A52">
      <w:start w:val="1"/>
      <w:numFmt w:val="decimal"/>
      <w:lvlText w:val="%1)"/>
      <w:lvlJc w:val="left"/>
      <w:pPr>
        <w:ind w:left="270" w:hanging="360"/>
      </w:pPr>
      <w:rPr>
        <w:rFonts w:hint="default"/>
        <w:b w:val="0"/>
        <w:bCs w:val="0"/>
      </w:rPr>
    </w:lvl>
    <w:lvl w:ilvl="1" w:tplc="FFFFFFFF">
      <w:start w:val="1"/>
      <w:numFmt w:val="decimal"/>
      <w:lvlText w:val="%2."/>
      <w:lvlJc w:val="left"/>
      <w:pPr>
        <w:ind w:left="1713" w:hanging="360"/>
      </w:pPr>
    </w:lvl>
    <w:lvl w:ilvl="2" w:tplc="FFFFFFFF">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16" w15:restartNumberingAfterBreak="0">
    <w:nsid w:val="195D34ED"/>
    <w:multiLevelType w:val="hybridMultilevel"/>
    <w:tmpl w:val="515477E8"/>
    <w:lvl w:ilvl="0" w:tplc="FFFFFFFF">
      <w:start w:val="1"/>
      <w:numFmt w:val="decimal"/>
      <w:lvlText w:val="%1)"/>
      <w:lvlJc w:val="left"/>
      <w:pPr>
        <w:ind w:left="1353" w:hanging="360"/>
      </w:pPr>
      <w:rPr>
        <w:color w:val="000000" w:themeColor="text1"/>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7" w15:restartNumberingAfterBreak="0">
    <w:nsid w:val="196035A5"/>
    <w:multiLevelType w:val="hybridMultilevel"/>
    <w:tmpl w:val="4E4AF1B4"/>
    <w:lvl w:ilvl="0" w:tplc="0409000F">
      <w:start w:val="1"/>
      <w:numFmt w:val="decimal"/>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8" w15:restartNumberingAfterBreak="0">
    <w:nsid w:val="1CB166B2"/>
    <w:multiLevelType w:val="hybridMultilevel"/>
    <w:tmpl w:val="A752A3A6"/>
    <w:lvl w:ilvl="0" w:tplc="77EAAF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E600B64"/>
    <w:multiLevelType w:val="hybridMultilevel"/>
    <w:tmpl w:val="1456AF0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F955D85"/>
    <w:multiLevelType w:val="hybridMultilevel"/>
    <w:tmpl w:val="863C26E2"/>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21FB63CE"/>
    <w:multiLevelType w:val="hybridMultilevel"/>
    <w:tmpl w:val="AA725DEC"/>
    <w:lvl w:ilvl="0" w:tplc="0409000F">
      <w:start w:val="1"/>
      <w:numFmt w:val="decimal"/>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2" w15:restartNumberingAfterBreak="0">
    <w:nsid w:val="2207109A"/>
    <w:multiLevelType w:val="hybridMultilevel"/>
    <w:tmpl w:val="C1427E2C"/>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3" w15:restartNumberingAfterBreak="0">
    <w:nsid w:val="289F1540"/>
    <w:multiLevelType w:val="hybridMultilevel"/>
    <w:tmpl w:val="BDA0224E"/>
    <w:lvl w:ilvl="0" w:tplc="04090011">
      <w:start w:val="1"/>
      <w:numFmt w:val="decimal"/>
      <w:lvlText w:val="%1)"/>
      <w:lvlJc w:val="left"/>
      <w:pPr>
        <w:ind w:left="1353" w:hanging="360"/>
      </w:pPr>
      <w:rPr>
        <w:color w:val="000000" w:themeColor="text1"/>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4" w15:restartNumberingAfterBreak="0">
    <w:nsid w:val="28B56E5C"/>
    <w:multiLevelType w:val="hybridMultilevel"/>
    <w:tmpl w:val="50D0C528"/>
    <w:lvl w:ilvl="0" w:tplc="2CE24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CDB03CC"/>
    <w:multiLevelType w:val="hybridMultilevel"/>
    <w:tmpl w:val="863C26E2"/>
    <w:lvl w:ilvl="0" w:tplc="FFFFFFFF">
      <w:start w:val="1"/>
      <w:numFmt w:val="lowerLetter"/>
      <w:lvlText w:val="%1)"/>
      <w:lvlJc w:val="left"/>
      <w:pPr>
        <w:ind w:left="1920" w:hanging="360"/>
      </w:p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26" w15:restartNumberingAfterBreak="0">
    <w:nsid w:val="2D531502"/>
    <w:multiLevelType w:val="hybridMultilevel"/>
    <w:tmpl w:val="DDFA7730"/>
    <w:lvl w:ilvl="0" w:tplc="04090011">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7" w15:restartNumberingAfterBreak="0">
    <w:nsid w:val="2EDC62F8"/>
    <w:multiLevelType w:val="hybridMultilevel"/>
    <w:tmpl w:val="11E6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E37AFF"/>
    <w:multiLevelType w:val="hybridMultilevel"/>
    <w:tmpl w:val="16F4F804"/>
    <w:lvl w:ilvl="0" w:tplc="04090011">
      <w:start w:val="1"/>
      <w:numFmt w:val="decimal"/>
      <w:lvlText w:val="%1)"/>
      <w:lvlJc w:val="left"/>
      <w:pPr>
        <w:ind w:left="1637" w:hanging="360"/>
      </w:p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29" w15:restartNumberingAfterBreak="0">
    <w:nsid w:val="2F853489"/>
    <w:multiLevelType w:val="hybridMultilevel"/>
    <w:tmpl w:val="E8464488"/>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0" w15:restartNumberingAfterBreak="0">
    <w:nsid w:val="31EC673F"/>
    <w:multiLevelType w:val="hybridMultilevel"/>
    <w:tmpl w:val="C02AA950"/>
    <w:lvl w:ilvl="0" w:tplc="04090019">
      <w:start w:val="1"/>
      <w:numFmt w:val="lowerLetter"/>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31" w15:restartNumberingAfterBreak="0">
    <w:nsid w:val="32DF6473"/>
    <w:multiLevelType w:val="hybridMultilevel"/>
    <w:tmpl w:val="A692AF82"/>
    <w:lvl w:ilvl="0" w:tplc="1D8E4378">
      <w:start w:val="1"/>
      <w:numFmt w:val="lowerLetter"/>
      <w:lvlText w:val="%1."/>
      <w:lvlJc w:val="left"/>
      <w:pPr>
        <w:ind w:left="1525" w:hanging="360"/>
      </w:pPr>
      <w:rPr>
        <w:rFonts w:hint="default"/>
      </w:rPr>
    </w:lvl>
    <w:lvl w:ilvl="1" w:tplc="04090019" w:tentative="1">
      <w:start w:val="1"/>
      <w:numFmt w:val="lowerLetter"/>
      <w:lvlText w:val="%2."/>
      <w:lvlJc w:val="left"/>
      <w:pPr>
        <w:ind w:left="2245" w:hanging="360"/>
      </w:pPr>
    </w:lvl>
    <w:lvl w:ilvl="2" w:tplc="0409001B" w:tentative="1">
      <w:start w:val="1"/>
      <w:numFmt w:val="lowerRoman"/>
      <w:lvlText w:val="%3."/>
      <w:lvlJc w:val="right"/>
      <w:pPr>
        <w:ind w:left="2965" w:hanging="180"/>
      </w:pPr>
    </w:lvl>
    <w:lvl w:ilvl="3" w:tplc="0409000F" w:tentative="1">
      <w:start w:val="1"/>
      <w:numFmt w:val="decimal"/>
      <w:lvlText w:val="%4."/>
      <w:lvlJc w:val="left"/>
      <w:pPr>
        <w:ind w:left="3685" w:hanging="360"/>
      </w:pPr>
    </w:lvl>
    <w:lvl w:ilvl="4" w:tplc="04090019" w:tentative="1">
      <w:start w:val="1"/>
      <w:numFmt w:val="lowerLetter"/>
      <w:lvlText w:val="%5."/>
      <w:lvlJc w:val="left"/>
      <w:pPr>
        <w:ind w:left="4405" w:hanging="360"/>
      </w:pPr>
    </w:lvl>
    <w:lvl w:ilvl="5" w:tplc="0409001B" w:tentative="1">
      <w:start w:val="1"/>
      <w:numFmt w:val="lowerRoman"/>
      <w:lvlText w:val="%6."/>
      <w:lvlJc w:val="right"/>
      <w:pPr>
        <w:ind w:left="5125" w:hanging="180"/>
      </w:pPr>
    </w:lvl>
    <w:lvl w:ilvl="6" w:tplc="0409000F" w:tentative="1">
      <w:start w:val="1"/>
      <w:numFmt w:val="decimal"/>
      <w:lvlText w:val="%7."/>
      <w:lvlJc w:val="left"/>
      <w:pPr>
        <w:ind w:left="5845" w:hanging="360"/>
      </w:pPr>
    </w:lvl>
    <w:lvl w:ilvl="7" w:tplc="04090019" w:tentative="1">
      <w:start w:val="1"/>
      <w:numFmt w:val="lowerLetter"/>
      <w:lvlText w:val="%8."/>
      <w:lvlJc w:val="left"/>
      <w:pPr>
        <w:ind w:left="6565" w:hanging="360"/>
      </w:pPr>
    </w:lvl>
    <w:lvl w:ilvl="8" w:tplc="0409001B" w:tentative="1">
      <w:start w:val="1"/>
      <w:numFmt w:val="lowerRoman"/>
      <w:lvlText w:val="%9."/>
      <w:lvlJc w:val="right"/>
      <w:pPr>
        <w:ind w:left="7285" w:hanging="180"/>
      </w:pPr>
    </w:lvl>
  </w:abstractNum>
  <w:abstractNum w:abstractNumId="32" w15:restartNumberingAfterBreak="0">
    <w:nsid w:val="33FD30F9"/>
    <w:multiLevelType w:val="hybridMultilevel"/>
    <w:tmpl w:val="2D78AFA2"/>
    <w:lvl w:ilvl="0" w:tplc="04090017">
      <w:start w:val="1"/>
      <w:numFmt w:val="lowerLetter"/>
      <w:lvlText w:val="%1)"/>
      <w:lvlJc w:val="left"/>
      <w:pPr>
        <w:tabs>
          <w:tab w:val="num" w:pos="1211"/>
        </w:tabs>
        <w:ind w:left="1211" w:hanging="360"/>
      </w:pPr>
    </w:lvl>
    <w:lvl w:ilvl="1" w:tplc="482ACD38">
      <w:start w:val="1"/>
      <w:numFmt w:val="lowerLetter"/>
      <w:lvlText w:val="%2)"/>
      <w:lvlJc w:val="left"/>
      <w:pPr>
        <w:ind w:left="1710" w:hanging="360"/>
      </w:pPr>
      <w:rPr>
        <w:b w:val="0"/>
        <w:bCs w:val="0"/>
      </w:rPr>
    </w:lvl>
    <w:lvl w:ilvl="2" w:tplc="4EFEE438" w:tentative="1">
      <w:start w:val="1"/>
      <w:numFmt w:val="decimal"/>
      <w:lvlText w:val="%3."/>
      <w:lvlJc w:val="left"/>
      <w:pPr>
        <w:tabs>
          <w:tab w:val="num" w:pos="2651"/>
        </w:tabs>
        <w:ind w:left="2651" w:hanging="360"/>
      </w:pPr>
    </w:lvl>
    <w:lvl w:ilvl="3" w:tplc="D57CB056" w:tentative="1">
      <w:start w:val="1"/>
      <w:numFmt w:val="decimal"/>
      <w:lvlText w:val="%4."/>
      <w:lvlJc w:val="left"/>
      <w:pPr>
        <w:tabs>
          <w:tab w:val="num" w:pos="3371"/>
        </w:tabs>
        <w:ind w:left="3371" w:hanging="360"/>
      </w:pPr>
    </w:lvl>
    <w:lvl w:ilvl="4" w:tplc="6842261E" w:tentative="1">
      <w:start w:val="1"/>
      <w:numFmt w:val="decimal"/>
      <w:lvlText w:val="%5."/>
      <w:lvlJc w:val="left"/>
      <w:pPr>
        <w:tabs>
          <w:tab w:val="num" w:pos="4091"/>
        </w:tabs>
        <w:ind w:left="4091" w:hanging="360"/>
      </w:pPr>
    </w:lvl>
    <w:lvl w:ilvl="5" w:tplc="C3729346" w:tentative="1">
      <w:start w:val="1"/>
      <w:numFmt w:val="decimal"/>
      <w:lvlText w:val="%6."/>
      <w:lvlJc w:val="left"/>
      <w:pPr>
        <w:tabs>
          <w:tab w:val="num" w:pos="4811"/>
        </w:tabs>
        <w:ind w:left="4811" w:hanging="360"/>
      </w:pPr>
    </w:lvl>
    <w:lvl w:ilvl="6" w:tplc="64A2F00E" w:tentative="1">
      <w:start w:val="1"/>
      <w:numFmt w:val="decimal"/>
      <w:lvlText w:val="%7."/>
      <w:lvlJc w:val="left"/>
      <w:pPr>
        <w:tabs>
          <w:tab w:val="num" w:pos="5531"/>
        </w:tabs>
        <w:ind w:left="5531" w:hanging="360"/>
      </w:pPr>
    </w:lvl>
    <w:lvl w:ilvl="7" w:tplc="DCF8D77C" w:tentative="1">
      <w:start w:val="1"/>
      <w:numFmt w:val="decimal"/>
      <w:lvlText w:val="%8."/>
      <w:lvlJc w:val="left"/>
      <w:pPr>
        <w:tabs>
          <w:tab w:val="num" w:pos="6251"/>
        </w:tabs>
        <w:ind w:left="6251" w:hanging="360"/>
      </w:pPr>
    </w:lvl>
    <w:lvl w:ilvl="8" w:tplc="6CF440E4" w:tentative="1">
      <w:start w:val="1"/>
      <w:numFmt w:val="decimal"/>
      <w:lvlText w:val="%9."/>
      <w:lvlJc w:val="left"/>
      <w:pPr>
        <w:tabs>
          <w:tab w:val="num" w:pos="6971"/>
        </w:tabs>
        <w:ind w:left="6971" w:hanging="360"/>
      </w:pPr>
    </w:lvl>
  </w:abstractNum>
  <w:abstractNum w:abstractNumId="33" w15:restartNumberingAfterBreak="0">
    <w:nsid w:val="36B73A76"/>
    <w:multiLevelType w:val="hybridMultilevel"/>
    <w:tmpl w:val="515477E8"/>
    <w:lvl w:ilvl="0" w:tplc="FFFFFFFF">
      <w:start w:val="1"/>
      <w:numFmt w:val="decimal"/>
      <w:lvlText w:val="%1)"/>
      <w:lvlJc w:val="left"/>
      <w:pPr>
        <w:ind w:left="1353" w:hanging="360"/>
      </w:pPr>
      <w:rPr>
        <w:color w:val="000000" w:themeColor="text1"/>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4" w15:restartNumberingAfterBreak="0">
    <w:nsid w:val="3A2D021F"/>
    <w:multiLevelType w:val="hybridMultilevel"/>
    <w:tmpl w:val="515477E8"/>
    <w:lvl w:ilvl="0" w:tplc="FFFFFFFF">
      <w:start w:val="1"/>
      <w:numFmt w:val="decimal"/>
      <w:lvlText w:val="%1)"/>
      <w:lvlJc w:val="left"/>
      <w:pPr>
        <w:ind w:left="1353" w:hanging="360"/>
      </w:pPr>
      <w:rPr>
        <w:color w:val="000000" w:themeColor="text1"/>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5" w15:restartNumberingAfterBreak="0">
    <w:nsid w:val="3CB6558B"/>
    <w:multiLevelType w:val="hybridMultilevel"/>
    <w:tmpl w:val="515477E8"/>
    <w:lvl w:ilvl="0" w:tplc="FFFFFFFF">
      <w:start w:val="1"/>
      <w:numFmt w:val="decimal"/>
      <w:lvlText w:val="%1)"/>
      <w:lvlJc w:val="left"/>
      <w:pPr>
        <w:ind w:left="1353" w:hanging="360"/>
      </w:pPr>
      <w:rPr>
        <w:color w:val="000000" w:themeColor="text1"/>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6" w15:restartNumberingAfterBreak="0">
    <w:nsid w:val="3D291C67"/>
    <w:multiLevelType w:val="hybridMultilevel"/>
    <w:tmpl w:val="7AF4868A"/>
    <w:lvl w:ilvl="0" w:tplc="0332F3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3D605B58"/>
    <w:multiLevelType w:val="hybridMultilevel"/>
    <w:tmpl w:val="724E8F10"/>
    <w:lvl w:ilvl="0" w:tplc="7304DCC2">
      <w:start w:val="1"/>
      <w:numFmt w:val="lowerLetter"/>
      <w:lvlText w:val="%1)"/>
      <w:lvlJc w:val="left"/>
      <w:pPr>
        <w:tabs>
          <w:tab w:val="num" w:pos="2145"/>
        </w:tabs>
        <w:ind w:left="2145" w:hanging="1065"/>
      </w:pPr>
      <w:rPr>
        <w:rFonts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17">
      <w:start w:val="1"/>
      <w:numFmt w:val="lowerLetter"/>
      <w:lvlText w:val="%4)"/>
      <w:lvlJc w:val="left"/>
      <w:pPr>
        <w:ind w:left="1637" w:hanging="360"/>
      </w:p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17">
      <w:start w:val="1"/>
      <w:numFmt w:val="lowerLetter"/>
      <w:lvlText w:val="%7)"/>
      <w:lvlJc w:val="left"/>
      <w:pPr>
        <w:ind w:left="1211" w:hanging="360"/>
      </w:p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8" w15:restartNumberingAfterBreak="0">
    <w:nsid w:val="4240559D"/>
    <w:multiLevelType w:val="hybridMultilevel"/>
    <w:tmpl w:val="515477E8"/>
    <w:lvl w:ilvl="0" w:tplc="FFFFFFFF">
      <w:start w:val="1"/>
      <w:numFmt w:val="decimal"/>
      <w:lvlText w:val="%1)"/>
      <w:lvlJc w:val="left"/>
      <w:pPr>
        <w:ind w:left="1353" w:hanging="360"/>
      </w:pPr>
      <w:rPr>
        <w:color w:val="000000" w:themeColor="text1"/>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9" w15:restartNumberingAfterBreak="0">
    <w:nsid w:val="43BD66E6"/>
    <w:multiLevelType w:val="hybridMultilevel"/>
    <w:tmpl w:val="978C6508"/>
    <w:lvl w:ilvl="0" w:tplc="E718FF8E">
      <w:start w:val="1"/>
      <w:numFmt w:val="decimal"/>
      <w:lvlText w:val="%1)"/>
      <w:lvlJc w:val="left"/>
      <w:pPr>
        <w:ind w:left="1637" w:hanging="360"/>
      </w:pPr>
      <w:rPr>
        <w:rFonts w:hint="default"/>
      </w:r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40" w15:restartNumberingAfterBreak="0">
    <w:nsid w:val="44DA168B"/>
    <w:multiLevelType w:val="hybridMultilevel"/>
    <w:tmpl w:val="BFCEDB0C"/>
    <w:lvl w:ilvl="0" w:tplc="04090011">
      <w:start w:val="1"/>
      <w:numFmt w:val="decimal"/>
      <w:lvlText w:val="%1)"/>
      <w:lvlJc w:val="left"/>
      <w:pPr>
        <w:ind w:left="1353" w:hanging="360"/>
      </w:pPr>
      <w:rPr>
        <w:color w:val="000000" w:themeColor="text1"/>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1" w15:restartNumberingAfterBreak="0">
    <w:nsid w:val="45494AD8"/>
    <w:multiLevelType w:val="hybridMultilevel"/>
    <w:tmpl w:val="515477E8"/>
    <w:lvl w:ilvl="0" w:tplc="FFFFFFFF">
      <w:start w:val="1"/>
      <w:numFmt w:val="decimal"/>
      <w:lvlText w:val="%1)"/>
      <w:lvlJc w:val="left"/>
      <w:pPr>
        <w:ind w:left="1353" w:hanging="360"/>
      </w:pPr>
      <w:rPr>
        <w:color w:val="000000" w:themeColor="text1"/>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2" w15:restartNumberingAfterBreak="0">
    <w:nsid w:val="46283A56"/>
    <w:multiLevelType w:val="hybridMultilevel"/>
    <w:tmpl w:val="2C401F6E"/>
    <w:lvl w:ilvl="0" w:tplc="04090011">
      <w:start w:val="1"/>
      <w:numFmt w:val="decimal"/>
      <w:lvlText w:val="%1)"/>
      <w:lvlJc w:val="left"/>
      <w:pPr>
        <w:ind w:left="1350" w:hanging="360"/>
      </w:pPr>
      <w:rPr>
        <w:color w:val="000000" w:themeColor="text1"/>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43" w15:restartNumberingAfterBreak="0">
    <w:nsid w:val="46CF416E"/>
    <w:multiLevelType w:val="hybridMultilevel"/>
    <w:tmpl w:val="515477E8"/>
    <w:lvl w:ilvl="0" w:tplc="FFFFFFFF">
      <w:start w:val="1"/>
      <w:numFmt w:val="decimal"/>
      <w:lvlText w:val="%1)"/>
      <w:lvlJc w:val="left"/>
      <w:pPr>
        <w:ind w:left="1353" w:hanging="360"/>
      </w:pPr>
      <w:rPr>
        <w:color w:val="000000" w:themeColor="text1"/>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4" w15:restartNumberingAfterBreak="0">
    <w:nsid w:val="49E52073"/>
    <w:multiLevelType w:val="hybridMultilevel"/>
    <w:tmpl w:val="153CE3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C331315"/>
    <w:multiLevelType w:val="hybridMultilevel"/>
    <w:tmpl w:val="94C00998"/>
    <w:lvl w:ilvl="0" w:tplc="1D8E4378">
      <w:start w:val="1"/>
      <w:numFmt w:val="lowerLetter"/>
      <w:lvlText w:val="%1."/>
      <w:lvlJc w:val="left"/>
      <w:pPr>
        <w:ind w:left="270" w:hanging="360"/>
      </w:pPr>
      <w:rPr>
        <w:rFonts w:hint="default"/>
      </w:rPr>
    </w:lvl>
    <w:lvl w:ilvl="1" w:tplc="FFFFFFFF">
      <w:start w:val="1"/>
      <w:numFmt w:val="decimal"/>
      <w:lvlText w:val="%2."/>
      <w:lvlJc w:val="left"/>
      <w:pPr>
        <w:ind w:left="1713" w:hanging="360"/>
      </w:pPr>
    </w:lvl>
    <w:lvl w:ilvl="2" w:tplc="FFFFFFFF">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46" w15:restartNumberingAfterBreak="0">
    <w:nsid w:val="4D3B0804"/>
    <w:multiLevelType w:val="hybridMultilevel"/>
    <w:tmpl w:val="DDFA7730"/>
    <w:lvl w:ilvl="0" w:tplc="FFFFFFFF">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7" w15:restartNumberingAfterBreak="0">
    <w:nsid w:val="4D5B6499"/>
    <w:multiLevelType w:val="hybridMultilevel"/>
    <w:tmpl w:val="45BE1FD2"/>
    <w:lvl w:ilvl="0" w:tplc="FFFFFFFF">
      <w:start w:val="1"/>
      <w:numFmt w:val="lowerLetter"/>
      <w:lvlText w:val="%1."/>
      <w:lvlJc w:val="left"/>
      <w:pPr>
        <w:ind w:left="270" w:hanging="360"/>
      </w:pPr>
      <w:rPr>
        <w:rFonts w:hint="default"/>
      </w:rPr>
    </w:lvl>
    <w:lvl w:ilvl="1" w:tplc="04090011">
      <w:start w:val="1"/>
      <w:numFmt w:val="decimal"/>
      <w:lvlText w:val="%2)"/>
      <w:lvlJc w:val="left"/>
      <w:pPr>
        <w:ind w:left="1353" w:hanging="360"/>
      </w:pPr>
    </w:lvl>
    <w:lvl w:ilvl="2" w:tplc="FFFFFFFF">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48" w15:restartNumberingAfterBreak="0">
    <w:nsid w:val="4D795D2D"/>
    <w:multiLevelType w:val="hybridMultilevel"/>
    <w:tmpl w:val="4E9C410E"/>
    <w:lvl w:ilvl="0" w:tplc="A0A8DD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DA3345F"/>
    <w:multiLevelType w:val="hybridMultilevel"/>
    <w:tmpl w:val="CD4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EC4535"/>
    <w:multiLevelType w:val="hybridMultilevel"/>
    <w:tmpl w:val="15DE5D80"/>
    <w:lvl w:ilvl="0" w:tplc="04090019">
      <w:start w:val="1"/>
      <w:numFmt w:val="lowerLetter"/>
      <w:lvlText w:val="%1."/>
      <w:lvlJc w:val="left"/>
      <w:pPr>
        <w:ind w:left="1710" w:hanging="360"/>
      </w:pPr>
      <w:rPr>
        <w:rFonts w:hint="default"/>
      </w:rPr>
    </w:lvl>
    <w:lvl w:ilvl="1" w:tplc="0409000F">
      <w:start w:val="1"/>
      <w:numFmt w:val="decimal"/>
      <w:lvlText w:val="%2."/>
      <w:lvlJc w:val="left"/>
      <w:pPr>
        <w:ind w:left="36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51" w15:restartNumberingAfterBreak="0">
    <w:nsid w:val="500A571C"/>
    <w:multiLevelType w:val="multilevel"/>
    <w:tmpl w:val="0928A54E"/>
    <w:lvl w:ilvl="0">
      <w:start w:val="1"/>
      <w:numFmt w:val="decimal"/>
      <w:lvlText w:val="%1."/>
      <w:lvlJc w:val="left"/>
      <w:pPr>
        <w:ind w:left="360" w:hanging="360"/>
      </w:pPr>
      <w:rPr>
        <w:rFonts w:hint="default"/>
      </w:rPr>
    </w:lvl>
    <w:lvl w:ilvl="1">
      <w:start w:val="1"/>
      <w:numFmt w:val="decimal"/>
      <w:lvlText w:val="%2."/>
      <w:lvlJc w:val="left"/>
      <w:pPr>
        <w:ind w:left="786" w:hanging="360"/>
      </w:pPr>
      <w:rPr>
        <w:rFonts w:ascii="Times New Roman" w:eastAsia="Times New Roman" w:hAnsi="Times New Roman" w:cs="Times New Roman"/>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50367C8D"/>
    <w:multiLevelType w:val="hybridMultilevel"/>
    <w:tmpl w:val="277E7D12"/>
    <w:lvl w:ilvl="0" w:tplc="04090019">
      <w:start w:val="1"/>
      <w:numFmt w:val="lowerLetter"/>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53" w15:restartNumberingAfterBreak="0">
    <w:nsid w:val="512E2894"/>
    <w:multiLevelType w:val="hybridMultilevel"/>
    <w:tmpl w:val="4F5A873A"/>
    <w:lvl w:ilvl="0" w:tplc="04090017">
      <w:start w:val="1"/>
      <w:numFmt w:val="lowerLetter"/>
      <w:lvlText w:val="%1)"/>
      <w:lvlJc w:val="left"/>
      <w:pPr>
        <w:ind w:left="1710" w:hanging="360"/>
      </w:pPr>
      <w:rPr>
        <w:rFonts w:hint="default"/>
      </w:rPr>
    </w:lvl>
    <w:lvl w:ilvl="1" w:tplc="FFFFFFFF">
      <w:start w:val="1"/>
      <w:numFmt w:val="lowerLetter"/>
      <w:lvlText w:val="%2."/>
      <w:lvlJc w:val="left"/>
      <w:pPr>
        <w:ind w:left="1070" w:hanging="360"/>
      </w:pPr>
      <w:rPr>
        <w:rFonts w:hint="default"/>
      </w:r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54" w15:restartNumberingAfterBreak="0">
    <w:nsid w:val="52CE6D70"/>
    <w:multiLevelType w:val="hybridMultilevel"/>
    <w:tmpl w:val="7576A5D2"/>
    <w:lvl w:ilvl="0" w:tplc="FFFFFFFF">
      <w:start w:val="1"/>
      <w:numFmt w:val="lowerLetter"/>
      <w:lvlText w:val="%1)"/>
      <w:lvlJc w:val="left"/>
      <w:pPr>
        <w:ind w:left="2771" w:hanging="360"/>
      </w:pPr>
      <w:rPr>
        <w:rFonts w:hint="default"/>
      </w:rPr>
    </w:lvl>
    <w:lvl w:ilvl="1" w:tplc="FFFFFFFF" w:tentative="1">
      <w:start w:val="1"/>
      <w:numFmt w:val="lowerLetter"/>
      <w:lvlText w:val="%2."/>
      <w:lvlJc w:val="left"/>
      <w:pPr>
        <w:ind w:left="3491" w:hanging="360"/>
      </w:pPr>
    </w:lvl>
    <w:lvl w:ilvl="2" w:tplc="FFFFFFFF" w:tentative="1">
      <w:start w:val="1"/>
      <w:numFmt w:val="lowerRoman"/>
      <w:lvlText w:val="%3."/>
      <w:lvlJc w:val="right"/>
      <w:pPr>
        <w:ind w:left="4211" w:hanging="180"/>
      </w:pPr>
    </w:lvl>
    <w:lvl w:ilvl="3" w:tplc="FFFFFFFF" w:tentative="1">
      <w:start w:val="1"/>
      <w:numFmt w:val="decimal"/>
      <w:lvlText w:val="%4."/>
      <w:lvlJc w:val="left"/>
      <w:pPr>
        <w:ind w:left="4931" w:hanging="360"/>
      </w:pPr>
    </w:lvl>
    <w:lvl w:ilvl="4" w:tplc="FFFFFFFF" w:tentative="1">
      <w:start w:val="1"/>
      <w:numFmt w:val="lowerLetter"/>
      <w:lvlText w:val="%5."/>
      <w:lvlJc w:val="left"/>
      <w:pPr>
        <w:ind w:left="5651" w:hanging="360"/>
      </w:pPr>
    </w:lvl>
    <w:lvl w:ilvl="5" w:tplc="FFFFFFFF" w:tentative="1">
      <w:start w:val="1"/>
      <w:numFmt w:val="lowerRoman"/>
      <w:lvlText w:val="%6."/>
      <w:lvlJc w:val="right"/>
      <w:pPr>
        <w:ind w:left="6371" w:hanging="180"/>
      </w:pPr>
    </w:lvl>
    <w:lvl w:ilvl="6" w:tplc="FFFFFFFF" w:tentative="1">
      <w:start w:val="1"/>
      <w:numFmt w:val="decimal"/>
      <w:lvlText w:val="%7."/>
      <w:lvlJc w:val="left"/>
      <w:pPr>
        <w:ind w:left="7091" w:hanging="360"/>
      </w:pPr>
    </w:lvl>
    <w:lvl w:ilvl="7" w:tplc="FFFFFFFF" w:tentative="1">
      <w:start w:val="1"/>
      <w:numFmt w:val="lowerLetter"/>
      <w:lvlText w:val="%8."/>
      <w:lvlJc w:val="left"/>
      <w:pPr>
        <w:ind w:left="7811" w:hanging="360"/>
      </w:pPr>
    </w:lvl>
    <w:lvl w:ilvl="8" w:tplc="FFFFFFFF" w:tentative="1">
      <w:start w:val="1"/>
      <w:numFmt w:val="lowerRoman"/>
      <w:lvlText w:val="%9."/>
      <w:lvlJc w:val="right"/>
      <w:pPr>
        <w:ind w:left="8531" w:hanging="180"/>
      </w:pPr>
    </w:lvl>
  </w:abstractNum>
  <w:abstractNum w:abstractNumId="55" w15:restartNumberingAfterBreak="0">
    <w:nsid w:val="55990708"/>
    <w:multiLevelType w:val="hybridMultilevel"/>
    <w:tmpl w:val="C784BEE4"/>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6" w15:restartNumberingAfterBreak="0">
    <w:nsid w:val="57302453"/>
    <w:multiLevelType w:val="hybridMultilevel"/>
    <w:tmpl w:val="7576A5D2"/>
    <w:lvl w:ilvl="0" w:tplc="04090017">
      <w:start w:val="1"/>
      <w:numFmt w:val="lowerLetter"/>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57" w15:restartNumberingAfterBreak="0">
    <w:nsid w:val="5C8F1F25"/>
    <w:multiLevelType w:val="hybridMultilevel"/>
    <w:tmpl w:val="9C96BB82"/>
    <w:lvl w:ilvl="0" w:tplc="FFFFFFFF">
      <w:start w:val="1"/>
      <w:numFmt w:val="lowerLetter"/>
      <w:lvlText w:val="%1)"/>
      <w:lvlJc w:val="left"/>
      <w:pPr>
        <w:ind w:left="135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8" w15:restartNumberingAfterBreak="0">
    <w:nsid w:val="5D2F1462"/>
    <w:multiLevelType w:val="hybridMultilevel"/>
    <w:tmpl w:val="F602581E"/>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9" w15:restartNumberingAfterBreak="0">
    <w:nsid w:val="5D530AC9"/>
    <w:multiLevelType w:val="hybridMultilevel"/>
    <w:tmpl w:val="0542EE90"/>
    <w:lvl w:ilvl="0" w:tplc="04090011">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0" w15:restartNumberingAfterBreak="0">
    <w:nsid w:val="60AF7744"/>
    <w:multiLevelType w:val="hybridMultilevel"/>
    <w:tmpl w:val="09AA1A2E"/>
    <w:lvl w:ilvl="0" w:tplc="04090019">
      <w:start w:val="1"/>
      <w:numFmt w:val="lowerLetter"/>
      <w:lvlText w:val="%1."/>
      <w:lvlJc w:val="left"/>
      <w:pPr>
        <w:ind w:left="1713" w:hanging="360"/>
      </w:pPr>
      <w:rPr>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616708CE"/>
    <w:multiLevelType w:val="hybridMultilevel"/>
    <w:tmpl w:val="945E71B0"/>
    <w:lvl w:ilvl="0" w:tplc="04090011">
      <w:start w:val="1"/>
      <w:numFmt w:val="decimal"/>
      <w:lvlText w:val="%1)"/>
      <w:lvlJc w:val="left"/>
      <w:pPr>
        <w:ind w:left="270" w:hanging="360"/>
      </w:pPr>
      <w:rPr>
        <w:rFonts w:hint="default"/>
      </w:rPr>
    </w:lvl>
    <w:lvl w:ilvl="1" w:tplc="FFFFFFFF">
      <w:start w:val="1"/>
      <w:numFmt w:val="decimal"/>
      <w:lvlText w:val="%2."/>
      <w:lvlJc w:val="left"/>
      <w:pPr>
        <w:ind w:left="1713" w:hanging="360"/>
      </w:pPr>
    </w:lvl>
    <w:lvl w:ilvl="2" w:tplc="FFFFFFFF">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62" w15:restartNumberingAfterBreak="0">
    <w:nsid w:val="623C5CF2"/>
    <w:multiLevelType w:val="hybridMultilevel"/>
    <w:tmpl w:val="4D482D88"/>
    <w:lvl w:ilvl="0" w:tplc="615092FE">
      <w:start w:val="1"/>
      <w:numFmt w:val="upperLetter"/>
      <w:lvlText w:val="%1."/>
      <w:lvlJc w:val="left"/>
      <w:pPr>
        <w:ind w:left="270" w:hanging="360"/>
      </w:pPr>
      <w:rPr>
        <w:rFonts w:hint="default"/>
        <w:b/>
        <w:bCs/>
      </w:rPr>
    </w:lvl>
    <w:lvl w:ilvl="1" w:tplc="0409000F">
      <w:start w:val="1"/>
      <w:numFmt w:val="decimal"/>
      <w:lvlText w:val="%2."/>
      <w:lvlJc w:val="left"/>
      <w:pPr>
        <w:ind w:left="360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3" w15:restartNumberingAfterBreak="0">
    <w:nsid w:val="64085DA3"/>
    <w:multiLevelType w:val="hybridMultilevel"/>
    <w:tmpl w:val="41280154"/>
    <w:lvl w:ilvl="0" w:tplc="FFFFFFFF">
      <w:start w:val="1"/>
      <w:numFmt w:val="lowerLetter"/>
      <w:lvlText w:val="%1)"/>
      <w:lvlJc w:val="left"/>
      <w:pPr>
        <w:ind w:left="2433" w:hanging="360"/>
      </w:pPr>
    </w:lvl>
    <w:lvl w:ilvl="1" w:tplc="04090017">
      <w:start w:val="1"/>
      <w:numFmt w:val="lowerLetter"/>
      <w:lvlText w:val="%2)"/>
      <w:lvlJc w:val="left"/>
      <w:pPr>
        <w:ind w:left="1710" w:hanging="360"/>
      </w:pPr>
    </w:lvl>
    <w:lvl w:ilvl="2" w:tplc="FFFFFFFF">
      <w:start w:val="1"/>
      <w:numFmt w:val="lowerLetter"/>
      <w:lvlText w:val="%3)"/>
      <w:lvlJc w:val="left"/>
      <w:pPr>
        <w:ind w:left="2345" w:hanging="360"/>
      </w:pPr>
    </w:lvl>
    <w:lvl w:ilvl="3" w:tplc="FFFFFFFF" w:tentative="1">
      <w:start w:val="1"/>
      <w:numFmt w:val="decimal"/>
      <w:lvlText w:val="%4."/>
      <w:lvlJc w:val="left"/>
      <w:pPr>
        <w:ind w:left="4593" w:hanging="360"/>
      </w:pPr>
    </w:lvl>
    <w:lvl w:ilvl="4" w:tplc="FFFFFFFF" w:tentative="1">
      <w:start w:val="1"/>
      <w:numFmt w:val="lowerLetter"/>
      <w:lvlText w:val="%5."/>
      <w:lvlJc w:val="left"/>
      <w:pPr>
        <w:ind w:left="5313" w:hanging="360"/>
      </w:pPr>
    </w:lvl>
    <w:lvl w:ilvl="5" w:tplc="FFFFFFFF" w:tentative="1">
      <w:start w:val="1"/>
      <w:numFmt w:val="lowerRoman"/>
      <w:lvlText w:val="%6."/>
      <w:lvlJc w:val="right"/>
      <w:pPr>
        <w:ind w:left="6033" w:hanging="180"/>
      </w:pPr>
    </w:lvl>
    <w:lvl w:ilvl="6" w:tplc="FFFFFFFF" w:tentative="1">
      <w:start w:val="1"/>
      <w:numFmt w:val="decimal"/>
      <w:lvlText w:val="%7."/>
      <w:lvlJc w:val="left"/>
      <w:pPr>
        <w:ind w:left="6753" w:hanging="360"/>
      </w:pPr>
    </w:lvl>
    <w:lvl w:ilvl="7" w:tplc="FFFFFFFF" w:tentative="1">
      <w:start w:val="1"/>
      <w:numFmt w:val="lowerLetter"/>
      <w:lvlText w:val="%8."/>
      <w:lvlJc w:val="left"/>
      <w:pPr>
        <w:ind w:left="7473" w:hanging="360"/>
      </w:pPr>
    </w:lvl>
    <w:lvl w:ilvl="8" w:tplc="FFFFFFFF" w:tentative="1">
      <w:start w:val="1"/>
      <w:numFmt w:val="lowerRoman"/>
      <w:lvlText w:val="%9."/>
      <w:lvlJc w:val="right"/>
      <w:pPr>
        <w:ind w:left="8193" w:hanging="180"/>
      </w:pPr>
    </w:lvl>
  </w:abstractNum>
  <w:abstractNum w:abstractNumId="64" w15:restartNumberingAfterBreak="0">
    <w:nsid w:val="64195845"/>
    <w:multiLevelType w:val="hybridMultilevel"/>
    <w:tmpl w:val="24649C98"/>
    <w:lvl w:ilvl="0" w:tplc="04090017">
      <w:start w:val="1"/>
      <w:numFmt w:val="low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5" w15:restartNumberingAfterBreak="0">
    <w:nsid w:val="65F8249B"/>
    <w:multiLevelType w:val="hybridMultilevel"/>
    <w:tmpl w:val="81AC0882"/>
    <w:lvl w:ilvl="0" w:tplc="04090011">
      <w:start w:val="1"/>
      <w:numFmt w:val="decimal"/>
      <w:lvlText w:val="%1)"/>
      <w:lvlJc w:val="left"/>
      <w:pPr>
        <w:ind w:left="2160" w:hanging="360"/>
      </w:pPr>
      <w:rPr>
        <w:rFonts w:hint="default"/>
      </w:r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66" w15:restartNumberingAfterBreak="0">
    <w:nsid w:val="67B55EFF"/>
    <w:multiLevelType w:val="hybridMultilevel"/>
    <w:tmpl w:val="24CE4EEA"/>
    <w:lvl w:ilvl="0" w:tplc="04090017">
      <w:start w:val="1"/>
      <w:numFmt w:val="lowerLetter"/>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67" w15:restartNumberingAfterBreak="0">
    <w:nsid w:val="684E564C"/>
    <w:multiLevelType w:val="hybridMultilevel"/>
    <w:tmpl w:val="C554D31E"/>
    <w:lvl w:ilvl="0" w:tplc="04090019">
      <w:start w:val="1"/>
      <w:numFmt w:val="lowerLetter"/>
      <w:lvlText w:val="%1."/>
      <w:lvlJc w:val="left"/>
      <w:pPr>
        <w:ind w:left="270" w:hanging="360"/>
      </w:pPr>
      <w:rPr>
        <w:rFonts w:hint="default"/>
      </w:rPr>
    </w:lvl>
    <w:lvl w:ilvl="1" w:tplc="FFFFFFFF">
      <w:start w:val="1"/>
      <w:numFmt w:val="decimal"/>
      <w:lvlText w:val="%2."/>
      <w:lvlJc w:val="left"/>
      <w:pPr>
        <w:ind w:left="1713" w:hanging="360"/>
      </w:pPr>
    </w:lvl>
    <w:lvl w:ilvl="2" w:tplc="FFFFFFFF">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68" w15:restartNumberingAfterBreak="0">
    <w:nsid w:val="69664993"/>
    <w:multiLevelType w:val="hybridMultilevel"/>
    <w:tmpl w:val="B426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544825"/>
    <w:multiLevelType w:val="hybridMultilevel"/>
    <w:tmpl w:val="9C96BB82"/>
    <w:lvl w:ilvl="0" w:tplc="04090017">
      <w:start w:val="1"/>
      <w:numFmt w:val="lowerLetter"/>
      <w:lvlText w:val="%1)"/>
      <w:lvlJc w:val="left"/>
      <w:pPr>
        <w:ind w:left="135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70" w15:restartNumberingAfterBreak="0">
    <w:nsid w:val="6E8C2FB6"/>
    <w:multiLevelType w:val="hybridMultilevel"/>
    <w:tmpl w:val="EF321AEC"/>
    <w:lvl w:ilvl="0" w:tplc="FFFFFFFF">
      <w:start w:val="1"/>
      <w:numFmt w:val="decimal"/>
      <w:lvlText w:val="%1)"/>
      <w:lvlJc w:val="left"/>
      <w:pPr>
        <w:ind w:left="1353"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71" w15:restartNumberingAfterBreak="0">
    <w:nsid w:val="705F4729"/>
    <w:multiLevelType w:val="hybridMultilevel"/>
    <w:tmpl w:val="91FE41D8"/>
    <w:lvl w:ilvl="0" w:tplc="DAD83EB8">
      <w:start w:val="1"/>
      <w:numFmt w:val="lowerLetter"/>
      <w:lvlText w:val="%1."/>
      <w:lvlJc w:val="left"/>
      <w:pPr>
        <w:ind w:left="786" w:hanging="360"/>
      </w:pPr>
      <w:rPr>
        <w:rFonts w:hint="default"/>
        <w:color w:val="00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2" w15:restartNumberingAfterBreak="0">
    <w:nsid w:val="72474F69"/>
    <w:multiLevelType w:val="hybridMultilevel"/>
    <w:tmpl w:val="778A55C0"/>
    <w:lvl w:ilvl="0" w:tplc="04090011">
      <w:start w:val="1"/>
      <w:numFmt w:val="decimal"/>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73" w15:restartNumberingAfterBreak="0">
    <w:nsid w:val="74106824"/>
    <w:multiLevelType w:val="hybridMultilevel"/>
    <w:tmpl w:val="907699D8"/>
    <w:lvl w:ilvl="0" w:tplc="04090011">
      <w:start w:val="1"/>
      <w:numFmt w:val="decimal"/>
      <w:lvlText w:val="%1)"/>
      <w:lvlJc w:val="left"/>
      <w:pPr>
        <w:ind w:left="2433" w:hanging="360"/>
      </w:pPr>
    </w:lvl>
    <w:lvl w:ilvl="1" w:tplc="FFFFFFFF" w:tentative="1">
      <w:start w:val="1"/>
      <w:numFmt w:val="lowerLetter"/>
      <w:lvlText w:val="%2."/>
      <w:lvlJc w:val="left"/>
      <w:pPr>
        <w:ind w:left="3153" w:hanging="360"/>
      </w:pPr>
    </w:lvl>
    <w:lvl w:ilvl="2" w:tplc="FFFFFFFF" w:tentative="1">
      <w:start w:val="1"/>
      <w:numFmt w:val="lowerRoman"/>
      <w:lvlText w:val="%3."/>
      <w:lvlJc w:val="right"/>
      <w:pPr>
        <w:ind w:left="3873" w:hanging="180"/>
      </w:pPr>
    </w:lvl>
    <w:lvl w:ilvl="3" w:tplc="FFFFFFFF" w:tentative="1">
      <w:start w:val="1"/>
      <w:numFmt w:val="decimal"/>
      <w:lvlText w:val="%4."/>
      <w:lvlJc w:val="left"/>
      <w:pPr>
        <w:ind w:left="4593" w:hanging="360"/>
      </w:pPr>
    </w:lvl>
    <w:lvl w:ilvl="4" w:tplc="FFFFFFFF" w:tentative="1">
      <w:start w:val="1"/>
      <w:numFmt w:val="lowerLetter"/>
      <w:lvlText w:val="%5."/>
      <w:lvlJc w:val="left"/>
      <w:pPr>
        <w:ind w:left="5313" w:hanging="360"/>
      </w:pPr>
    </w:lvl>
    <w:lvl w:ilvl="5" w:tplc="FFFFFFFF" w:tentative="1">
      <w:start w:val="1"/>
      <w:numFmt w:val="lowerRoman"/>
      <w:lvlText w:val="%6."/>
      <w:lvlJc w:val="right"/>
      <w:pPr>
        <w:ind w:left="6033" w:hanging="180"/>
      </w:pPr>
    </w:lvl>
    <w:lvl w:ilvl="6" w:tplc="FFFFFFFF" w:tentative="1">
      <w:start w:val="1"/>
      <w:numFmt w:val="decimal"/>
      <w:lvlText w:val="%7."/>
      <w:lvlJc w:val="left"/>
      <w:pPr>
        <w:ind w:left="6753" w:hanging="360"/>
      </w:pPr>
    </w:lvl>
    <w:lvl w:ilvl="7" w:tplc="FFFFFFFF" w:tentative="1">
      <w:start w:val="1"/>
      <w:numFmt w:val="lowerLetter"/>
      <w:lvlText w:val="%8."/>
      <w:lvlJc w:val="left"/>
      <w:pPr>
        <w:ind w:left="7473" w:hanging="360"/>
      </w:pPr>
    </w:lvl>
    <w:lvl w:ilvl="8" w:tplc="FFFFFFFF" w:tentative="1">
      <w:start w:val="1"/>
      <w:numFmt w:val="lowerRoman"/>
      <w:lvlText w:val="%9."/>
      <w:lvlJc w:val="right"/>
      <w:pPr>
        <w:ind w:left="8193" w:hanging="180"/>
      </w:pPr>
    </w:lvl>
  </w:abstractNum>
  <w:abstractNum w:abstractNumId="74" w15:restartNumberingAfterBreak="0">
    <w:nsid w:val="74F940F5"/>
    <w:multiLevelType w:val="hybridMultilevel"/>
    <w:tmpl w:val="5D02751E"/>
    <w:lvl w:ilvl="0" w:tplc="04090011">
      <w:start w:val="1"/>
      <w:numFmt w:val="decimal"/>
      <w:lvlText w:val="%1)"/>
      <w:lvlJc w:val="left"/>
      <w:pPr>
        <w:tabs>
          <w:tab w:val="num" w:pos="2145"/>
        </w:tabs>
        <w:ind w:left="2145" w:hanging="1065"/>
      </w:pPr>
      <w:rPr>
        <w:rFonts w:hint="default"/>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lowerLetter"/>
      <w:lvlText w:val="%4)"/>
      <w:lvlJc w:val="left"/>
      <w:pPr>
        <w:ind w:left="1637" w:hanging="360"/>
      </w:p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1211"/>
        </w:tabs>
        <w:ind w:left="1211"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75" w15:restartNumberingAfterBreak="0">
    <w:nsid w:val="770C5ECE"/>
    <w:multiLevelType w:val="hybridMultilevel"/>
    <w:tmpl w:val="C1184186"/>
    <w:lvl w:ilvl="0" w:tplc="04090017">
      <w:start w:val="1"/>
      <w:numFmt w:val="lowerLetter"/>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76" w15:restartNumberingAfterBreak="0">
    <w:nsid w:val="78D677D5"/>
    <w:multiLevelType w:val="hybridMultilevel"/>
    <w:tmpl w:val="B6349A6E"/>
    <w:lvl w:ilvl="0" w:tplc="DA56A4C8">
      <w:start w:val="1"/>
      <w:numFmt w:val="decimal"/>
      <w:lvlText w:val="%1)"/>
      <w:lvlJc w:val="left"/>
      <w:pPr>
        <w:ind w:left="270" w:hanging="360"/>
      </w:pPr>
      <w:rPr>
        <w:rFonts w:hint="default"/>
        <w:color w:val="000000" w:themeColor="text1"/>
      </w:rPr>
    </w:lvl>
    <w:lvl w:ilvl="1" w:tplc="FFFFFFFF">
      <w:start w:val="1"/>
      <w:numFmt w:val="decimal"/>
      <w:lvlText w:val="%2."/>
      <w:lvlJc w:val="left"/>
      <w:pPr>
        <w:ind w:left="1713" w:hanging="360"/>
      </w:pPr>
    </w:lvl>
    <w:lvl w:ilvl="2" w:tplc="FFFFFFFF">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77" w15:restartNumberingAfterBreak="0">
    <w:nsid w:val="79284578"/>
    <w:multiLevelType w:val="hybridMultilevel"/>
    <w:tmpl w:val="8500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7148D8"/>
    <w:multiLevelType w:val="hybridMultilevel"/>
    <w:tmpl w:val="A29242D2"/>
    <w:lvl w:ilvl="0" w:tplc="24E6152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979073195">
    <w:abstractNumId w:val="51"/>
  </w:num>
  <w:num w:numId="2" w16cid:durableId="1700932298">
    <w:abstractNumId w:val="18"/>
  </w:num>
  <w:num w:numId="3" w16cid:durableId="461772331">
    <w:abstractNumId w:val="62"/>
  </w:num>
  <w:num w:numId="4" w16cid:durableId="1366710000">
    <w:abstractNumId w:val="71"/>
  </w:num>
  <w:num w:numId="5" w16cid:durableId="182013815">
    <w:abstractNumId w:val="48"/>
  </w:num>
  <w:num w:numId="6" w16cid:durableId="904990138">
    <w:abstractNumId w:val="6"/>
  </w:num>
  <w:num w:numId="7" w16cid:durableId="1327586494">
    <w:abstractNumId w:val="7"/>
  </w:num>
  <w:num w:numId="8" w16cid:durableId="1665039881">
    <w:abstractNumId w:val="36"/>
  </w:num>
  <w:num w:numId="9" w16cid:durableId="748885549">
    <w:abstractNumId w:val="0"/>
  </w:num>
  <w:num w:numId="10" w16cid:durableId="1012688006">
    <w:abstractNumId w:val="29"/>
  </w:num>
  <w:num w:numId="11" w16cid:durableId="1086999038">
    <w:abstractNumId w:val="68"/>
  </w:num>
  <w:num w:numId="12" w16cid:durableId="1038091344">
    <w:abstractNumId w:val="27"/>
  </w:num>
  <w:num w:numId="13" w16cid:durableId="1805851362">
    <w:abstractNumId w:val="77"/>
  </w:num>
  <w:num w:numId="14" w16cid:durableId="688215003">
    <w:abstractNumId w:val="21"/>
  </w:num>
  <w:num w:numId="15" w16cid:durableId="569467249">
    <w:abstractNumId w:val="13"/>
  </w:num>
  <w:num w:numId="16" w16cid:durableId="1555239437">
    <w:abstractNumId w:val="19"/>
  </w:num>
  <w:num w:numId="17" w16cid:durableId="62265862">
    <w:abstractNumId w:val="69"/>
  </w:num>
  <w:num w:numId="18" w16cid:durableId="1093941279">
    <w:abstractNumId w:val="72"/>
  </w:num>
  <w:num w:numId="19" w16cid:durableId="627900550">
    <w:abstractNumId w:val="42"/>
  </w:num>
  <w:num w:numId="20" w16cid:durableId="970281482">
    <w:abstractNumId w:val="66"/>
  </w:num>
  <w:num w:numId="21" w16cid:durableId="1276330114">
    <w:abstractNumId w:val="5"/>
  </w:num>
  <w:num w:numId="22" w16cid:durableId="2094813627">
    <w:abstractNumId w:val="52"/>
  </w:num>
  <w:num w:numId="23" w16cid:durableId="929892803">
    <w:abstractNumId w:val="50"/>
  </w:num>
  <w:num w:numId="24" w16cid:durableId="1398239105">
    <w:abstractNumId w:val="75"/>
  </w:num>
  <w:num w:numId="25" w16cid:durableId="1579710468">
    <w:abstractNumId w:val="53"/>
  </w:num>
  <w:num w:numId="26" w16cid:durableId="1143229260">
    <w:abstractNumId w:val="56"/>
  </w:num>
  <w:num w:numId="27" w16cid:durableId="1666467491">
    <w:abstractNumId w:val="58"/>
  </w:num>
  <w:num w:numId="28" w16cid:durableId="828523058">
    <w:abstractNumId w:val="17"/>
  </w:num>
  <w:num w:numId="29" w16cid:durableId="789519088">
    <w:abstractNumId w:val="24"/>
  </w:num>
  <w:num w:numId="30" w16cid:durableId="995760954">
    <w:abstractNumId w:val="30"/>
  </w:num>
  <w:num w:numId="31" w16cid:durableId="147792542">
    <w:abstractNumId w:val="70"/>
  </w:num>
  <w:num w:numId="32" w16cid:durableId="929897950">
    <w:abstractNumId w:val="78"/>
  </w:num>
  <w:num w:numId="33" w16cid:durableId="491718071">
    <w:abstractNumId w:val="64"/>
  </w:num>
  <w:num w:numId="34" w16cid:durableId="1355958557">
    <w:abstractNumId w:val="31"/>
  </w:num>
  <w:num w:numId="35" w16cid:durableId="959413884">
    <w:abstractNumId w:val="11"/>
  </w:num>
  <w:num w:numId="36" w16cid:durableId="1972906115">
    <w:abstractNumId w:val="12"/>
  </w:num>
  <w:num w:numId="37" w16cid:durableId="1031763443">
    <w:abstractNumId w:val="45"/>
  </w:num>
  <w:num w:numId="38" w16cid:durableId="2074498452">
    <w:abstractNumId w:val="47"/>
  </w:num>
  <w:num w:numId="39" w16cid:durableId="1842813501">
    <w:abstractNumId w:val="67"/>
  </w:num>
  <w:num w:numId="40" w16cid:durableId="1105807171">
    <w:abstractNumId w:val="39"/>
  </w:num>
  <w:num w:numId="41" w16cid:durableId="1214776845">
    <w:abstractNumId w:val="44"/>
  </w:num>
  <w:num w:numId="42" w16cid:durableId="1923680214">
    <w:abstractNumId w:val="61"/>
  </w:num>
  <w:num w:numId="43" w16cid:durableId="1753311475">
    <w:abstractNumId w:val="3"/>
  </w:num>
  <w:num w:numId="44" w16cid:durableId="1835607733">
    <w:abstractNumId w:val="15"/>
  </w:num>
  <w:num w:numId="45" w16cid:durableId="2097632478">
    <w:abstractNumId w:val="23"/>
  </w:num>
  <w:num w:numId="46" w16cid:durableId="1639995888">
    <w:abstractNumId w:val="20"/>
  </w:num>
  <w:num w:numId="47" w16cid:durableId="817846246">
    <w:abstractNumId w:val="2"/>
  </w:num>
  <w:num w:numId="48" w16cid:durableId="39789177">
    <w:abstractNumId w:val="40"/>
  </w:num>
  <w:num w:numId="49" w16cid:durableId="114107073">
    <w:abstractNumId w:val="1"/>
  </w:num>
  <w:num w:numId="50" w16cid:durableId="1743329793">
    <w:abstractNumId w:val="25"/>
  </w:num>
  <w:num w:numId="51" w16cid:durableId="1987271820">
    <w:abstractNumId w:val="65"/>
  </w:num>
  <w:num w:numId="52" w16cid:durableId="1822846272">
    <w:abstractNumId w:val="28"/>
  </w:num>
  <w:num w:numId="53" w16cid:durableId="1983195979">
    <w:abstractNumId w:val="63"/>
  </w:num>
  <w:num w:numId="54" w16cid:durableId="89856583">
    <w:abstractNumId w:val="73"/>
  </w:num>
  <w:num w:numId="55" w16cid:durableId="1935085850">
    <w:abstractNumId w:val="4"/>
  </w:num>
  <w:num w:numId="56" w16cid:durableId="1440753934">
    <w:abstractNumId w:val="9"/>
  </w:num>
  <w:num w:numId="57" w16cid:durableId="1994212388">
    <w:abstractNumId w:val="32"/>
  </w:num>
  <w:num w:numId="58" w16cid:durableId="377245229">
    <w:abstractNumId w:val="59"/>
  </w:num>
  <w:num w:numId="59" w16cid:durableId="1649935826">
    <w:abstractNumId w:val="37"/>
  </w:num>
  <w:num w:numId="60" w16cid:durableId="1779330305">
    <w:abstractNumId w:val="76"/>
  </w:num>
  <w:num w:numId="61" w16cid:durableId="917439717">
    <w:abstractNumId w:val="60"/>
  </w:num>
  <w:num w:numId="62" w16cid:durableId="290401752">
    <w:abstractNumId w:val="26"/>
  </w:num>
  <w:num w:numId="63" w16cid:durableId="908543861">
    <w:abstractNumId w:val="46"/>
  </w:num>
  <w:num w:numId="64" w16cid:durableId="794299116">
    <w:abstractNumId w:val="74"/>
  </w:num>
  <w:num w:numId="65" w16cid:durableId="776023586">
    <w:abstractNumId w:val="14"/>
  </w:num>
  <w:num w:numId="66" w16cid:durableId="1689870245">
    <w:abstractNumId w:val="8"/>
  </w:num>
  <w:num w:numId="67" w16cid:durableId="780876795">
    <w:abstractNumId w:val="54"/>
  </w:num>
  <w:num w:numId="68" w16cid:durableId="58601620">
    <w:abstractNumId w:val="55"/>
  </w:num>
  <w:num w:numId="69" w16cid:durableId="78332821">
    <w:abstractNumId w:val="34"/>
  </w:num>
  <w:num w:numId="70" w16cid:durableId="1639451184">
    <w:abstractNumId w:val="43"/>
  </w:num>
  <w:num w:numId="71" w16cid:durableId="1270233979">
    <w:abstractNumId w:val="10"/>
  </w:num>
  <w:num w:numId="72" w16cid:durableId="577834759">
    <w:abstractNumId w:val="22"/>
  </w:num>
  <w:num w:numId="73" w16cid:durableId="428698716">
    <w:abstractNumId w:val="16"/>
  </w:num>
  <w:num w:numId="74" w16cid:durableId="27023720">
    <w:abstractNumId w:val="35"/>
  </w:num>
  <w:num w:numId="75" w16cid:durableId="661204088">
    <w:abstractNumId w:val="38"/>
  </w:num>
  <w:num w:numId="76" w16cid:durableId="1953442142">
    <w:abstractNumId w:val="33"/>
  </w:num>
  <w:num w:numId="77" w16cid:durableId="324011840">
    <w:abstractNumId w:val="41"/>
  </w:num>
  <w:num w:numId="78" w16cid:durableId="125243006">
    <w:abstractNumId w:val="57"/>
  </w:num>
  <w:num w:numId="79" w16cid:durableId="135143075">
    <w:abstractNumId w:val="4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62"/>
    <w:rsid w:val="000003C5"/>
    <w:rsid w:val="00002A18"/>
    <w:rsid w:val="000047B1"/>
    <w:rsid w:val="00004CB8"/>
    <w:rsid w:val="00004F1E"/>
    <w:rsid w:val="00005796"/>
    <w:rsid w:val="00007622"/>
    <w:rsid w:val="00007DD4"/>
    <w:rsid w:val="00010F4D"/>
    <w:rsid w:val="00011301"/>
    <w:rsid w:val="00011742"/>
    <w:rsid w:val="00011C93"/>
    <w:rsid w:val="00012AF0"/>
    <w:rsid w:val="00012E2F"/>
    <w:rsid w:val="00013303"/>
    <w:rsid w:val="00014B2E"/>
    <w:rsid w:val="000156EA"/>
    <w:rsid w:val="00015989"/>
    <w:rsid w:val="00016FAF"/>
    <w:rsid w:val="00017526"/>
    <w:rsid w:val="00017566"/>
    <w:rsid w:val="00020A69"/>
    <w:rsid w:val="00020D85"/>
    <w:rsid w:val="00021965"/>
    <w:rsid w:val="00021989"/>
    <w:rsid w:val="00021A31"/>
    <w:rsid w:val="00021AC5"/>
    <w:rsid w:val="000221F8"/>
    <w:rsid w:val="00022385"/>
    <w:rsid w:val="00023262"/>
    <w:rsid w:val="000235F3"/>
    <w:rsid w:val="00024DB4"/>
    <w:rsid w:val="00024F0D"/>
    <w:rsid w:val="00024FC1"/>
    <w:rsid w:val="000250E8"/>
    <w:rsid w:val="00025102"/>
    <w:rsid w:val="00025483"/>
    <w:rsid w:val="000254DB"/>
    <w:rsid w:val="0002582E"/>
    <w:rsid w:val="00025A46"/>
    <w:rsid w:val="00026925"/>
    <w:rsid w:val="000302FD"/>
    <w:rsid w:val="0003080A"/>
    <w:rsid w:val="00031272"/>
    <w:rsid w:val="00031A1F"/>
    <w:rsid w:val="00031A62"/>
    <w:rsid w:val="00031A82"/>
    <w:rsid w:val="00031E99"/>
    <w:rsid w:val="00031F26"/>
    <w:rsid w:val="00032449"/>
    <w:rsid w:val="00032919"/>
    <w:rsid w:val="00032C7D"/>
    <w:rsid w:val="000330EE"/>
    <w:rsid w:val="00033B7C"/>
    <w:rsid w:val="00033DEA"/>
    <w:rsid w:val="00034572"/>
    <w:rsid w:val="00035854"/>
    <w:rsid w:val="00035B2F"/>
    <w:rsid w:val="00035BB6"/>
    <w:rsid w:val="00035F7A"/>
    <w:rsid w:val="00036007"/>
    <w:rsid w:val="000372D5"/>
    <w:rsid w:val="00037BFE"/>
    <w:rsid w:val="0004057D"/>
    <w:rsid w:val="00040AE0"/>
    <w:rsid w:val="00040EEA"/>
    <w:rsid w:val="000413D0"/>
    <w:rsid w:val="00041DAE"/>
    <w:rsid w:val="00042142"/>
    <w:rsid w:val="0004256A"/>
    <w:rsid w:val="000426AC"/>
    <w:rsid w:val="00042C21"/>
    <w:rsid w:val="00042E46"/>
    <w:rsid w:val="000431B1"/>
    <w:rsid w:val="00043348"/>
    <w:rsid w:val="00044224"/>
    <w:rsid w:val="00045297"/>
    <w:rsid w:val="00046F86"/>
    <w:rsid w:val="0004769F"/>
    <w:rsid w:val="00047F56"/>
    <w:rsid w:val="00050085"/>
    <w:rsid w:val="000506B6"/>
    <w:rsid w:val="00050846"/>
    <w:rsid w:val="00050923"/>
    <w:rsid w:val="00050C8D"/>
    <w:rsid w:val="00052FED"/>
    <w:rsid w:val="000548D7"/>
    <w:rsid w:val="00056029"/>
    <w:rsid w:val="0005695A"/>
    <w:rsid w:val="00056B6A"/>
    <w:rsid w:val="00056FA0"/>
    <w:rsid w:val="000576B6"/>
    <w:rsid w:val="00057DD2"/>
    <w:rsid w:val="0006047C"/>
    <w:rsid w:val="00060661"/>
    <w:rsid w:val="00061A2C"/>
    <w:rsid w:val="00062B89"/>
    <w:rsid w:val="000635B4"/>
    <w:rsid w:val="00063EC0"/>
    <w:rsid w:val="00064B43"/>
    <w:rsid w:val="0006501A"/>
    <w:rsid w:val="00065712"/>
    <w:rsid w:val="000663FF"/>
    <w:rsid w:val="00070306"/>
    <w:rsid w:val="00070CF3"/>
    <w:rsid w:val="000710FD"/>
    <w:rsid w:val="000717B7"/>
    <w:rsid w:val="000725BB"/>
    <w:rsid w:val="000725C5"/>
    <w:rsid w:val="000749B0"/>
    <w:rsid w:val="000749EE"/>
    <w:rsid w:val="000766E4"/>
    <w:rsid w:val="00076E10"/>
    <w:rsid w:val="00077190"/>
    <w:rsid w:val="00081A46"/>
    <w:rsid w:val="0008268A"/>
    <w:rsid w:val="0008309E"/>
    <w:rsid w:val="00083E41"/>
    <w:rsid w:val="00084B46"/>
    <w:rsid w:val="00086702"/>
    <w:rsid w:val="00086AAB"/>
    <w:rsid w:val="00086AF7"/>
    <w:rsid w:val="000870CF"/>
    <w:rsid w:val="0008784C"/>
    <w:rsid w:val="00087FC9"/>
    <w:rsid w:val="00091D15"/>
    <w:rsid w:val="00092846"/>
    <w:rsid w:val="0009381E"/>
    <w:rsid w:val="000945D8"/>
    <w:rsid w:val="00095201"/>
    <w:rsid w:val="000960D5"/>
    <w:rsid w:val="000969B8"/>
    <w:rsid w:val="00096AB5"/>
    <w:rsid w:val="00096D4C"/>
    <w:rsid w:val="00097817"/>
    <w:rsid w:val="000A0FED"/>
    <w:rsid w:val="000A176D"/>
    <w:rsid w:val="000A20FA"/>
    <w:rsid w:val="000A23B2"/>
    <w:rsid w:val="000A28CC"/>
    <w:rsid w:val="000A2965"/>
    <w:rsid w:val="000A3518"/>
    <w:rsid w:val="000A69E1"/>
    <w:rsid w:val="000A6E84"/>
    <w:rsid w:val="000A7553"/>
    <w:rsid w:val="000A7963"/>
    <w:rsid w:val="000A7D97"/>
    <w:rsid w:val="000B03FA"/>
    <w:rsid w:val="000B0859"/>
    <w:rsid w:val="000B092F"/>
    <w:rsid w:val="000B1E37"/>
    <w:rsid w:val="000B2B9C"/>
    <w:rsid w:val="000B33C5"/>
    <w:rsid w:val="000B3C25"/>
    <w:rsid w:val="000B3C47"/>
    <w:rsid w:val="000B4030"/>
    <w:rsid w:val="000B4413"/>
    <w:rsid w:val="000B4456"/>
    <w:rsid w:val="000B48AE"/>
    <w:rsid w:val="000B4ADE"/>
    <w:rsid w:val="000B4D30"/>
    <w:rsid w:val="000B523C"/>
    <w:rsid w:val="000B6B6F"/>
    <w:rsid w:val="000C0CB0"/>
    <w:rsid w:val="000C1376"/>
    <w:rsid w:val="000C1C32"/>
    <w:rsid w:val="000C1ECA"/>
    <w:rsid w:val="000C203D"/>
    <w:rsid w:val="000C223C"/>
    <w:rsid w:val="000C2A20"/>
    <w:rsid w:val="000C2AAA"/>
    <w:rsid w:val="000C349F"/>
    <w:rsid w:val="000C3796"/>
    <w:rsid w:val="000C3848"/>
    <w:rsid w:val="000C392C"/>
    <w:rsid w:val="000C45A7"/>
    <w:rsid w:val="000C4C3A"/>
    <w:rsid w:val="000C5478"/>
    <w:rsid w:val="000C5C36"/>
    <w:rsid w:val="000C5FDA"/>
    <w:rsid w:val="000C6B76"/>
    <w:rsid w:val="000C7B78"/>
    <w:rsid w:val="000D0809"/>
    <w:rsid w:val="000D0ABF"/>
    <w:rsid w:val="000D2109"/>
    <w:rsid w:val="000D22E2"/>
    <w:rsid w:val="000D35A4"/>
    <w:rsid w:val="000D35FE"/>
    <w:rsid w:val="000D4435"/>
    <w:rsid w:val="000D4CDC"/>
    <w:rsid w:val="000D4E98"/>
    <w:rsid w:val="000D5AA0"/>
    <w:rsid w:val="000D5DB0"/>
    <w:rsid w:val="000D5E5D"/>
    <w:rsid w:val="000D642A"/>
    <w:rsid w:val="000D6E75"/>
    <w:rsid w:val="000D7BD3"/>
    <w:rsid w:val="000E007F"/>
    <w:rsid w:val="000E0B53"/>
    <w:rsid w:val="000E1427"/>
    <w:rsid w:val="000E14AA"/>
    <w:rsid w:val="000E373B"/>
    <w:rsid w:val="000E387A"/>
    <w:rsid w:val="000E48AE"/>
    <w:rsid w:val="000E4BB9"/>
    <w:rsid w:val="000E4F16"/>
    <w:rsid w:val="000E527A"/>
    <w:rsid w:val="000E75A4"/>
    <w:rsid w:val="000E7A9D"/>
    <w:rsid w:val="000F0A53"/>
    <w:rsid w:val="000F0D74"/>
    <w:rsid w:val="000F1B18"/>
    <w:rsid w:val="000F33B1"/>
    <w:rsid w:val="000F3D20"/>
    <w:rsid w:val="000F3E4A"/>
    <w:rsid w:val="000F5591"/>
    <w:rsid w:val="000F6435"/>
    <w:rsid w:val="000F76F3"/>
    <w:rsid w:val="0010027C"/>
    <w:rsid w:val="00102ACC"/>
    <w:rsid w:val="00103032"/>
    <w:rsid w:val="00103666"/>
    <w:rsid w:val="001039ED"/>
    <w:rsid w:val="00103CFC"/>
    <w:rsid w:val="00104633"/>
    <w:rsid w:val="00105BAD"/>
    <w:rsid w:val="00106937"/>
    <w:rsid w:val="00107BE0"/>
    <w:rsid w:val="00107C12"/>
    <w:rsid w:val="00110025"/>
    <w:rsid w:val="00110343"/>
    <w:rsid w:val="001110B6"/>
    <w:rsid w:val="001118EC"/>
    <w:rsid w:val="00112B44"/>
    <w:rsid w:val="00112BA6"/>
    <w:rsid w:val="00113E3B"/>
    <w:rsid w:val="00114788"/>
    <w:rsid w:val="00115404"/>
    <w:rsid w:val="001162A1"/>
    <w:rsid w:val="001163D1"/>
    <w:rsid w:val="001163F0"/>
    <w:rsid w:val="001172BF"/>
    <w:rsid w:val="001209AC"/>
    <w:rsid w:val="00121703"/>
    <w:rsid w:val="00121B26"/>
    <w:rsid w:val="00122A26"/>
    <w:rsid w:val="00123271"/>
    <w:rsid w:val="001232EA"/>
    <w:rsid w:val="00123354"/>
    <w:rsid w:val="00123C75"/>
    <w:rsid w:val="00123D6B"/>
    <w:rsid w:val="00124D27"/>
    <w:rsid w:val="00125093"/>
    <w:rsid w:val="00125869"/>
    <w:rsid w:val="00125BD0"/>
    <w:rsid w:val="0012606B"/>
    <w:rsid w:val="001260CB"/>
    <w:rsid w:val="00126472"/>
    <w:rsid w:val="001268AF"/>
    <w:rsid w:val="00127BA3"/>
    <w:rsid w:val="00127E53"/>
    <w:rsid w:val="001305C6"/>
    <w:rsid w:val="001314EE"/>
    <w:rsid w:val="00131AAA"/>
    <w:rsid w:val="00131B37"/>
    <w:rsid w:val="00131F5E"/>
    <w:rsid w:val="00133868"/>
    <w:rsid w:val="00135ED3"/>
    <w:rsid w:val="001368D7"/>
    <w:rsid w:val="00140476"/>
    <w:rsid w:val="00140AE1"/>
    <w:rsid w:val="00141431"/>
    <w:rsid w:val="00141442"/>
    <w:rsid w:val="00142DAA"/>
    <w:rsid w:val="00142F00"/>
    <w:rsid w:val="00142F6E"/>
    <w:rsid w:val="00143A87"/>
    <w:rsid w:val="00143ABB"/>
    <w:rsid w:val="00143BBE"/>
    <w:rsid w:val="00143C58"/>
    <w:rsid w:val="0014500E"/>
    <w:rsid w:val="00145218"/>
    <w:rsid w:val="00145306"/>
    <w:rsid w:val="0014635C"/>
    <w:rsid w:val="001463F6"/>
    <w:rsid w:val="00146B99"/>
    <w:rsid w:val="00146F17"/>
    <w:rsid w:val="00147400"/>
    <w:rsid w:val="00147E0E"/>
    <w:rsid w:val="001504CB"/>
    <w:rsid w:val="001505BD"/>
    <w:rsid w:val="00150B52"/>
    <w:rsid w:val="00152D8F"/>
    <w:rsid w:val="00153113"/>
    <w:rsid w:val="00153AD1"/>
    <w:rsid w:val="00153C40"/>
    <w:rsid w:val="00154E7F"/>
    <w:rsid w:val="00155CFF"/>
    <w:rsid w:val="00156C6A"/>
    <w:rsid w:val="001571FF"/>
    <w:rsid w:val="00157F81"/>
    <w:rsid w:val="001605FE"/>
    <w:rsid w:val="0016079D"/>
    <w:rsid w:val="001609A5"/>
    <w:rsid w:val="00161282"/>
    <w:rsid w:val="00161BE3"/>
    <w:rsid w:val="0016203B"/>
    <w:rsid w:val="0016355B"/>
    <w:rsid w:val="00163A1A"/>
    <w:rsid w:val="00165898"/>
    <w:rsid w:val="00165CDA"/>
    <w:rsid w:val="00165EA4"/>
    <w:rsid w:val="00167E42"/>
    <w:rsid w:val="00170645"/>
    <w:rsid w:val="0017165D"/>
    <w:rsid w:val="001723E1"/>
    <w:rsid w:val="00172FFB"/>
    <w:rsid w:val="00173E17"/>
    <w:rsid w:val="00173E52"/>
    <w:rsid w:val="00175696"/>
    <w:rsid w:val="0017613F"/>
    <w:rsid w:val="00176243"/>
    <w:rsid w:val="00176B70"/>
    <w:rsid w:val="00176BB6"/>
    <w:rsid w:val="001775E8"/>
    <w:rsid w:val="0017779C"/>
    <w:rsid w:val="00181351"/>
    <w:rsid w:val="00181531"/>
    <w:rsid w:val="00182747"/>
    <w:rsid w:val="001839E2"/>
    <w:rsid w:val="00184476"/>
    <w:rsid w:val="00186893"/>
    <w:rsid w:val="00187277"/>
    <w:rsid w:val="0018755E"/>
    <w:rsid w:val="001875C7"/>
    <w:rsid w:val="00191AC6"/>
    <w:rsid w:val="00192BFE"/>
    <w:rsid w:val="00194D4B"/>
    <w:rsid w:val="00195A47"/>
    <w:rsid w:val="0019641A"/>
    <w:rsid w:val="00197F73"/>
    <w:rsid w:val="001A0120"/>
    <w:rsid w:val="001A0350"/>
    <w:rsid w:val="001A0920"/>
    <w:rsid w:val="001A0D2C"/>
    <w:rsid w:val="001A0D79"/>
    <w:rsid w:val="001A1727"/>
    <w:rsid w:val="001A1F18"/>
    <w:rsid w:val="001A2237"/>
    <w:rsid w:val="001A32C4"/>
    <w:rsid w:val="001A3444"/>
    <w:rsid w:val="001A410F"/>
    <w:rsid w:val="001A491A"/>
    <w:rsid w:val="001A4A9F"/>
    <w:rsid w:val="001A571C"/>
    <w:rsid w:val="001A5B79"/>
    <w:rsid w:val="001A5FB1"/>
    <w:rsid w:val="001A6A05"/>
    <w:rsid w:val="001A6D84"/>
    <w:rsid w:val="001A6E1A"/>
    <w:rsid w:val="001A71B6"/>
    <w:rsid w:val="001A72CA"/>
    <w:rsid w:val="001B0C7B"/>
    <w:rsid w:val="001B1830"/>
    <w:rsid w:val="001B196F"/>
    <w:rsid w:val="001B1F4F"/>
    <w:rsid w:val="001B2C8F"/>
    <w:rsid w:val="001B2F17"/>
    <w:rsid w:val="001B36DF"/>
    <w:rsid w:val="001B42FE"/>
    <w:rsid w:val="001C0044"/>
    <w:rsid w:val="001C0E04"/>
    <w:rsid w:val="001C1A56"/>
    <w:rsid w:val="001C2C71"/>
    <w:rsid w:val="001C3825"/>
    <w:rsid w:val="001C4AB7"/>
    <w:rsid w:val="001C4F63"/>
    <w:rsid w:val="001C52B9"/>
    <w:rsid w:val="001C6415"/>
    <w:rsid w:val="001C6D1A"/>
    <w:rsid w:val="001C78E0"/>
    <w:rsid w:val="001C7C12"/>
    <w:rsid w:val="001D062A"/>
    <w:rsid w:val="001D0902"/>
    <w:rsid w:val="001D1677"/>
    <w:rsid w:val="001D24A5"/>
    <w:rsid w:val="001D2B01"/>
    <w:rsid w:val="001D2D11"/>
    <w:rsid w:val="001D3666"/>
    <w:rsid w:val="001D45B9"/>
    <w:rsid w:val="001D541F"/>
    <w:rsid w:val="001D5427"/>
    <w:rsid w:val="001D59D9"/>
    <w:rsid w:val="001D5F01"/>
    <w:rsid w:val="001D63A3"/>
    <w:rsid w:val="001D6718"/>
    <w:rsid w:val="001D6B20"/>
    <w:rsid w:val="001D728F"/>
    <w:rsid w:val="001D749F"/>
    <w:rsid w:val="001D7AFC"/>
    <w:rsid w:val="001D7C1D"/>
    <w:rsid w:val="001D7F75"/>
    <w:rsid w:val="001E0F30"/>
    <w:rsid w:val="001E0F41"/>
    <w:rsid w:val="001E163B"/>
    <w:rsid w:val="001E19BC"/>
    <w:rsid w:val="001E1C18"/>
    <w:rsid w:val="001E1C72"/>
    <w:rsid w:val="001E26AC"/>
    <w:rsid w:val="001E35BE"/>
    <w:rsid w:val="001E3FE1"/>
    <w:rsid w:val="001E5EDB"/>
    <w:rsid w:val="001E681F"/>
    <w:rsid w:val="001E6D6F"/>
    <w:rsid w:val="001E7A7E"/>
    <w:rsid w:val="001E7F3E"/>
    <w:rsid w:val="001F1210"/>
    <w:rsid w:val="001F2824"/>
    <w:rsid w:val="001F2997"/>
    <w:rsid w:val="001F49DC"/>
    <w:rsid w:val="001F50E0"/>
    <w:rsid w:val="001F52CB"/>
    <w:rsid w:val="001F57C0"/>
    <w:rsid w:val="001F5D37"/>
    <w:rsid w:val="001F63AA"/>
    <w:rsid w:val="001F72D3"/>
    <w:rsid w:val="001F7C9E"/>
    <w:rsid w:val="002000AC"/>
    <w:rsid w:val="00200130"/>
    <w:rsid w:val="002003E5"/>
    <w:rsid w:val="0020145E"/>
    <w:rsid w:val="00201979"/>
    <w:rsid w:val="00203F8D"/>
    <w:rsid w:val="00204552"/>
    <w:rsid w:val="002045B5"/>
    <w:rsid w:val="00205848"/>
    <w:rsid w:val="00206619"/>
    <w:rsid w:val="00207A54"/>
    <w:rsid w:val="00207F41"/>
    <w:rsid w:val="00211E29"/>
    <w:rsid w:val="00212355"/>
    <w:rsid w:val="00212B8C"/>
    <w:rsid w:val="00212F9B"/>
    <w:rsid w:val="0021327A"/>
    <w:rsid w:val="00213E45"/>
    <w:rsid w:val="00215D96"/>
    <w:rsid w:val="00215F26"/>
    <w:rsid w:val="00216254"/>
    <w:rsid w:val="00216E67"/>
    <w:rsid w:val="00217840"/>
    <w:rsid w:val="00217894"/>
    <w:rsid w:val="00220056"/>
    <w:rsid w:val="00220349"/>
    <w:rsid w:val="002207E3"/>
    <w:rsid w:val="00221159"/>
    <w:rsid w:val="0022118E"/>
    <w:rsid w:val="002219FD"/>
    <w:rsid w:val="00221D4B"/>
    <w:rsid w:val="00222190"/>
    <w:rsid w:val="0022227B"/>
    <w:rsid w:val="002227D2"/>
    <w:rsid w:val="00222970"/>
    <w:rsid w:val="00222F82"/>
    <w:rsid w:val="00223212"/>
    <w:rsid w:val="002244AD"/>
    <w:rsid w:val="00225483"/>
    <w:rsid w:val="002257A0"/>
    <w:rsid w:val="00225CCC"/>
    <w:rsid w:val="00226DE6"/>
    <w:rsid w:val="00227BBF"/>
    <w:rsid w:val="00227D86"/>
    <w:rsid w:val="00233995"/>
    <w:rsid w:val="002339E2"/>
    <w:rsid w:val="0023402F"/>
    <w:rsid w:val="002340E4"/>
    <w:rsid w:val="00234263"/>
    <w:rsid w:val="00234479"/>
    <w:rsid w:val="0023455A"/>
    <w:rsid w:val="00235A97"/>
    <w:rsid w:val="00235BA4"/>
    <w:rsid w:val="00236853"/>
    <w:rsid w:val="00236C10"/>
    <w:rsid w:val="00236D63"/>
    <w:rsid w:val="00237FA5"/>
    <w:rsid w:val="00240616"/>
    <w:rsid w:val="00240C42"/>
    <w:rsid w:val="0024199A"/>
    <w:rsid w:val="00241E32"/>
    <w:rsid w:val="00241F06"/>
    <w:rsid w:val="00242BAF"/>
    <w:rsid w:val="00242C8B"/>
    <w:rsid w:val="0024543A"/>
    <w:rsid w:val="00246DC3"/>
    <w:rsid w:val="002500F9"/>
    <w:rsid w:val="002502B1"/>
    <w:rsid w:val="00250333"/>
    <w:rsid w:val="00250377"/>
    <w:rsid w:val="00250B43"/>
    <w:rsid w:val="002517A6"/>
    <w:rsid w:val="00251FC3"/>
    <w:rsid w:val="0025393D"/>
    <w:rsid w:val="002539EA"/>
    <w:rsid w:val="002540DB"/>
    <w:rsid w:val="00255945"/>
    <w:rsid w:val="00255CB9"/>
    <w:rsid w:val="00256A7E"/>
    <w:rsid w:val="00256F6F"/>
    <w:rsid w:val="0025765F"/>
    <w:rsid w:val="00257B43"/>
    <w:rsid w:val="00260866"/>
    <w:rsid w:val="00260A4A"/>
    <w:rsid w:val="00260D5E"/>
    <w:rsid w:val="002615AC"/>
    <w:rsid w:val="0026186E"/>
    <w:rsid w:val="002629AE"/>
    <w:rsid w:val="00262C39"/>
    <w:rsid w:val="00262FD9"/>
    <w:rsid w:val="002635E1"/>
    <w:rsid w:val="00263A44"/>
    <w:rsid w:val="002640D9"/>
    <w:rsid w:val="00264AC7"/>
    <w:rsid w:val="00264FF0"/>
    <w:rsid w:val="002659B5"/>
    <w:rsid w:val="0026657C"/>
    <w:rsid w:val="00266CB9"/>
    <w:rsid w:val="00266F1E"/>
    <w:rsid w:val="00267174"/>
    <w:rsid w:val="00267B4D"/>
    <w:rsid w:val="0027006A"/>
    <w:rsid w:val="002715BD"/>
    <w:rsid w:val="00271983"/>
    <w:rsid w:val="002725CD"/>
    <w:rsid w:val="00272BDE"/>
    <w:rsid w:val="00272F33"/>
    <w:rsid w:val="0027337D"/>
    <w:rsid w:val="0027344A"/>
    <w:rsid w:val="00273995"/>
    <w:rsid w:val="002743F3"/>
    <w:rsid w:val="00274D5B"/>
    <w:rsid w:val="002769A8"/>
    <w:rsid w:val="00277A3A"/>
    <w:rsid w:val="00277B50"/>
    <w:rsid w:val="00277CAD"/>
    <w:rsid w:val="00280951"/>
    <w:rsid w:val="00280CFF"/>
    <w:rsid w:val="00280DF8"/>
    <w:rsid w:val="002819F4"/>
    <w:rsid w:val="00281D65"/>
    <w:rsid w:val="00282A49"/>
    <w:rsid w:val="00284366"/>
    <w:rsid w:val="00284D20"/>
    <w:rsid w:val="002853D3"/>
    <w:rsid w:val="00285FF0"/>
    <w:rsid w:val="002861E0"/>
    <w:rsid w:val="00286548"/>
    <w:rsid w:val="00286641"/>
    <w:rsid w:val="002900A8"/>
    <w:rsid w:val="002910CB"/>
    <w:rsid w:val="00292681"/>
    <w:rsid w:val="0029296E"/>
    <w:rsid w:val="0029327A"/>
    <w:rsid w:val="00293FFF"/>
    <w:rsid w:val="002941F5"/>
    <w:rsid w:val="00294D33"/>
    <w:rsid w:val="00295E27"/>
    <w:rsid w:val="00296062"/>
    <w:rsid w:val="00296466"/>
    <w:rsid w:val="002968D5"/>
    <w:rsid w:val="00296CA1"/>
    <w:rsid w:val="00297A71"/>
    <w:rsid w:val="002A0386"/>
    <w:rsid w:val="002A2A60"/>
    <w:rsid w:val="002A3AB9"/>
    <w:rsid w:val="002A4CE4"/>
    <w:rsid w:val="002A4F04"/>
    <w:rsid w:val="002A59F5"/>
    <w:rsid w:val="002A659F"/>
    <w:rsid w:val="002A6D7A"/>
    <w:rsid w:val="002A6DB4"/>
    <w:rsid w:val="002A7348"/>
    <w:rsid w:val="002A7877"/>
    <w:rsid w:val="002B00EF"/>
    <w:rsid w:val="002B021D"/>
    <w:rsid w:val="002B1511"/>
    <w:rsid w:val="002B1C65"/>
    <w:rsid w:val="002B2E66"/>
    <w:rsid w:val="002B3ECC"/>
    <w:rsid w:val="002B572F"/>
    <w:rsid w:val="002B5954"/>
    <w:rsid w:val="002B63C3"/>
    <w:rsid w:val="002B6741"/>
    <w:rsid w:val="002B6ABD"/>
    <w:rsid w:val="002B7A65"/>
    <w:rsid w:val="002C0C35"/>
    <w:rsid w:val="002C3183"/>
    <w:rsid w:val="002C34D8"/>
    <w:rsid w:val="002C3A43"/>
    <w:rsid w:val="002C471C"/>
    <w:rsid w:val="002C4E28"/>
    <w:rsid w:val="002C5049"/>
    <w:rsid w:val="002C5FB5"/>
    <w:rsid w:val="002C6865"/>
    <w:rsid w:val="002C6FD6"/>
    <w:rsid w:val="002C7110"/>
    <w:rsid w:val="002C7C86"/>
    <w:rsid w:val="002D0466"/>
    <w:rsid w:val="002D0536"/>
    <w:rsid w:val="002D17FB"/>
    <w:rsid w:val="002D1BAF"/>
    <w:rsid w:val="002D1E46"/>
    <w:rsid w:val="002D1EA7"/>
    <w:rsid w:val="002D2515"/>
    <w:rsid w:val="002D29C2"/>
    <w:rsid w:val="002D3537"/>
    <w:rsid w:val="002D43B5"/>
    <w:rsid w:val="002D4749"/>
    <w:rsid w:val="002D4858"/>
    <w:rsid w:val="002D49B9"/>
    <w:rsid w:val="002D5548"/>
    <w:rsid w:val="002D5A8B"/>
    <w:rsid w:val="002D5B79"/>
    <w:rsid w:val="002D5F2A"/>
    <w:rsid w:val="002D64B3"/>
    <w:rsid w:val="002D6A69"/>
    <w:rsid w:val="002D6BE1"/>
    <w:rsid w:val="002D6EC4"/>
    <w:rsid w:val="002E08A9"/>
    <w:rsid w:val="002E0A61"/>
    <w:rsid w:val="002E1ABF"/>
    <w:rsid w:val="002E321A"/>
    <w:rsid w:val="002E361E"/>
    <w:rsid w:val="002E3978"/>
    <w:rsid w:val="002E3A23"/>
    <w:rsid w:val="002E3D1E"/>
    <w:rsid w:val="002E48E7"/>
    <w:rsid w:val="002E5CA4"/>
    <w:rsid w:val="002E6B3C"/>
    <w:rsid w:val="002E702E"/>
    <w:rsid w:val="002E764A"/>
    <w:rsid w:val="002E7FA0"/>
    <w:rsid w:val="002F0F86"/>
    <w:rsid w:val="002F1E53"/>
    <w:rsid w:val="002F21B8"/>
    <w:rsid w:val="002F24DF"/>
    <w:rsid w:val="002F2D9B"/>
    <w:rsid w:val="002F3685"/>
    <w:rsid w:val="002F3A92"/>
    <w:rsid w:val="002F3C05"/>
    <w:rsid w:val="002F3D45"/>
    <w:rsid w:val="002F4EBA"/>
    <w:rsid w:val="002F53F4"/>
    <w:rsid w:val="002F56A8"/>
    <w:rsid w:val="002F56DC"/>
    <w:rsid w:val="002F5A12"/>
    <w:rsid w:val="002F61F4"/>
    <w:rsid w:val="002F6C3A"/>
    <w:rsid w:val="002F7523"/>
    <w:rsid w:val="00300012"/>
    <w:rsid w:val="00300AA7"/>
    <w:rsid w:val="00302B64"/>
    <w:rsid w:val="003030FC"/>
    <w:rsid w:val="00303138"/>
    <w:rsid w:val="003035B3"/>
    <w:rsid w:val="0030360D"/>
    <w:rsid w:val="0030371C"/>
    <w:rsid w:val="003037C5"/>
    <w:rsid w:val="00304608"/>
    <w:rsid w:val="00306104"/>
    <w:rsid w:val="00306847"/>
    <w:rsid w:val="003072AB"/>
    <w:rsid w:val="003072C2"/>
    <w:rsid w:val="00310DFB"/>
    <w:rsid w:val="003111E4"/>
    <w:rsid w:val="00311487"/>
    <w:rsid w:val="0031164E"/>
    <w:rsid w:val="003116BA"/>
    <w:rsid w:val="003120B4"/>
    <w:rsid w:val="00312B6A"/>
    <w:rsid w:val="0031354D"/>
    <w:rsid w:val="00313C62"/>
    <w:rsid w:val="0031572A"/>
    <w:rsid w:val="003168E5"/>
    <w:rsid w:val="00316B46"/>
    <w:rsid w:val="00317162"/>
    <w:rsid w:val="0031745E"/>
    <w:rsid w:val="0031748D"/>
    <w:rsid w:val="00317A1A"/>
    <w:rsid w:val="0032052C"/>
    <w:rsid w:val="00321BCD"/>
    <w:rsid w:val="00321DE2"/>
    <w:rsid w:val="00322108"/>
    <w:rsid w:val="00322136"/>
    <w:rsid w:val="00322A62"/>
    <w:rsid w:val="003238FA"/>
    <w:rsid w:val="00323BA7"/>
    <w:rsid w:val="0032522D"/>
    <w:rsid w:val="003260B4"/>
    <w:rsid w:val="00326141"/>
    <w:rsid w:val="003267F3"/>
    <w:rsid w:val="00327717"/>
    <w:rsid w:val="00327762"/>
    <w:rsid w:val="00327F3E"/>
    <w:rsid w:val="0033035C"/>
    <w:rsid w:val="00330A2C"/>
    <w:rsid w:val="00331892"/>
    <w:rsid w:val="00332D8A"/>
    <w:rsid w:val="00332DEE"/>
    <w:rsid w:val="00333AFA"/>
    <w:rsid w:val="00335E1E"/>
    <w:rsid w:val="00335F87"/>
    <w:rsid w:val="00336E9A"/>
    <w:rsid w:val="003375C5"/>
    <w:rsid w:val="003377D4"/>
    <w:rsid w:val="0034067F"/>
    <w:rsid w:val="00341D3E"/>
    <w:rsid w:val="00342001"/>
    <w:rsid w:val="00342CC6"/>
    <w:rsid w:val="00344404"/>
    <w:rsid w:val="0034494C"/>
    <w:rsid w:val="003451A2"/>
    <w:rsid w:val="00345F53"/>
    <w:rsid w:val="00346727"/>
    <w:rsid w:val="00346A7A"/>
    <w:rsid w:val="0034777F"/>
    <w:rsid w:val="003478B2"/>
    <w:rsid w:val="00350F77"/>
    <w:rsid w:val="0035118B"/>
    <w:rsid w:val="003551D0"/>
    <w:rsid w:val="0035550A"/>
    <w:rsid w:val="003558D1"/>
    <w:rsid w:val="0035608D"/>
    <w:rsid w:val="0035709C"/>
    <w:rsid w:val="003577F9"/>
    <w:rsid w:val="0036140C"/>
    <w:rsid w:val="00362740"/>
    <w:rsid w:val="00362BC8"/>
    <w:rsid w:val="0036362C"/>
    <w:rsid w:val="003639F7"/>
    <w:rsid w:val="00363F2C"/>
    <w:rsid w:val="00364E14"/>
    <w:rsid w:val="0036534F"/>
    <w:rsid w:val="00365E27"/>
    <w:rsid w:val="00366E8F"/>
    <w:rsid w:val="00367C76"/>
    <w:rsid w:val="00367D45"/>
    <w:rsid w:val="0037024F"/>
    <w:rsid w:val="003708F8"/>
    <w:rsid w:val="0037164F"/>
    <w:rsid w:val="00372970"/>
    <w:rsid w:val="00372A17"/>
    <w:rsid w:val="003752CD"/>
    <w:rsid w:val="00375354"/>
    <w:rsid w:val="00376A32"/>
    <w:rsid w:val="003809A5"/>
    <w:rsid w:val="0038156C"/>
    <w:rsid w:val="0038168E"/>
    <w:rsid w:val="003822DA"/>
    <w:rsid w:val="00382D76"/>
    <w:rsid w:val="003833F1"/>
    <w:rsid w:val="003840F9"/>
    <w:rsid w:val="00385523"/>
    <w:rsid w:val="00386EA1"/>
    <w:rsid w:val="00387A58"/>
    <w:rsid w:val="003908D1"/>
    <w:rsid w:val="00390A3A"/>
    <w:rsid w:val="003920C4"/>
    <w:rsid w:val="003920EF"/>
    <w:rsid w:val="003928D4"/>
    <w:rsid w:val="00392AF7"/>
    <w:rsid w:val="003934E8"/>
    <w:rsid w:val="00393D1E"/>
    <w:rsid w:val="00395462"/>
    <w:rsid w:val="00395ABC"/>
    <w:rsid w:val="00395B88"/>
    <w:rsid w:val="00395FE5"/>
    <w:rsid w:val="003961A7"/>
    <w:rsid w:val="0039641D"/>
    <w:rsid w:val="003965F6"/>
    <w:rsid w:val="00397735"/>
    <w:rsid w:val="003A0D10"/>
    <w:rsid w:val="003A251B"/>
    <w:rsid w:val="003A2C9E"/>
    <w:rsid w:val="003A34E0"/>
    <w:rsid w:val="003A3A89"/>
    <w:rsid w:val="003A45AB"/>
    <w:rsid w:val="003A470C"/>
    <w:rsid w:val="003A4BB5"/>
    <w:rsid w:val="003A4FD0"/>
    <w:rsid w:val="003A62CC"/>
    <w:rsid w:val="003A71A3"/>
    <w:rsid w:val="003A779B"/>
    <w:rsid w:val="003B0642"/>
    <w:rsid w:val="003B1E14"/>
    <w:rsid w:val="003B270D"/>
    <w:rsid w:val="003B2A44"/>
    <w:rsid w:val="003B35FF"/>
    <w:rsid w:val="003B3CB8"/>
    <w:rsid w:val="003B48D0"/>
    <w:rsid w:val="003B5537"/>
    <w:rsid w:val="003B5A0B"/>
    <w:rsid w:val="003B6BCA"/>
    <w:rsid w:val="003B6D68"/>
    <w:rsid w:val="003B7C77"/>
    <w:rsid w:val="003B7D26"/>
    <w:rsid w:val="003B7F69"/>
    <w:rsid w:val="003C0492"/>
    <w:rsid w:val="003C15E3"/>
    <w:rsid w:val="003C1A81"/>
    <w:rsid w:val="003C1B83"/>
    <w:rsid w:val="003C1BD1"/>
    <w:rsid w:val="003C22EC"/>
    <w:rsid w:val="003C3BF7"/>
    <w:rsid w:val="003C44AC"/>
    <w:rsid w:val="003C4556"/>
    <w:rsid w:val="003C5B9A"/>
    <w:rsid w:val="003C610E"/>
    <w:rsid w:val="003C681C"/>
    <w:rsid w:val="003C71B7"/>
    <w:rsid w:val="003C78DC"/>
    <w:rsid w:val="003D11C2"/>
    <w:rsid w:val="003D1819"/>
    <w:rsid w:val="003D1BE4"/>
    <w:rsid w:val="003D2542"/>
    <w:rsid w:val="003D3327"/>
    <w:rsid w:val="003D3C24"/>
    <w:rsid w:val="003D3E86"/>
    <w:rsid w:val="003D4811"/>
    <w:rsid w:val="003D5331"/>
    <w:rsid w:val="003D6116"/>
    <w:rsid w:val="003D627C"/>
    <w:rsid w:val="003D6767"/>
    <w:rsid w:val="003D7BA4"/>
    <w:rsid w:val="003E07C0"/>
    <w:rsid w:val="003E0E54"/>
    <w:rsid w:val="003E180E"/>
    <w:rsid w:val="003E1AF6"/>
    <w:rsid w:val="003E1CCB"/>
    <w:rsid w:val="003E257D"/>
    <w:rsid w:val="003E4B10"/>
    <w:rsid w:val="003E5039"/>
    <w:rsid w:val="003E5533"/>
    <w:rsid w:val="003E5C3A"/>
    <w:rsid w:val="003E6133"/>
    <w:rsid w:val="003E668B"/>
    <w:rsid w:val="003E6DAD"/>
    <w:rsid w:val="003E7E0E"/>
    <w:rsid w:val="003F126B"/>
    <w:rsid w:val="003F1D7D"/>
    <w:rsid w:val="003F1EF7"/>
    <w:rsid w:val="003F2556"/>
    <w:rsid w:val="003F2FB9"/>
    <w:rsid w:val="003F3361"/>
    <w:rsid w:val="003F37D6"/>
    <w:rsid w:val="003F47EA"/>
    <w:rsid w:val="003F49E7"/>
    <w:rsid w:val="003F58B4"/>
    <w:rsid w:val="003F63DB"/>
    <w:rsid w:val="003F69CD"/>
    <w:rsid w:val="003F708B"/>
    <w:rsid w:val="003F7283"/>
    <w:rsid w:val="0040199E"/>
    <w:rsid w:val="00401A49"/>
    <w:rsid w:val="00401C9C"/>
    <w:rsid w:val="00402974"/>
    <w:rsid w:val="00402A64"/>
    <w:rsid w:val="00402BCE"/>
    <w:rsid w:val="004033FD"/>
    <w:rsid w:val="00404B30"/>
    <w:rsid w:val="00404C18"/>
    <w:rsid w:val="00405B39"/>
    <w:rsid w:val="00406272"/>
    <w:rsid w:val="004064FF"/>
    <w:rsid w:val="0040656A"/>
    <w:rsid w:val="0041117B"/>
    <w:rsid w:val="00411555"/>
    <w:rsid w:val="004119A0"/>
    <w:rsid w:val="00411C75"/>
    <w:rsid w:val="00411CFC"/>
    <w:rsid w:val="00411F6E"/>
    <w:rsid w:val="00412EA5"/>
    <w:rsid w:val="00413364"/>
    <w:rsid w:val="00413E07"/>
    <w:rsid w:val="00414BA6"/>
    <w:rsid w:val="00414DA4"/>
    <w:rsid w:val="004153F4"/>
    <w:rsid w:val="004158CA"/>
    <w:rsid w:val="00416025"/>
    <w:rsid w:val="004161D8"/>
    <w:rsid w:val="00417241"/>
    <w:rsid w:val="0041737A"/>
    <w:rsid w:val="00420174"/>
    <w:rsid w:val="004201C0"/>
    <w:rsid w:val="004201E3"/>
    <w:rsid w:val="00420742"/>
    <w:rsid w:val="00420F6B"/>
    <w:rsid w:val="00421923"/>
    <w:rsid w:val="00422474"/>
    <w:rsid w:val="00422747"/>
    <w:rsid w:val="00422EEC"/>
    <w:rsid w:val="004232BB"/>
    <w:rsid w:val="004236D1"/>
    <w:rsid w:val="00423F45"/>
    <w:rsid w:val="00424377"/>
    <w:rsid w:val="004244B5"/>
    <w:rsid w:val="00425528"/>
    <w:rsid w:val="00425DC7"/>
    <w:rsid w:val="004263BC"/>
    <w:rsid w:val="004263E6"/>
    <w:rsid w:val="00426D05"/>
    <w:rsid w:val="0043042C"/>
    <w:rsid w:val="00431443"/>
    <w:rsid w:val="0043145A"/>
    <w:rsid w:val="004316B1"/>
    <w:rsid w:val="0043182A"/>
    <w:rsid w:val="004320F3"/>
    <w:rsid w:val="00432DD2"/>
    <w:rsid w:val="004335A8"/>
    <w:rsid w:val="004336B0"/>
    <w:rsid w:val="00433B8A"/>
    <w:rsid w:val="0043444A"/>
    <w:rsid w:val="00435595"/>
    <w:rsid w:val="004359A7"/>
    <w:rsid w:val="0043612F"/>
    <w:rsid w:val="00436331"/>
    <w:rsid w:val="00437616"/>
    <w:rsid w:val="00437630"/>
    <w:rsid w:val="0044099E"/>
    <w:rsid w:val="004409EF"/>
    <w:rsid w:val="00441D5A"/>
    <w:rsid w:val="00442D4B"/>
    <w:rsid w:val="00443C44"/>
    <w:rsid w:val="00444BD2"/>
    <w:rsid w:val="004456D6"/>
    <w:rsid w:val="00445887"/>
    <w:rsid w:val="00446232"/>
    <w:rsid w:val="00446AE9"/>
    <w:rsid w:val="004470BF"/>
    <w:rsid w:val="004475B8"/>
    <w:rsid w:val="00447701"/>
    <w:rsid w:val="00447704"/>
    <w:rsid w:val="00447DBA"/>
    <w:rsid w:val="00450834"/>
    <w:rsid w:val="00451C49"/>
    <w:rsid w:val="00451DE7"/>
    <w:rsid w:val="00454227"/>
    <w:rsid w:val="00454676"/>
    <w:rsid w:val="00454B1A"/>
    <w:rsid w:val="00454FF7"/>
    <w:rsid w:val="004567DA"/>
    <w:rsid w:val="00456CF7"/>
    <w:rsid w:val="00457DD6"/>
    <w:rsid w:val="004616F1"/>
    <w:rsid w:val="00461A07"/>
    <w:rsid w:val="00462AC7"/>
    <w:rsid w:val="0046394E"/>
    <w:rsid w:val="004642C7"/>
    <w:rsid w:val="004643E5"/>
    <w:rsid w:val="00466DE3"/>
    <w:rsid w:val="00467206"/>
    <w:rsid w:val="004678BF"/>
    <w:rsid w:val="00467E56"/>
    <w:rsid w:val="00471770"/>
    <w:rsid w:val="00472E2D"/>
    <w:rsid w:val="00473415"/>
    <w:rsid w:val="004741B6"/>
    <w:rsid w:val="004743BC"/>
    <w:rsid w:val="00476B6B"/>
    <w:rsid w:val="00476C77"/>
    <w:rsid w:val="00477498"/>
    <w:rsid w:val="004778DC"/>
    <w:rsid w:val="00477DFE"/>
    <w:rsid w:val="0048101B"/>
    <w:rsid w:val="00481440"/>
    <w:rsid w:val="00481A2A"/>
    <w:rsid w:val="00482215"/>
    <w:rsid w:val="00484CCE"/>
    <w:rsid w:val="0048505B"/>
    <w:rsid w:val="00485F98"/>
    <w:rsid w:val="00486BFA"/>
    <w:rsid w:val="004871B9"/>
    <w:rsid w:val="00487382"/>
    <w:rsid w:val="0048742F"/>
    <w:rsid w:val="004908B0"/>
    <w:rsid w:val="00495496"/>
    <w:rsid w:val="004956F9"/>
    <w:rsid w:val="0049576B"/>
    <w:rsid w:val="0049604C"/>
    <w:rsid w:val="004964E2"/>
    <w:rsid w:val="00497F09"/>
    <w:rsid w:val="004A121C"/>
    <w:rsid w:val="004A1F1E"/>
    <w:rsid w:val="004A22D1"/>
    <w:rsid w:val="004A2BFD"/>
    <w:rsid w:val="004A2E05"/>
    <w:rsid w:val="004A46B3"/>
    <w:rsid w:val="004A4BE1"/>
    <w:rsid w:val="004A4BF1"/>
    <w:rsid w:val="004A78A6"/>
    <w:rsid w:val="004A7A60"/>
    <w:rsid w:val="004B0099"/>
    <w:rsid w:val="004B00A8"/>
    <w:rsid w:val="004B0C48"/>
    <w:rsid w:val="004B15A9"/>
    <w:rsid w:val="004B1812"/>
    <w:rsid w:val="004B1BB6"/>
    <w:rsid w:val="004B4EE7"/>
    <w:rsid w:val="004B54E4"/>
    <w:rsid w:val="004B6F2B"/>
    <w:rsid w:val="004B71C4"/>
    <w:rsid w:val="004B7EB8"/>
    <w:rsid w:val="004C10EB"/>
    <w:rsid w:val="004C1C46"/>
    <w:rsid w:val="004C23BE"/>
    <w:rsid w:val="004C4FF9"/>
    <w:rsid w:val="004C5A9B"/>
    <w:rsid w:val="004C617B"/>
    <w:rsid w:val="004C63B0"/>
    <w:rsid w:val="004C7454"/>
    <w:rsid w:val="004C7CE5"/>
    <w:rsid w:val="004D007B"/>
    <w:rsid w:val="004D03F0"/>
    <w:rsid w:val="004D0DF4"/>
    <w:rsid w:val="004D1650"/>
    <w:rsid w:val="004D18F2"/>
    <w:rsid w:val="004D2309"/>
    <w:rsid w:val="004D3622"/>
    <w:rsid w:val="004D3883"/>
    <w:rsid w:val="004D3F48"/>
    <w:rsid w:val="004D4DF4"/>
    <w:rsid w:val="004D56AA"/>
    <w:rsid w:val="004D57D6"/>
    <w:rsid w:val="004D58C6"/>
    <w:rsid w:val="004D665F"/>
    <w:rsid w:val="004D66BE"/>
    <w:rsid w:val="004D7B78"/>
    <w:rsid w:val="004D7FAD"/>
    <w:rsid w:val="004E006C"/>
    <w:rsid w:val="004E022A"/>
    <w:rsid w:val="004E1FC7"/>
    <w:rsid w:val="004E2B34"/>
    <w:rsid w:val="004E32A3"/>
    <w:rsid w:val="004E3BB1"/>
    <w:rsid w:val="004E4657"/>
    <w:rsid w:val="004E5F03"/>
    <w:rsid w:val="004E5F5F"/>
    <w:rsid w:val="004E6AF6"/>
    <w:rsid w:val="004E6FF5"/>
    <w:rsid w:val="004E706E"/>
    <w:rsid w:val="004F00DD"/>
    <w:rsid w:val="004F0B27"/>
    <w:rsid w:val="004F20FB"/>
    <w:rsid w:val="004F2DCD"/>
    <w:rsid w:val="004F2DE0"/>
    <w:rsid w:val="004F3244"/>
    <w:rsid w:val="004F3644"/>
    <w:rsid w:val="004F4FE2"/>
    <w:rsid w:val="004F5D92"/>
    <w:rsid w:val="004F6C92"/>
    <w:rsid w:val="004F767D"/>
    <w:rsid w:val="004F7EBB"/>
    <w:rsid w:val="0050037A"/>
    <w:rsid w:val="00500871"/>
    <w:rsid w:val="00501407"/>
    <w:rsid w:val="005014C1"/>
    <w:rsid w:val="00501941"/>
    <w:rsid w:val="00501C8B"/>
    <w:rsid w:val="00502073"/>
    <w:rsid w:val="00502122"/>
    <w:rsid w:val="00503D41"/>
    <w:rsid w:val="005040ED"/>
    <w:rsid w:val="0050453B"/>
    <w:rsid w:val="0050563F"/>
    <w:rsid w:val="00506449"/>
    <w:rsid w:val="00506532"/>
    <w:rsid w:val="00512565"/>
    <w:rsid w:val="0051313B"/>
    <w:rsid w:val="00514F44"/>
    <w:rsid w:val="00515D16"/>
    <w:rsid w:val="00515F76"/>
    <w:rsid w:val="00516E10"/>
    <w:rsid w:val="00517E87"/>
    <w:rsid w:val="0052053F"/>
    <w:rsid w:val="00520945"/>
    <w:rsid w:val="00520BD4"/>
    <w:rsid w:val="0052303C"/>
    <w:rsid w:val="005234FF"/>
    <w:rsid w:val="005236AE"/>
    <w:rsid w:val="00524235"/>
    <w:rsid w:val="005246E7"/>
    <w:rsid w:val="005249C9"/>
    <w:rsid w:val="00524F1D"/>
    <w:rsid w:val="00525365"/>
    <w:rsid w:val="00525472"/>
    <w:rsid w:val="0052601B"/>
    <w:rsid w:val="00526703"/>
    <w:rsid w:val="00526D5B"/>
    <w:rsid w:val="0052738F"/>
    <w:rsid w:val="00530A9F"/>
    <w:rsid w:val="005311D5"/>
    <w:rsid w:val="005314E4"/>
    <w:rsid w:val="00531851"/>
    <w:rsid w:val="00531C91"/>
    <w:rsid w:val="00532A18"/>
    <w:rsid w:val="00532D8B"/>
    <w:rsid w:val="00532EDB"/>
    <w:rsid w:val="00534B0A"/>
    <w:rsid w:val="00534B93"/>
    <w:rsid w:val="00534BF8"/>
    <w:rsid w:val="00534D3E"/>
    <w:rsid w:val="00536625"/>
    <w:rsid w:val="00536C71"/>
    <w:rsid w:val="00536DF5"/>
    <w:rsid w:val="00536FD7"/>
    <w:rsid w:val="00540503"/>
    <w:rsid w:val="00540DA4"/>
    <w:rsid w:val="0054237F"/>
    <w:rsid w:val="005427B0"/>
    <w:rsid w:val="00543B6B"/>
    <w:rsid w:val="00543DE2"/>
    <w:rsid w:val="005443E7"/>
    <w:rsid w:val="00544DB1"/>
    <w:rsid w:val="005455A8"/>
    <w:rsid w:val="0054652E"/>
    <w:rsid w:val="00546AD8"/>
    <w:rsid w:val="00547183"/>
    <w:rsid w:val="00547CB8"/>
    <w:rsid w:val="005505B6"/>
    <w:rsid w:val="00551C3D"/>
    <w:rsid w:val="00552A8C"/>
    <w:rsid w:val="00552DC7"/>
    <w:rsid w:val="00552EFC"/>
    <w:rsid w:val="00553C7F"/>
    <w:rsid w:val="00553F20"/>
    <w:rsid w:val="005546C6"/>
    <w:rsid w:val="00554ECF"/>
    <w:rsid w:val="00556AF2"/>
    <w:rsid w:val="0055714B"/>
    <w:rsid w:val="00560574"/>
    <w:rsid w:val="00561289"/>
    <w:rsid w:val="00561DAA"/>
    <w:rsid w:val="0056369F"/>
    <w:rsid w:val="00563717"/>
    <w:rsid w:val="0056385C"/>
    <w:rsid w:val="005644B5"/>
    <w:rsid w:val="00565057"/>
    <w:rsid w:val="005659FE"/>
    <w:rsid w:val="005671E9"/>
    <w:rsid w:val="00567692"/>
    <w:rsid w:val="005676EE"/>
    <w:rsid w:val="00567EDB"/>
    <w:rsid w:val="00570C2A"/>
    <w:rsid w:val="005714DD"/>
    <w:rsid w:val="005719D1"/>
    <w:rsid w:val="00571B6D"/>
    <w:rsid w:val="00571C2A"/>
    <w:rsid w:val="00571F10"/>
    <w:rsid w:val="005731CD"/>
    <w:rsid w:val="0057480E"/>
    <w:rsid w:val="00575614"/>
    <w:rsid w:val="005769D8"/>
    <w:rsid w:val="005776B8"/>
    <w:rsid w:val="005815F3"/>
    <w:rsid w:val="00581A61"/>
    <w:rsid w:val="00581BD4"/>
    <w:rsid w:val="0058235B"/>
    <w:rsid w:val="005837C8"/>
    <w:rsid w:val="00583D28"/>
    <w:rsid w:val="00583D5D"/>
    <w:rsid w:val="0058489F"/>
    <w:rsid w:val="00584E18"/>
    <w:rsid w:val="00585396"/>
    <w:rsid w:val="00585A2B"/>
    <w:rsid w:val="0059003A"/>
    <w:rsid w:val="00590267"/>
    <w:rsid w:val="005907B8"/>
    <w:rsid w:val="00590D2D"/>
    <w:rsid w:val="00591E1B"/>
    <w:rsid w:val="00592E3F"/>
    <w:rsid w:val="00592F4B"/>
    <w:rsid w:val="005933C8"/>
    <w:rsid w:val="00593BD2"/>
    <w:rsid w:val="00594408"/>
    <w:rsid w:val="00594BC4"/>
    <w:rsid w:val="00595B33"/>
    <w:rsid w:val="00596622"/>
    <w:rsid w:val="0059679A"/>
    <w:rsid w:val="005972D9"/>
    <w:rsid w:val="00597421"/>
    <w:rsid w:val="005975F3"/>
    <w:rsid w:val="00597D41"/>
    <w:rsid w:val="005A03ED"/>
    <w:rsid w:val="005A15FC"/>
    <w:rsid w:val="005A176E"/>
    <w:rsid w:val="005A1DCD"/>
    <w:rsid w:val="005A218C"/>
    <w:rsid w:val="005A22F1"/>
    <w:rsid w:val="005A2E14"/>
    <w:rsid w:val="005A31F9"/>
    <w:rsid w:val="005A46B1"/>
    <w:rsid w:val="005A46E2"/>
    <w:rsid w:val="005A48EA"/>
    <w:rsid w:val="005A4CD6"/>
    <w:rsid w:val="005A5D5A"/>
    <w:rsid w:val="005A70FB"/>
    <w:rsid w:val="005A71FD"/>
    <w:rsid w:val="005B003A"/>
    <w:rsid w:val="005B083D"/>
    <w:rsid w:val="005B0BDA"/>
    <w:rsid w:val="005B1CA0"/>
    <w:rsid w:val="005B3BAF"/>
    <w:rsid w:val="005B4A16"/>
    <w:rsid w:val="005B4F04"/>
    <w:rsid w:val="005B568A"/>
    <w:rsid w:val="005B5905"/>
    <w:rsid w:val="005B5B1A"/>
    <w:rsid w:val="005B654F"/>
    <w:rsid w:val="005B70C4"/>
    <w:rsid w:val="005B7387"/>
    <w:rsid w:val="005C0F34"/>
    <w:rsid w:val="005C3261"/>
    <w:rsid w:val="005C3F2E"/>
    <w:rsid w:val="005C42E5"/>
    <w:rsid w:val="005C43EB"/>
    <w:rsid w:val="005C4C2F"/>
    <w:rsid w:val="005C5501"/>
    <w:rsid w:val="005C6241"/>
    <w:rsid w:val="005C7F94"/>
    <w:rsid w:val="005D020B"/>
    <w:rsid w:val="005D1070"/>
    <w:rsid w:val="005D1881"/>
    <w:rsid w:val="005D2022"/>
    <w:rsid w:val="005D343C"/>
    <w:rsid w:val="005D39ED"/>
    <w:rsid w:val="005D4036"/>
    <w:rsid w:val="005D4BAA"/>
    <w:rsid w:val="005D4CD6"/>
    <w:rsid w:val="005D4FDA"/>
    <w:rsid w:val="005D5CE3"/>
    <w:rsid w:val="005D604D"/>
    <w:rsid w:val="005D6DD4"/>
    <w:rsid w:val="005D7863"/>
    <w:rsid w:val="005D7CF6"/>
    <w:rsid w:val="005E12DD"/>
    <w:rsid w:val="005E162D"/>
    <w:rsid w:val="005E197A"/>
    <w:rsid w:val="005E2644"/>
    <w:rsid w:val="005E2683"/>
    <w:rsid w:val="005E2900"/>
    <w:rsid w:val="005E2ECE"/>
    <w:rsid w:val="005E30D9"/>
    <w:rsid w:val="005E443C"/>
    <w:rsid w:val="005E49F2"/>
    <w:rsid w:val="005E5182"/>
    <w:rsid w:val="005E6C33"/>
    <w:rsid w:val="005E6F04"/>
    <w:rsid w:val="005E7F82"/>
    <w:rsid w:val="005F005D"/>
    <w:rsid w:val="005F0154"/>
    <w:rsid w:val="005F01F9"/>
    <w:rsid w:val="005F17E2"/>
    <w:rsid w:val="005F290A"/>
    <w:rsid w:val="005F2F0F"/>
    <w:rsid w:val="005F3AA9"/>
    <w:rsid w:val="005F603A"/>
    <w:rsid w:val="005F67EA"/>
    <w:rsid w:val="005F71FA"/>
    <w:rsid w:val="005F73E7"/>
    <w:rsid w:val="005F7F4A"/>
    <w:rsid w:val="00600CCD"/>
    <w:rsid w:val="00601787"/>
    <w:rsid w:val="006017BD"/>
    <w:rsid w:val="00601BA6"/>
    <w:rsid w:val="00601BBC"/>
    <w:rsid w:val="00602DAB"/>
    <w:rsid w:val="00603257"/>
    <w:rsid w:val="006039B1"/>
    <w:rsid w:val="00604916"/>
    <w:rsid w:val="00604DA0"/>
    <w:rsid w:val="00605129"/>
    <w:rsid w:val="006051DD"/>
    <w:rsid w:val="00606AAA"/>
    <w:rsid w:val="00607569"/>
    <w:rsid w:val="0061144E"/>
    <w:rsid w:val="0061174D"/>
    <w:rsid w:val="00611DB3"/>
    <w:rsid w:val="00611EFE"/>
    <w:rsid w:val="00612200"/>
    <w:rsid w:val="0061261C"/>
    <w:rsid w:val="00613EEC"/>
    <w:rsid w:val="0061491E"/>
    <w:rsid w:val="00614AE9"/>
    <w:rsid w:val="00614FA2"/>
    <w:rsid w:val="00617AEF"/>
    <w:rsid w:val="00617B6D"/>
    <w:rsid w:val="00620908"/>
    <w:rsid w:val="006212FF"/>
    <w:rsid w:val="006223A7"/>
    <w:rsid w:val="00624640"/>
    <w:rsid w:val="00625145"/>
    <w:rsid w:val="00625913"/>
    <w:rsid w:val="00626625"/>
    <w:rsid w:val="006267B7"/>
    <w:rsid w:val="00626C6D"/>
    <w:rsid w:val="00626CD9"/>
    <w:rsid w:val="006302DD"/>
    <w:rsid w:val="006306B0"/>
    <w:rsid w:val="00630E2A"/>
    <w:rsid w:val="006318C5"/>
    <w:rsid w:val="00632657"/>
    <w:rsid w:val="006346A8"/>
    <w:rsid w:val="00634D13"/>
    <w:rsid w:val="00635610"/>
    <w:rsid w:val="00636CA1"/>
    <w:rsid w:val="006370E2"/>
    <w:rsid w:val="006406D7"/>
    <w:rsid w:val="00640E16"/>
    <w:rsid w:val="0064101E"/>
    <w:rsid w:val="00642EC9"/>
    <w:rsid w:val="006436AB"/>
    <w:rsid w:val="006442E4"/>
    <w:rsid w:val="006444CA"/>
    <w:rsid w:val="00644BD5"/>
    <w:rsid w:val="00645103"/>
    <w:rsid w:val="00645234"/>
    <w:rsid w:val="00645311"/>
    <w:rsid w:val="00645E72"/>
    <w:rsid w:val="0064693B"/>
    <w:rsid w:val="00646F46"/>
    <w:rsid w:val="0064706A"/>
    <w:rsid w:val="00651837"/>
    <w:rsid w:val="00652092"/>
    <w:rsid w:val="00652EC1"/>
    <w:rsid w:val="006538E4"/>
    <w:rsid w:val="006539D9"/>
    <w:rsid w:val="006543B2"/>
    <w:rsid w:val="0065472B"/>
    <w:rsid w:val="00654E66"/>
    <w:rsid w:val="006556ED"/>
    <w:rsid w:val="00655B10"/>
    <w:rsid w:val="006560AA"/>
    <w:rsid w:val="0065621E"/>
    <w:rsid w:val="00656569"/>
    <w:rsid w:val="00657B67"/>
    <w:rsid w:val="00657C1F"/>
    <w:rsid w:val="00657DB2"/>
    <w:rsid w:val="006601B3"/>
    <w:rsid w:val="00660B8F"/>
    <w:rsid w:val="00661470"/>
    <w:rsid w:val="006620CF"/>
    <w:rsid w:val="006625A5"/>
    <w:rsid w:val="0066379A"/>
    <w:rsid w:val="00663D3D"/>
    <w:rsid w:val="0066411F"/>
    <w:rsid w:val="00664DF8"/>
    <w:rsid w:val="00664E13"/>
    <w:rsid w:val="006653B9"/>
    <w:rsid w:val="006657EF"/>
    <w:rsid w:val="0066603C"/>
    <w:rsid w:val="0066616E"/>
    <w:rsid w:val="00666AD4"/>
    <w:rsid w:val="006671C0"/>
    <w:rsid w:val="006678C2"/>
    <w:rsid w:val="00667B58"/>
    <w:rsid w:val="00667CCF"/>
    <w:rsid w:val="0067029F"/>
    <w:rsid w:val="00670560"/>
    <w:rsid w:val="00670927"/>
    <w:rsid w:val="00670B34"/>
    <w:rsid w:val="006716BA"/>
    <w:rsid w:val="0067230B"/>
    <w:rsid w:val="00673128"/>
    <w:rsid w:val="00673D72"/>
    <w:rsid w:val="00673FA1"/>
    <w:rsid w:val="00674BD8"/>
    <w:rsid w:val="00675909"/>
    <w:rsid w:val="006760E7"/>
    <w:rsid w:val="00676437"/>
    <w:rsid w:val="00676EDE"/>
    <w:rsid w:val="006772BD"/>
    <w:rsid w:val="00677CA8"/>
    <w:rsid w:val="006804BB"/>
    <w:rsid w:val="00681C02"/>
    <w:rsid w:val="00681EB3"/>
    <w:rsid w:val="00682CF8"/>
    <w:rsid w:val="00683124"/>
    <w:rsid w:val="00683178"/>
    <w:rsid w:val="00683BFC"/>
    <w:rsid w:val="00683D6F"/>
    <w:rsid w:val="00683E58"/>
    <w:rsid w:val="006845E2"/>
    <w:rsid w:val="00685840"/>
    <w:rsid w:val="00685B4A"/>
    <w:rsid w:val="0068724F"/>
    <w:rsid w:val="006900CC"/>
    <w:rsid w:val="00690927"/>
    <w:rsid w:val="00690BD0"/>
    <w:rsid w:val="00690FF4"/>
    <w:rsid w:val="006915A0"/>
    <w:rsid w:val="00691B1B"/>
    <w:rsid w:val="00691BC4"/>
    <w:rsid w:val="00693361"/>
    <w:rsid w:val="0069338A"/>
    <w:rsid w:val="0069381B"/>
    <w:rsid w:val="00694746"/>
    <w:rsid w:val="006949E2"/>
    <w:rsid w:val="00694BAE"/>
    <w:rsid w:val="006952F0"/>
    <w:rsid w:val="00695BFB"/>
    <w:rsid w:val="00695C26"/>
    <w:rsid w:val="00697D31"/>
    <w:rsid w:val="006A0002"/>
    <w:rsid w:val="006A0E2D"/>
    <w:rsid w:val="006A1211"/>
    <w:rsid w:val="006A177F"/>
    <w:rsid w:val="006A1E3D"/>
    <w:rsid w:val="006A2067"/>
    <w:rsid w:val="006A2633"/>
    <w:rsid w:val="006A30C8"/>
    <w:rsid w:val="006A3E41"/>
    <w:rsid w:val="006A6A52"/>
    <w:rsid w:val="006A6BB1"/>
    <w:rsid w:val="006A7B24"/>
    <w:rsid w:val="006B14CB"/>
    <w:rsid w:val="006B15A5"/>
    <w:rsid w:val="006B2528"/>
    <w:rsid w:val="006B26FA"/>
    <w:rsid w:val="006B29CE"/>
    <w:rsid w:val="006B4136"/>
    <w:rsid w:val="006B4A08"/>
    <w:rsid w:val="006B4BEA"/>
    <w:rsid w:val="006B7A6D"/>
    <w:rsid w:val="006B7AEF"/>
    <w:rsid w:val="006C08D3"/>
    <w:rsid w:val="006C0B2F"/>
    <w:rsid w:val="006C14F3"/>
    <w:rsid w:val="006C2124"/>
    <w:rsid w:val="006C27BB"/>
    <w:rsid w:val="006C2CB1"/>
    <w:rsid w:val="006C2DB7"/>
    <w:rsid w:val="006C2F3A"/>
    <w:rsid w:val="006C32E0"/>
    <w:rsid w:val="006C3577"/>
    <w:rsid w:val="006C4110"/>
    <w:rsid w:val="006C426B"/>
    <w:rsid w:val="006C4BD5"/>
    <w:rsid w:val="006C4E7F"/>
    <w:rsid w:val="006C6893"/>
    <w:rsid w:val="006C6C90"/>
    <w:rsid w:val="006C6D3A"/>
    <w:rsid w:val="006C6D42"/>
    <w:rsid w:val="006C6FF4"/>
    <w:rsid w:val="006C7D3E"/>
    <w:rsid w:val="006C7E0F"/>
    <w:rsid w:val="006D032F"/>
    <w:rsid w:val="006D17B1"/>
    <w:rsid w:val="006D270F"/>
    <w:rsid w:val="006D3256"/>
    <w:rsid w:val="006D37CC"/>
    <w:rsid w:val="006D3D0E"/>
    <w:rsid w:val="006D5414"/>
    <w:rsid w:val="006D5BAF"/>
    <w:rsid w:val="006D5CA0"/>
    <w:rsid w:val="006E033C"/>
    <w:rsid w:val="006E0AD6"/>
    <w:rsid w:val="006E1440"/>
    <w:rsid w:val="006E1D0C"/>
    <w:rsid w:val="006E1F0F"/>
    <w:rsid w:val="006E25C2"/>
    <w:rsid w:val="006E448A"/>
    <w:rsid w:val="006E52B8"/>
    <w:rsid w:val="006E7EEA"/>
    <w:rsid w:val="006F1160"/>
    <w:rsid w:val="006F2927"/>
    <w:rsid w:val="006F3942"/>
    <w:rsid w:val="006F3C3D"/>
    <w:rsid w:val="006F46FF"/>
    <w:rsid w:val="006F5580"/>
    <w:rsid w:val="006F6B81"/>
    <w:rsid w:val="007006C5"/>
    <w:rsid w:val="00700714"/>
    <w:rsid w:val="007007D7"/>
    <w:rsid w:val="00700C3E"/>
    <w:rsid w:val="00700C6E"/>
    <w:rsid w:val="00700D50"/>
    <w:rsid w:val="00700FCC"/>
    <w:rsid w:val="0070188E"/>
    <w:rsid w:val="00702501"/>
    <w:rsid w:val="00702724"/>
    <w:rsid w:val="0070309B"/>
    <w:rsid w:val="00703179"/>
    <w:rsid w:val="00703A62"/>
    <w:rsid w:val="00703D27"/>
    <w:rsid w:val="00704687"/>
    <w:rsid w:val="00704BCD"/>
    <w:rsid w:val="00707052"/>
    <w:rsid w:val="00710654"/>
    <w:rsid w:val="007109CA"/>
    <w:rsid w:val="00710F9F"/>
    <w:rsid w:val="007131E1"/>
    <w:rsid w:val="00713934"/>
    <w:rsid w:val="0071397D"/>
    <w:rsid w:val="00713A38"/>
    <w:rsid w:val="00713E03"/>
    <w:rsid w:val="00714079"/>
    <w:rsid w:val="0071428E"/>
    <w:rsid w:val="00714CFB"/>
    <w:rsid w:val="0071591D"/>
    <w:rsid w:val="00716415"/>
    <w:rsid w:val="00716C6C"/>
    <w:rsid w:val="0072149B"/>
    <w:rsid w:val="00721A6F"/>
    <w:rsid w:val="00721F45"/>
    <w:rsid w:val="00721FDA"/>
    <w:rsid w:val="00722302"/>
    <w:rsid w:val="007225B8"/>
    <w:rsid w:val="00722C10"/>
    <w:rsid w:val="007238E8"/>
    <w:rsid w:val="007261DB"/>
    <w:rsid w:val="00726267"/>
    <w:rsid w:val="0072685F"/>
    <w:rsid w:val="00726883"/>
    <w:rsid w:val="00726C3E"/>
    <w:rsid w:val="007272B6"/>
    <w:rsid w:val="00731302"/>
    <w:rsid w:val="00732C1B"/>
    <w:rsid w:val="007340A5"/>
    <w:rsid w:val="007343D9"/>
    <w:rsid w:val="00735246"/>
    <w:rsid w:val="00735927"/>
    <w:rsid w:val="00735F4D"/>
    <w:rsid w:val="0073674C"/>
    <w:rsid w:val="00736E11"/>
    <w:rsid w:val="00737989"/>
    <w:rsid w:val="007405D4"/>
    <w:rsid w:val="0074069B"/>
    <w:rsid w:val="00740772"/>
    <w:rsid w:val="007410E2"/>
    <w:rsid w:val="00741A38"/>
    <w:rsid w:val="00741E62"/>
    <w:rsid w:val="00742AF4"/>
    <w:rsid w:val="0074323F"/>
    <w:rsid w:val="0074396A"/>
    <w:rsid w:val="00744C6A"/>
    <w:rsid w:val="00744ECA"/>
    <w:rsid w:val="0074509F"/>
    <w:rsid w:val="00745257"/>
    <w:rsid w:val="00745785"/>
    <w:rsid w:val="00745D40"/>
    <w:rsid w:val="00745F71"/>
    <w:rsid w:val="007477AB"/>
    <w:rsid w:val="00747DD3"/>
    <w:rsid w:val="007505C1"/>
    <w:rsid w:val="007508F3"/>
    <w:rsid w:val="00750FC0"/>
    <w:rsid w:val="007510D9"/>
    <w:rsid w:val="007518FE"/>
    <w:rsid w:val="00752AD6"/>
    <w:rsid w:val="00752B9C"/>
    <w:rsid w:val="00753E26"/>
    <w:rsid w:val="00754AD8"/>
    <w:rsid w:val="00755EF3"/>
    <w:rsid w:val="0075774B"/>
    <w:rsid w:val="00757EEC"/>
    <w:rsid w:val="007604B9"/>
    <w:rsid w:val="00761052"/>
    <w:rsid w:val="00761442"/>
    <w:rsid w:val="00761F32"/>
    <w:rsid w:val="00765844"/>
    <w:rsid w:val="00765C30"/>
    <w:rsid w:val="00767332"/>
    <w:rsid w:val="007674AA"/>
    <w:rsid w:val="0076799C"/>
    <w:rsid w:val="00770929"/>
    <w:rsid w:val="00771167"/>
    <w:rsid w:val="00771331"/>
    <w:rsid w:val="00771F73"/>
    <w:rsid w:val="0077235F"/>
    <w:rsid w:val="00772B1E"/>
    <w:rsid w:val="00772C43"/>
    <w:rsid w:val="0077358A"/>
    <w:rsid w:val="00773762"/>
    <w:rsid w:val="007737D1"/>
    <w:rsid w:val="00773EF1"/>
    <w:rsid w:val="00773F6A"/>
    <w:rsid w:val="007743D9"/>
    <w:rsid w:val="00774EB8"/>
    <w:rsid w:val="00774FF5"/>
    <w:rsid w:val="0077523C"/>
    <w:rsid w:val="00775633"/>
    <w:rsid w:val="00775FDC"/>
    <w:rsid w:val="007763FA"/>
    <w:rsid w:val="00776581"/>
    <w:rsid w:val="0077693E"/>
    <w:rsid w:val="00776A8F"/>
    <w:rsid w:val="007775A5"/>
    <w:rsid w:val="007778AD"/>
    <w:rsid w:val="00777BD8"/>
    <w:rsid w:val="00777EDC"/>
    <w:rsid w:val="00780125"/>
    <w:rsid w:val="00780581"/>
    <w:rsid w:val="00780AFE"/>
    <w:rsid w:val="00781088"/>
    <w:rsid w:val="007810E5"/>
    <w:rsid w:val="00782BE5"/>
    <w:rsid w:val="0078358C"/>
    <w:rsid w:val="00783B7B"/>
    <w:rsid w:val="007843B6"/>
    <w:rsid w:val="00784733"/>
    <w:rsid w:val="00785CC7"/>
    <w:rsid w:val="00786841"/>
    <w:rsid w:val="00786B53"/>
    <w:rsid w:val="00786E39"/>
    <w:rsid w:val="00787A7D"/>
    <w:rsid w:val="00787FC2"/>
    <w:rsid w:val="00790138"/>
    <w:rsid w:val="00791039"/>
    <w:rsid w:val="007917A1"/>
    <w:rsid w:val="00791EC4"/>
    <w:rsid w:val="00792979"/>
    <w:rsid w:val="00792F73"/>
    <w:rsid w:val="0079394C"/>
    <w:rsid w:val="00793E9B"/>
    <w:rsid w:val="00793EDD"/>
    <w:rsid w:val="0079497A"/>
    <w:rsid w:val="00794BA7"/>
    <w:rsid w:val="00794D81"/>
    <w:rsid w:val="00794E6B"/>
    <w:rsid w:val="00794FE4"/>
    <w:rsid w:val="007958FA"/>
    <w:rsid w:val="00796064"/>
    <w:rsid w:val="00796A21"/>
    <w:rsid w:val="007A0AED"/>
    <w:rsid w:val="007A0B66"/>
    <w:rsid w:val="007A0C09"/>
    <w:rsid w:val="007A0F6D"/>
    <w:rsid w:val="007A359B"/>
    <w:rsid w:val="007A3849"/>
    <w:rsid w:val="007A4B6B"/>
    <w:rsid w:val="007A5A0C"/>
    <w:rsid w:val="007A5B39"/>
    <w:rsid w:val="007A5CAD"/>
    <w:rsid w:val="007A6368"/>
    <w:rsid w:val="007A63F8"/>
    <w:rsid w:val="007A7680"/>
    <w:rsid w:val="007A792D"/>
    <w:rsid w:val="007B00B0"/>
    <w:rsid w:val="007B0CB0"/>
    <w:rsid w:val="007B0DA2"/>
    <w:rsid w:val="007B1D89"/>
    <w:rsid w:val="007B3658"/>
    <w:rsid w:val="007B5379"/>
    <w:rsid w:val="007C0E65"/>
    <w:rsid w:val="007C1ABD"/>
    <w:rsid w:val="007C1DE9"/>
    <w:rsid w:val="007C2250"/>
    <w:rsid w:val="007C27A0"/>
    <w:rsid w:val="007C2D0B"/>
    <w:rsid w:val="007C2D71"/>
    <w:rsid w:val="007C3123"/>
    <w:rsid w:val="007C3EE8"/>
    <w:rsid w:val="007C4D70"/>
    <w:rsid w:val="007C4D8B"/>
    <w:rsid w:val="007C6641"/>
    <w:rsid w:val="007C6DB2"/>
    <w:rsid w:val="007D0688"/>
    <w:rsid w:val="007D0ECD"/>
    <w:rsid w:val="007D2251"/>
    <w:rsid w:val="007D31E5"/>
    <w:rsid w:val="007D53C6"/>
    <w:rsid w:val="007D55CC"/>
    <w:rsid w:val="007D5DA0"/>
    <w:rsid w:val="007D6298"/>
    <w:rsid w:val="007D6BC6"/>
    <w:rsid w:val="007D6E90"/>
    <w:rsid w:val="007D73EF"/>
    <w:rsid w:val="007D7557"/>
    <w:rsid w:val="007D764B"/>
    <w:rsid w:val="007E034B"/>
    <w:rsid w:val="007E0519"/>
    <w:rsid w:val="007E140B"/>
    <w:rsid w:val="007E1830"/>
    <w:rsid w:val="007E1F0F"/>
    <w:rsid w:val="007E1FCC"/>
    <w:rsid w:val="007E28F5"/>
    <w:rsid w:val="007E2A00"/>
    <w:rsid w:val="007E30F2"/>
    <w:rsid w:val="007E3E80"/>
    <w:rsid w:val="007E541D"/>
    <w:rsid w:val="007E6751"/>
    <w:rsid w:val="007E698B"/>
    <w:rsid w:val="007E738B"/>
    <w:rsid w:val="007E7F29"/>
    <w:rsid w:val="007F0999"/>
    <w:rsid w:val="007F3E0C"/>
    <w:rsid w:val="007F4222"/>
    <w:rsid w:val="007F46F6"/>
    <w:rsid w:val="007F6415"/>
    <w:rsid w:val="00800102"/>
    <w:rsid w:val="00800DB8"/>
    <w:rsid w:val="00800E90"/>
    <w:rsid w:val="008025BB"/>
    <w:rsid w:val="0080360A"/>
    <w:rsid w:val="00804068"/>
    <w:rsid w:val="008041F8"/>
    <w:rsid w:val="0080425D"/>
    <w:rsid w:val="008044F2"/>
    <w:rsid w:val="008050F8"/>
    <w:rsid w:val="00805479"/>
    <w:rsid w:val="00805B9B"/>
    <w:rsid w:val="00807170"/>
    <w:rsid w:val="008072BA"/>
    <w:rsid w:val="00807949"/>
    <w:rsid w:val="00807C37"/>
    <w:rsid w:val="00810692"/>
    <w:rsid w:val="00810D49"/>
    <w:rsid w:val="008116B1"/>
    <w:rsid w:val="008118BB"/>
    <w:rsid w:val="008121F3"/>
    <w:rsid w:val="008136AD"/>
    <w:rsid w:val="00813771"/>
    <w:rsid w:val="00813FCD"/>
    <w:rsid w:val="0081407B"/>
    <w:rsid w:val="00814817"/>
    <w:rsid w:val="008149FA"/>
    <w:rsid w:val="00814C81"/>
    <w:rsid w:val="00815C32"/>
    <w:rsid w:val="00815E1E"/>
    <w:rsid w:val="008170D4"/>
    <w:rsid w:val="00817115"/>
    <w:rsid w:val="00817A1B"/>
    <w:rsid w:val="00817CEF"/>
    <w:rsid w:val="00820CD1"/>
    <w:rsid w:val="00820D2B"/>
    <w:rsid w:val="00820D8E"/>
    <w:rsid w:val="008213C7"/>
    <w:rsid w:val="008223E6"/>
    <w:rsid w:val="00822984"/>
    <w:rsid w:val="0082585F"/>
    <w:rsid w:val="00825BCF"/>
    <w:rsid w:val="00826F28"/>
    <w:rsid w:val="008273A0"/>
    <w:rsid w:val="00827B5E"/>
    <w:rsid w:val="00830570"/>
    <w:rsid w:val="008307BA"/>
    <w:rsid w:val="00830948"/>
    <w:rsid w:val="00830A30"/>
    <w:rsid w:val="00830C3F"/>
    <w:rsid w:val="008316D7"/>
    <w:rsid w:val="00832811"/>
    <w:rsid w:val="00833561"/>
    <w:rsid w:val="008337AA"/>
    <w:rsid w:val="00833AB3"/>
    <w:rsid w:val="0083437C"/>
    <w:rsid w:val="0083541E"/>
    <w:rsid w:val="00840395"/>
    <w:rsid w:val="008406F2"/>
    <w:rsid w:val="00840978"/>
    <w:rsid w:val="00840CE4"/>
    <w:rsid w:val="0084133C"/>
    <w:rsid w:val="00841478"/>
    <w:rsid w:val="00841FDB"/>
    <w:rsid w:val="00842F50"/>
    <w:rsid w:val="008431E6"/>
    <w:rsid w:val="00843A1C"/>
    <w:rsid w:val="00843E3E"/>
    <w:rsid w:val="00844129"/>
    <w:rsid w:val="00844302"/>
    <w:rsid w:val="008447B7"/>
    <w:rsid w:val="00844F4A"/>
    <w:rsid w:val="0084552C"/>
    <w:rsid w:val="00845877"/>
    <w:rsid w:val="00845C85"/>
    <w:rsid w:val="0084702A"/>
    <w:rsid w:val="008470D9"/>
    <w:rsid w:val="00847377"/>
    <w:rsid w:val="008476CC"/>
    <w:rsid w:val="008507EA"/>
    <w:rsid w:val="00851002"/>
    <w:rsid w:val="0085114A"/>
    <w:rsid w:val="00851463"/>
    <w:rsid w:val="00853922"/>
    <w:rsid w:val="00853D13"/>
    <w:rsid w:val="00854ECC"/>
    <w:rsid w:val="00856FDD"/>
    <w:rsid w:val="008574A3"/>
    <w:rsid w:val="00857871"/>
    <w:rsid w:val="00860C77"/>
    <w:rsid w:val="00861BB4"/>
    <w:rsid w:val="00862022"/>
    <w:rsid w:val="0086396F"/>
    <w:rsid w:val="00864218"/>
    <w:rsid w:val="0086612B"/>
    <w:rsid w:val="00866162"/>
    <w:rsid w:val="008662C5"/>
    <w:rsid w:val="00866856"/>
    <w:rsid w:val="00866862"/>
    <w:rsid w:val="00867FE2"/>
    <w:rsid w:val="00871A29"/>
    <w:rsid w:val="00871C9D"/>
    <w:rsid w:val="00871E76"/>
    <w:rsid w:val="008724D8"/>
    <w:rsid w:val="008724F1"/>
    <w:rsid w:val="008725E8"/>
    <w:rsid w:val="00872EC5"/>
    <w:rsid w:val="00872FC7"/>
    <w:rsid w:val="008734FD"/>
    <w:rsid w:val="00873B7B"/>
    <w:rsid w:val="008751FB"/>
    <w:rsid w:val="008757BE"/>
    <w:rsid w:val="00876909"/>
    <w:rsid w:val="00876D51"/>
    <w:rsid w:val="00880D83"/>
    <w:rsid w:val="00880EAA"/>
    <w:rsid w:val="00880EDE"/>
    <w:rsid w:val="00881D72"/>
    <w:rsid w:val="00882F9A"/>
    <w:rsid w:val="00883869"/>
    <w:rsid w:val="008852BC"/>
    <w:rsid w:val="0088588A"/>
    <w:rsid w:val="00885A13"/>
    <w:rsid w:val="00886890"/>
    <w:rsid w:val="00886CBB"/>
    <w:rsid w:val="00887BB9"/>
    <w:rsid w:val="00890990"/>
    <w:rsid w:val="00890E95"/>
    <w:rsid w:val="00891450"/>
    <w:rsid w:val="00891CC4"/>
    <w:rsid w:val="00892AED"/>
    <w:rsid w:val="00892C4F"/>
    <w:rsid w:val="00893CEE"/>
    <w:rsid w:val="00893D21"/>
    <w:rsid w:val="008947D7"/>
    <w:rsid w:val="00894D8D"/>
    <w:rsid w:val="008950D6"/>
    <w:rsid w:val="00895FF3"/>
    <w:rsid w:val="0089702B"/>
    <w:rsid w:val="00897168"/>
    <w:rsid w:val="00897D8C"/>
    <w:rsid w:val="008A0333"/>
    <w:rsid w:val="008A18F3"/>
    <w:rsid w:val="008A1A50"/>
    <w:rsid w:val="008A2EBA"/>
    <w:rsid w:val="008A4280"/>
    <w:rsid w:val="008A5576"/>
    <w:rsid w:val="008A57E7"/>
    <w:rsid w:val="008A5B0A"/>
    <w:rsid w:val="008A5D2C"/>
    <w:rsid w:val="008A63AB"/>
    <w:rsid w:val="008A6586"/>
    <w:rsid w:val="008A7B5D"/>
    <w:rsid w:val="008A7EFA"/>
    <w:rsid w:val="008A7F46"/>
    <w:rsid w:val="008B0845"/>
    <w:rsid w:val="008B0E90"/>
    <w:rsid w:val="008B186C"/>
    <w:rsid w:val="008B1EC4"/>
    <w:rsid w:val="008B22B8"/>
    <w:rsid w:val="008B2351"/>
    <w:rsid w:val="008B411D"/>
    <w:rsid w:val="008B41DE"/>
    <w:rsid w:val="008B4286"/>
    <w:rsid w:val="008B4339"/>
    <w:rsid w:val="008B4AE8"/>
    <w:rsid w:val="008B536B"/>
    <w:rsid w:val="008B65B3"/>
    <w:rsid w:val="008B788E"/>
    <w:rsid w:val="008C22BD"/>
    <w:rsid w:val="008C2E2A"/>
    <w:rsid w:val="008C3406"/>
    <w:rsid w:val="008C3879"/>
    <w:rsid w:val="008C5FDD"/>
    <w:rsid w:val="008C6865"/>
    <w:rsid w:val="008D0B1D"/>
    <w:rsid w:val="008D1031"/>
    <w:rsid w:val="008D1D15"/>
    <w:rsid w:val="008D1F7D"/>
    <w:rsid w:val="008D274A"/>
    <w:rsid w:val="008D29AE"/>
    <w:rsid w:val="008D3694"/>
    <w:rsid w:val="008D4B39"/>
    <w:rsid w:val="008D4B86"/>
    <w:rsid w:val="008D4C12"/>
    <w:rsid w:val="008D53E5"/>
    <w:rsid w:val="008D587C"/>
    <w:rsid w:val="008D6489"/>
    <w:rsid w:val="008D6585"/>
    <w:rsid w:val="008D6FDA"/>
    <w:rsid w:val="008D73B6"/>
    <w:rsid w:val="008E0BA4"/>
    <w:rsid w:val="008E1577"/>
    <w:rsid w:val="008E179E"/>
    <w:rsid w:val="008E1D07"/>
    <w:rsid w:val="008E3DA6"/>
    <w:rsid w:val="008E4630"/>
    <w:rsid w:val="008E4FC2"/>
    <w:rsid w:val="008E552D"/>
    <w:rsid w:val="008E6617"/>
    <w:rsid w:val="008E6959"/>
    <w:rsid w:val="008E6DB1"/>
    <w:rsid w:val="008E7299"/>
    <w:rsid w:val="008E72D7"/>
    <w:rsid w:val="008E73B6"/>
    <w:rsid w:val="008E7CF5"/>
    <w:rsid w:val="008F0300"/>
    <w:rsid w:val="008F08BC"/>
    <w:rsid w:val="008F1546"/>
    <w:rsid w:val="008F196C"/>
    <w:rsid w:val="008F2466"/>
    <w:rsid w:val="008F2EFD"/>
    <w:rsid w:val="008F2F0D"/>
    <w:rsid w:val="008F32BE"/>
    <w:rsid w:val="008F3554"/>
    <w:rsid w:val="008F4139"/>
    <w:rsid w:val="008F45FB"/>
    <w:rsid w:val="008F4EC0"/>
    <w:rsid w:val="008F58EB"/>
    <w:rsid w:val="008F70B6"/>
    <w:rsid w:val="008F7108"/>
    <w:rsid w:val="008F7736"/>
    <w:rsid w:val="008F77A7"/>
    <w:rsid w:val="009005F4"/>
    <w:rsid w:val="009012EF"/>
    <w:rsid w:val="00901C03"/>
    <w:rsid w:val="009025B5"/>
    <w:rsid w:val="00902D69"/>
    <w:rsid w:val="009043F7"/>
    <w:rsid w:val="00905435"/>
    <w:rsid w:val="00906B91"/>
    <w:rsid w:val="009073D0"/>
    <w:rsid w:val="009103CF"/>
    <w:rsid w:val="00911079"/>
    <w:rsid w:val="009111C3"/>
    <w:rsid w:val="00911932"/>
    <w:rsid w:val="00911C7E"/>
    <w:rsid w:val="009123FB"/>
    <w:rsid w:val="00912839"/>
    <w:rsid w:val="00912A74"/>
    <w:rsid w:val="0091381C"/>
    <w:rsid w:val="00913F85"/>
    <w:rsid w:val="009142FC"/>
    <w:rsid w:val="00914335"/>
    <w:rsid w:val="00914688"/>
    <w:rsid w:val="00914889"/>
    <w:rsid w:val="00914DE2"/>
    <w:rsid w:val="00915016"/>
    <w:rsid w:val="00915D3A"/>
    <w:rsid w:val="009165A3"/>
    <w:rsid w:val="00916FE5"/>
    <w:rsid w:val="00916FFA"/>
    <w:rsid w:val="00917693"/>
    <w:rsid w:val="0092007E"/>
    <w:rsid w:val="009230F2"/>
    <w:rsid w:val="0092364E"/>
    <w:rsid w:val="00923E54"/>
    <w:rsid w:val="00923F9A"/>
    <w:rsid w:val="00924122"/>
    <w:rsid w:val="00925202"/>
    <w:rsid w:val="009252A4"/>
    <w:rsid w:val="009253A0"/>
    <w:rsid w:val="009258E5"/>
    <w:rsid w:val="00925E3D"/>
    <w:rsid w:val="00926038"/>
    <w:rsid w:val="009263AA"/>
    <w:rsid w:val="00927E09"/>
    <w:rsid w:val="0093028C"/>
    <w:rsid w:val="009309A9"/>
    <w:rsid w:val="009309EC"/>
    <w:rsid w:val="00930C0B"/>
    <w:rsid w:val="00931338"/>
    <w:rsid w:val="0093169E"/>
    <w:rsid w:val="00931A9A"/>
    <w:rsid w:val="009329E4"/>
    <w:rsid w:val="009338BF"/>
    <w:rsid w:val="00934C41"/>
    <w:rsid w:val="009354E0"/>
    <w:rsid w:val="00937121"/>
    <w:rsid w:val="009373C7"/>
    <w:rsid w:val="009400A2"/>
    <w:rsid w:val="009402B0"/>
    <w:rsid w:val="00940773"/>
    <w:rsid w:val="00940B04"/>
    <w:rsid w:val="00940F0F"/>
    <w:rsid w:val="00941379"/>
    <w:rsid w:val="00942CD9"/>
    <w:rsid w:val="00943AA9"/>
    <w:rsid w:val="00944A0A"/>
    <w:rsid w:val="00945041"/>
    <w:rsid w:val="00946058"/>
    <w:rsid w:val="009472AC"/>
    <w:rsid w:val="00947B3E"/>
    <w:rsid w:val="00950322"/>
    <w:rsid w:val="009504D2"/>
    <w:rsid w:val="00950917"/>
    <w:rsid w:val="009509E5"/>
    <w:rsid w:val="00951102"/>
    <w:rsid w:val="00951E07"/>
    <w:rsid w:val="0095223B"/>
    <w:rsid w:val="00952558"/>
    <w:rsid w:val="00952F3A"/>
    <w:rsid w:val="009543C1"/>
    <w:rsid w:val="0095458F"/>
    <w:rsid w:val="00954D97"/>
    <w:rsid w:val="0095523F"/>
    <w:rsid w:val="00955307"/>
    <w:rsid w:val="009557CE"/>
    <w:rsid w:val="00955B00"/>
    <w:rsid w:val="00955FC9"/>
    <w:rsid w:val="00956476"/>
    <w:rsid w:val="00957474"/>
    <w:rsid w:val="0096016F"/>
    <w:rsid w:val="0096110C"/>
    <w:rsid w:val="0096166D"/>
    <w:rsid w:val="0096216D"/>
    <w:rsid w:val="00962ED7"/>
    <w:rsid w:val="00963969"/>
    <w:rsid w:val="00964471"/>
    <w:rsid w:val="00964E93"/>
    <w:rsid w:val="0096597E"/>
    <w:rsid w:val="00965FD2"/>
    <w:rsid w:val="00966792"/>
    <w:rsid w:val="00966898"/>
    <w:rsid w:val="00972DE4"/>
    <w:rsid w:val="009735C9"/>
    <w:rsid w:val="0097453B"/>
    <w:rsid w:val="00974BB6"/>
    <w:rsid w:val="009755F2"/>
    <w:rsid w:val="009757CE"/>
    <w:rsid w:val="009772BB"/>
    <w:rsid w:val="00980632"/>
    <w:rsid w:val="009812C8"/>
    <w:rsid w:val="00981F70"/>
    <w:rsid w:val="00983F51"/>
    <w:rsid w:val="00984C32"/>
    <w:rsid w:val="0098566E"/>
    <w:rsid w:val="009866A7"/>
    <w:rsid w:val="00986761"/>
    <w:rsid w:val="009869EE"/>
    <w:rsid w:val="009872AC"/>
    <w:rsid w:val="00987500"/>
    <w:rsid w:val="00987574"/>
    <w:rsid w:val="00991037"/>
    <w:rsid w:val="0099188D"/>
    <w:rsid w:val="00991ABA"/>
    <w:rsid w:val="00992D9F"/>
    <w:rsid w:val="009938E0"/>
    <w:rsid w:val="00994776"/>
    <w:rsid w:val="00995365"/>
    <w:rsid w:val="0099622B"/>
    <w:rsid w:val="009977C4"/>
    <w:rsid w:val="009979AE"/>
    <w:rsid w:val="00997BFD"/>
    <w:rsid w:val="009A0C51"/>
    <w:rsid w:val="009A1209"/>
    <w:rsid w:val="009A1C78"/>
    <w:rsid w:val="009A1E10"/>
    <w:rsid w:val="009A2BBF"/>
    <w:rsid w:val="009A3582"/>
    <w:rsid w:val="009A40AD"/>
    <w:rsid w:val="009A4503"/>
    <w:rsid w:val="009A4C6B"/>
    <w:rsid w:val="009A4FAA"/>
    <w:rsid w:val="009A51F7"/>
    <w:rsid w:val="009A5F7A"/>
    <w:rsid w:val="009A6297"/>
    <w:rsid w:val="009A6CFC"/>
    <w:rsid w:val="009A70A6"/>
    <w:rsid w:val="009A71DB"/>
    <w:rsid w:val="009A764B"/>
    <w:rsid w:val="009B0AA2"/>
    <w:rsid w:val="009B2AF9"/>
    <w:rsid w:val="009B3605"/>
    <w:rsid w:val="009B38B0"/>
    <w:rsid w:val="009B4444"/>
    <w:rsid w:val="009B5965"/>
    <w:rsid w:val="009B6244"/>
    <w:rsid w:val="009B6BCA"/>
    <w:rsid w:val="009C02CE"/>
    <w:rsid w:val="009C07BD"/>
    <w:rsid w:val="009C0CE5"/>
    <w:rsid w:val="009C109B"/>
    <w:rsid w:val="009C1C72"/>
    <w:rsid w:val="009C2322"/>
    <w:rsid w:val="009C2CCC"/>
    <w:rsid w:val="009C2EB5"/>
    <w:rsid w:val="009C375D"/>
    <w:rsid w:val="009C3FD1"/>
    <w:rsid w:val="009C45E5"/>
    <w:rsid w:val="009C4E03"/>
    <w:rsid w:val="009C4E50"/>
    <w:rsid w:val="009C5309"/>
    <w:rsid w:val="009C6685"/>
    <w:rsid w:val="009C67A5"/>
    <w:rsid w:val="009C7898"/>
    <w:rsid w:val="009C7C6D"/>
    <w:rsid w:val="009D10B8"/>
    <w:rsid w:val="009D12BB"/>
    <w:rsid w:val="009D318E"/>
    <w:rsid w:val="009D3C5F"/>
    <w:rsid w:val="009D4E96"/>
    <w:rsid w:val="009D54D5"/>
    <w:rsid w:val="009D55B2"/>
    <w:rsid w:val="009D64FC"/>
    <w:rsid w:val="009D6D6B"/>
    <w:rsid w:val="009D7950"/>
    <w:rsid w:val="009E1B3D"/>
    <w:rsid w:val="009E1CBC"/>
    <w:rsid w:val="009E2208"/>
    <w:rsid w:val="009E2D06"/>
    <w:rsid w:val="009E3D2A"/>
    <w:rsid w:val="009E46BF"/>
    <w:rsid w:val="009E55A0"/>
    <w:rsid w:val="009E60E0"/>
    <w:rsid w:val="009E6EFF"/>
    <w:rsid w:val="009E6FBD"/>
    <w:rsid w:val="009E70F4"/>
    <w:rsid w:val="009F011D"/>
    <w:rsid w:val="009F0E52"/>
    <w:rsid w:val="009F2ABB"/>
    <w:rsid w:val="009F2BD7"/>
    <w:rsid w:val="009F4DC8"/>
    <w:rsid w:val="009F5BA3"/>
    <w:rsid w:val="009F612B"/>
    <w:rsid w:val="009F67E2"/>
    <w:rsid w:val="009F6998"/>
    <w:rsid w:val="009F6B03"/>
    <w:rsid w:val="009F6BA3"/>
    <w:rsid w:val="009F77B8"/>
    <w:rsid w:val="00A010D0"/>
    <w:rsid w:val="00A01AE9"/>
    <w:rsid w:val="00A01E08"/>
    <w:rsid w:val="00A026A4"/>
    <w:rsid w:val="00A02D93"/>
    <w:rsid w:val="00A03036"/>
    <w:rsid w:val="00A03345"/>
    <w:rsid w:val="00A03530"/>
    <w:rsid w:val="00A04A42"/>
    <w:rsid w:val="00A04FED"/>
    <w:rsid w:val="00A05124"/>
    <w:rsid w:val="00A05AE4"/>
    <w:rsid w:val="00A061A8"/>
    <w:rsid w:val="00A063CA"/>
    <w:rsid w:val="00A06C1C"/>
    <w:rsid w:val="00A10D23"/>
    <w:rsid w:val="00A11D6D"/>
    <w:rsid w:val="00A126DF"/>
    <w:rsid w:val="00A1285D"/>
    <w:rsid w:val="00A12B99"/>
    <w:rsid w:val="00A1350A"/>
    <w:rsid w:val="00A1463D"/>
    <w:rsid w:val="00A148C5"/>
    <w:rsid w:val="00A14993"/>
    <w:rsid w:val="00A14BFF"/>
    <w:rsid w:val="00A151CF"/>
    <w:rsid w:val="00A154A6"/>
    <w:rsid w:val="00A15F6F"/>
    <w:rsid w:val="00A16218"/>
    <w:rsid w:val="00A16A96"/>
    <w:rsid w:val="00A178F7"/>
    <w:rsid w:val="00A2006A"/>
    <w:rsid w:val="00A20370"/>
    <w:rsid w:val="00A21221"/>
    <w:rsid w:val="00A21301"/>
    <w:rsid w:val="00A220B9"/>
    <w:rsid w:val="00A23DE9"/>
    <w:rsid w:val="00A240CD"/>
    <w:rsid w:val="00A2427E"/>
    <w:rsid w:val="00A253CD"/>
    <w:rsid w:val="00A25505"/>
    <w:rsid w:val="00A25A1B"/>
    <w:rsid w:val="00A260D7"/>
    <w:rsid w:val="00A26558"/>
    <w:rsid w:val="00A2795A"/>
    <w:rsid w:val="00A27F9C"/>
    <w:rsid w:val="00A3325C"/>
    <w:rsid w:val="00A351CE"/>
    <w:rsid w:val="00A35E22"/>
    <w:rsid w:val="00A35FE7"/>
    <w:rsid w:val="00A36074"/>
    <w:rsid w:val="00A362A5"/>
    <w:rsid w:val="00A365C5"/>
    <w:rsid w:val="00A366FD"/>
    <w:rsid w:val="00A36B7A"/>
    <w:rsid w:val="00A37D9C"/>
    <w:rsid w:val="00A40DAD"/>
    <w:rsid w:val="00A41B88"/>
    <w:rsid w:val="00A43630"/>
    <w:rsid w:val="00A441AF"/>
    <w:rsid w:val="00A457A7"/>
    <w:rsid w:val="00A45B3F"/>
    <w:rsid w:val="00A45E6A"/>
    <w:rsid w:val="00A46049"/>
    <w:rsid w:val="00A463C8"/>
    <w:rsid w:val="00A51E58"/>
    <w:rsid w:val="00A52234"/>
    <w:rsid w:val="00A52843"/>
    <w:rsid w:val="00A52C60"/>
    <w:rsid w:val="00A5404F"/>
    <w:rsid w:val="00A56AAD"/>
    <w:rsid w:val="00A574C7"/>
    <w:rsid w:val="00A60BD3"/>
    <w:rsid w:val="00A60C96"/>
    <w:rsid w:val="00A60CFA"/>
    <w:rsid w:val="00A6163B"/>
    <w:rsid w:val="00A61724"/>
    <w:rsid w:val="00A62A12"/>
    <w:rsid w:val="00A631DA"/>
    <w:rsid w:val="00A63307"/>
    <w:rsid w:val="00A6363D"/>
    <w:rsid w:val="00A636DC"/>
    <w:rsid w:val="00A64A0B"/>
    <w:rsid w:val="00A65F24"/>
    <w:rsid w:val="00A67DB2"/>
    <w:rsid w:val="00A7048E"/>
    <w:rsid w:val="00A7140E"/>
    <w:rsid w:val="00A72D78"/>
    <w:rsid w:val="00A73036"/>
    <w:rsid w:val="00A73809"/>
    <w:rsid w:val="00A738B1"/>
    <w:rsid w:val="00A738DA"/>
    <w:rsid w:val="00A73E39"/>
    <w:rsid w:val="00A74C21"/>
    <w:rsid w:val="00A75249"/>
    <w:rsid w:val="00A75A28"/>
    <w:rsid w:val="00A76726"/>
    <w:rsid w:val="00A771AE"/>
    <w:rsid w:val="00A80CF4"/>
    <w:rsid w:val="00A822B6"/>
    <w:rsid w:val="00A830A3"/>
    <w:rsid w:val="00A8327E"/>
    <w:rsid w:val="00A833DF"/>
    <w:rsid w:val="00A8348E"/>
    <w:rsid w:val="00A83E00"/>
    <w:rsid w:val="00A83E58"/>
    <w:rsid w:val="00A85110"/>
    <w:rsid w:val="00A85230"/>
    <w:rsid w:val="00A85E46"/>
    <w:rsid w:val="00A86662"/>
    <w:rsid w:val="00A909BB"/>
    <w:rsid w:val="00A90D09"/>
    <w:rsid w:val="00A91B87"/>
    <w:rsid w:val="00A9220E"/>
    <w:rsid w:val="00A92B23"/>
    <w:rsid w:val="00A93329"/>
    <w:rsid w:val="00A93549"/>
    <w:rsid w:val="00A9475F"/>
    <w:rsid w:val="00A95DD1"/>
    <w:rsid w:val="00A96036"/>
    <w:rsid w:val="00A96C03"/>
    <w:rsid w:val="00AA019F"/>
    <w:rsid w:val="00AA0672"/>
    <w:rsid w:val="00AA0E76"/>
    <w:rsid w:val="00AA1988"/>
    <w:rsid w:val="00AA24D7"/>
    <w:rsid w:val="00AA46AA"/>
    <w:rsid w:val="00AA4AAC"/>
    <w:rsid w:val="00AA533C"/>
    <w:rsid w:val="00AA5970"/>
    <w:rsid w:val="00AA6ED7"/>
    <w:rsid w:val="00AA7790"/>
    <w:rsid w:val="00AA7AFA"/>
    <w:rsid w:val="00AB044F"/>
    <w:rsid w:val="00AB0CDD"/>
    <w:rsid w:val="00AB11A4"/>
    <w:rsid w:val="00AB18F6"/>
    <w:rsid w:val="00AB2383"/>
    <w:rsid w:val="00AB266B"/>
    <w:rsid w:val="00AB3579"/>
    <w:rsid w:val="00AB3A3E"/>
    <w:rsid w:val="00AB47D9"/>
    <w:rsid w:val="00AB4E6D"/>
    <w:rsid w:val="00AB58EB"/>
    <w:rsid w:val="00AB638A"/>
    <w:rsid w:val="00AB6459"/>
    <w:rsid w:val="00AB6734"/>
    <w:rsid w:val="00AB6EAE"/>
    <w:rsid w:val="00AC0615"/>
    <w:rsid w:val="00AC0920"/>
    <w:rsid w:val="00AC2E9E"/>
    <w:rsid w:val="00AC2F58"/>
    <w:rsid w:val="00AC45F1"/>
    <w:rsid w:val="00AC4FAA"/>
    <w:rsid w:val="00AC5FDC"/>
    <w:rsid w:val="00AC6D88"/>
    <w:rsid w:val="00AC7969"/>
    <w:rsid w:val="00AD0821"/>
    <w:rsid w:val="00AD137F"/>
    <w:rsid w:val="00AD211F"/>
    <w:rsid w:val="00AD2F50"/>
    <w:rsid w:val="00AD3403"/>
    <w:rsid w:val="00AD3CEC"/>
    <w:rsid w:val="00AD406F"/>
    <w:rsid w:val="00AD41C4"/>
    <w:rsid w:val="00AD6178"/>
    <w:rsid w:val="00AD64DB"/>
    <w:rsid w:val="00AD6634"/>
    <w:rsid w:val="00AD66ED"/>
    <w:rsid w:val="00AD67BA"/>
    <w:rsid w:val="00AD6BBF"/>
    <w:rsid w:val="00AD738D"/>
    <w:rsid w:val="00AE05D4"/>
    <w:rsid w:val="00AE099D"/>
    <w:rsid w:val="00AE1184"/>
    <w:rsid w:val="00AE2C81"/>
    <w:rsid w:val="00AE2FF5"/>
    <w:rsid w:val="00AE30A7"/>
    <w:rsid w:val="00AE39F1"/>
    <w:rsid w:val="00AE3B59"/>
    <w:rsid w:val="00AE3E99"/>
    <w:rsid w:val="00AE4B94"/>
    <w:rsid w:val="00AE4F5C"/>
    <w:rsid w:val="00AE50E5"/>
    <w:rsid w:val="00AE5122"/>
    <w:rsid w:val="00AE539F"/>
    <w:rsid w:val="00AE6002"/>
    <w:rsid w:val="00AE601B"/>
    <w:rsid w:val="00AE6028"/>
    <w:rsid w:val="00AE6976"/>
    <w:rsid w:val="00AE6A7B"/>
    <w:rsid w:val="00AE6B51"/>
    <w:rsid w:val="00AE792E"/>
    <w:rsid w:val="00AE7A36"/>
    <w:rsid w:val="00AF03A0"/>
    <w:rsid w:val="00AF1B9B"/>
    <w:rsid w:val="00AF1D4B"/>
    <w:rsid w:val="00AF30A0"/>
    <w:rsid w:val="00AF350C"/>
    <w:rsid w:val="00AF3C37"/>
    <w:rsid w:val="00AF50B6"/>
    <w:rsid w:val="00AF5532"/>
    <w:rsid w:val="00AF66D6"/>
    <w:rsid w:val="00AF66E1"/>
    <w:rsid w:val="00AF6FC0"/>
    <w:rsid w:val="00AF76B4"/>
    <w:rsid w:val="00B002C1"/>
    <w:rsid w:val="00B009F0"/>
    <w:rsid w:val="00B01037"/>
    <w:rsid w:val="00B01524"/>
    <w:rsid w:val="00B02236"/>
    <w:rsid w:val="00B02361"/>
    <w:rsid w:val="00B025B1"/>
    <w:rsid w:val="00B02D2D"/>
    <w:rsid w:val="00B03977"/>
    <w:rsid w:val="00B03AE2"/>
    <w:rsid w:val="00B050A3"/>
    <w:rsid w:val="00B0672E"/>
    <w:rsid w:val="00B10CAE"/>
    <w:rsid w:val="00B10D67"/>
    <w:rsid w:val="00B1153E"/>
    <w:rsid w:val="00B115F2"/>
    <w:rsid w:val="00B1173C"/>
    <w:rsid w:val="00B1242D"/>
    <w:rsid w:val="00B12DF8"/>
    <w:rsid w:val="00B1356F"/>
    <w:rsid w:val="00B13F08"/>
    <w:rsid w:val="00B1521E"/>
    <w:rsid w:val="00B20B1E"/>
    <w:rsid w:val="00B20C5F"/>
    <w:rsid w:val="00B20DD3"/>
    <w:rsid w:val="00B21F0F"/>
    <w:rsid w:val="00B2211F"/>
    <w:rsid w:val="00B22D78"/>
    <w:rsid w:val="00B22F32"/>
    <w:rsid w:val="00B234A5"/>
    <w:rsid w:val="00B23568"/>
    <w:rsid w:val="00B23BD8"/>
    <w:rsid w:val="00B23E7F"/>
    <w:rsid w:val="00B24B44"/>
    <w:rsid w:val="00B25FAE"/>
    <w:rsid w:val="00B268A6"/>
    <w:rsid w:val="00B26D92"/>
    <w:rsid w:val="00B30615"/>
    <w:rsid w:val="00B30856"/>
    <w:rsid w:val="00B30BB1"/>
    <w:rsid w:val="00B31EF2"/>
    <w:rsid w:val="00B31F3F"/>
    <w:rsid w:val="00B325CB"/>
    <w:rsid w:val="00B33A02"/>
    <w:rsid w:val="00B33CE9"/>
    <w:rsid w:val="00B347AA"/>
    <w:rsid w:val="00B34CED"/>
    <w:rsid w:val="00B3659E"/>
    <w:rsid w:val="00B36F89"/>
    <w:rsid w:val="00B36FDB"/>
    <w:rsid w:val="00B372FE"/>
    <w:rsid w:val="00B37334"/>
    <w:rsid w:val="00B3743F"/>
    <w:rsid w:val="00B37D19"/>
    <w:rsid w:val="00B407A3"/>
    <w:rsid w:val="00B4157D"/>
    <w:rsid w:val="00B419C0"/>
    <w:rsid w:val="00B4333D"/>
    <w:rsid w:val="00B44894"/>
    <w:rsid w:val="00B45006"/>
    <w:rsid w:val="00B459B3"/>
    <w:rsid w:val="00B4631F"/>
    <w:rsid w:val="00B468FA"/>
    <w:rsid w:val="00B46D86"/>
    <w:rsid w:val="00B46E41"/>
    <w:rsid w:val="00B47649"/>
    <w:rsid w:val="00B503CC"/>
    <w:rsid w:val="00B50457"/>
    <w:rsid w:val="00B50AC0"/>
    <w:rsid w:val="00B50D01"/>
    <w:rsid w:val="00B510D9"/>
    <w:rsid w:val="00B516EB"/>
    <w:rsid w:val="00B52855"/>
    <w:rsid w:val="00B528CF"/>
    <w:rsid w:val="00B52D37"/>
    <w:rsid w:val="00B53A76"/>
    <w:rsid w:val="00B53ABE"/>
    <w:rsid w:val="00B53E2F"/>
    <w:rsid w:val="00B53F15"/>
    <w:rsid w:val="00B53FFC"/>
    <w:rsid w:val="00B54157"/>
    <w:rsid w:val="00B541F2"/>
    <w:rsid w:val="00B54286"/>
    <w:rsid w:val="00B5462B"/>
    <w:rsid w:val="00B55128"/>
    <w:rsid w:val="00B551D4"/>
    <w:rsid w:val="00B55663"/>
    <w:rsid w:val="00B558BA"/>
    <w:rsid w:val="00B55A97"/>
    <w:rsid w:val="00B56397"/>
    <w:rsid w:val="00B56E70"/>
    <w:rsid w:val="00B60005"/>
    <w:rsid w:val="00B6114E"/>
    <w:rsid w:val="00B6223C"/>
    <w:rsid w:val="00B6316A"/>
    <w:rsid w:val="00B631F7"/>
    <w:rsid w:val="00B6421F"/>
    <w:rsid w:val="00B6425A"/>
    <w:rsid w:val="00B642B9"/>
    <w:rsid w:val="00B67E21"/>
    <w:rsid w:val="00B70865"/>
    <w:rsid w:val="00B70A04"/>
    <w:rsid w:val="00B724D3"/>
    <w:rsid w:val="00B726A5"/>
    <w:rsid w:val="00B736BE"/>
    <w:rsid w:val="00B73A7B"/>
    <w:rsid w:val="00B73CA3"/>
    <w:rsid w:val="00B75961"/>
    <w:rsid w:val="00B75E08"/>
    <w:rsid w:val="00B7667C"/>
    <w:rsid w:val="00B778EF"/>
    <w:rsid w:val="00B77906"/>
    <w:rsid w:val="00B80AF4"/>
    <w:rsid w:val="00B818C3"/>
    <w:rsid w:val="00B826C3"/>
    <w:rsid w:val="00B827E8"/>
    <w:rsid w:val="00B8329C"/>
    <w:rsid w:val="00B837A8"/>
    <w:rsid w:val="00B838DF"/>
    <w:rsid w:val="00B83F35"/>
    <w:rsid w:val="00B846F8"/>
    <w:rsid w:val="00B86D6E"/>
    <w:rsid w:val="00B878B3"/>
    <w:rsid w:val="00B87BD0"/>
    <w:rsid w:val="00B902FB"/>
    <w:rsid w:val="00B90384"/>
    <w:rsid w:val="00B91708"/>
    <w:rsid w:val="00B9271F"/>
    <w:rsid w:val="00B92C8A"/>
    <w:rsid w:val="00B931B9"/>
    <w:rsid w:val="00B9368C"/>
    <w:rsid w:val="00B936CF"/>
    <w:rsid w:val="00B93984"/>
    <w:rsid w:val="00B9425C"/>
    <w:rsid w:val="00B94F48"/>
    <w:rsid w:val="00B95D26"/>
    <w:rsid w:val="00B9765F"/>
    <w:rsid w:val="00B97D25"/>
    <w:rsid w:val="00BA09D1"/>
    <w:rsid w:val="00BA1092"/>
    <w:rsid w:val="00BA1129"/>
    <w:rsid w:val="00BA25BE"/>
    <w:rsid w:val="00BA332D"/>
    <w:rsid w:val="00BA36C1"/>
    <w:rsid w:val="00BA4140"/>
    <w:rsid w:val="00BA44F4"/>
    <w:rsid w:val="00BA45E5"/>
    <w:rsid w:val="00BA5194"/>
    <w:rsid w:val="00BA7BAA"/>
    <w:rsid w:val="00BB0448"/>
    <w:rsid w:val="00BB0C43"/>
    <w:rsid w:val="00BB16C9"/>
    <w:rsid w:val="00BB3DA5"/>
    <w:rsid w:val="00BB41F1"/>
    <w:rsid w:val="00BB4A79"/>
    <w:rsid w:val="00BB713E"/>
    <w:rsid w:val="00BC09AB"/>
    <w:rsid w:val="00BC0BAE"/>
    <w:rsid w:val="00BC0C83"/>
    <w:rsid w:val="00BC12DF"/>
    <w:rsid w:val="00BC2028"/>
    <w:rsid w:val="00BC24E8"/>
    <w:rsid w:val="00BC2C91"/>
    <w:rsid w:val="00BC31A1"/>
    <w:rsid w:val="00BC3532"/>
    <w:rsid w:val="00BC36D1"/>
    <w:rsid w:val="00BC5B4C"/>
    <w:rsid w:val="00BC5E2B"/>
    <w:rsid w:val="00BC623C"/>
    <w:rsid w:val="00BC6867"/>
    <w:rsid w:val="00BC69A3"/>
    <w:rsid w:val="00BC6F7D"/>
    <w:rsid w:val="00BC707D"/>
    <w:rsid w:val="00BC7671"/>
    <w:rsid w:val="00BC7CFC"/>
    <w:rsid w:val="00BD087D"/>
    <w:rsid w:val="00BD1174"/>
    <w:rsid w:val="00BD1471"/>
    <w:rsid w:val="00BD164B"/>
    <w:rsid w:val="00BD1F33"/>
    <w:rsid w:val="00BD2805"/>
    <w:rsid w:val="00BD2B25"/>
    <w:rsid w:val="00BD3328"/>
    <w:rsid w:val="00BD34A0"/>
    <w:rsid w:val="00BD4130"/>
    <w:rsid w:val="00BD4A75"/>
    <w:rsid w:val="00BD4B83"/>
    <w:rsid w:val="00BD4EB3"/>
    <w:rsid w:val="00BD4F6B"/>
    <w:rsid w:val="00BD565D"/>
    <w:rsid w:val="00BD62B7"/>
    <w:rsid w:val="00BD655A"/>
    <w:rsid w:val="00BD7355"/>
    <w:rsid w:val="00BD7B49"/>
    <w:rsid w:val="00BD7EFA"/>
    <w:rsid w:val="00BE06CC"/>
    <w:rsid w:val="00BE23E9"/>
    <w:rsid w:val="00BE2517"/>
    <w:rsid w:val="00BE2B1D"/>
    <w:rsid w:val="00BE4138"/>
    <w:rsid w:val="00BE4210"/>
    <w:rsid w:val="00BE5FBB"/>
    <w:rsid w:val="00BE654F"/>
    <w:rsid w:val="00BE676D"/>
    <w:rsid w:val="00BE69BF"/>
    <w:rsid w:val="00BE6ACA"/>
    <w:rsid w:val="00BE6F22"/>
    <w:rsid w:val="00BF0224"/>
    <w:rsid w:val="00BF04B2"/>
    <w:rsid w:val="00BF0643"/>
    <w:rsid w:val="00BF10C9"/>
    <w:rsid w:val="00BF1218"/>
    <w:rsid w:val="00BF2609"/>
    <w:rsid w:val="00BF2D57"/>
    <w:rsid w:val="00BF31ED"/>
    <w:rsid w:val="00BF3813"/>
    <w:rsid w:val="00BF4006"/>
    <w:rsid w:val="00BF4A86"/>
    <w:rsid w:val="00BF4C16"/>
    <w:rsid w:val="00BF650E"/>
    <w:rsid w:val="00BF683E"/>
    <w:rsid w:val="00BF7248"/>
    <w:rsid w:val="00BF738B"/>
    <w:rsid w:val="00C00927"/>
    <w:rsid w:val="00C01039"/>
    <w:rsid w:val="00C018B7"/>
    <w:rsid w:val="00C01AB8"/>
    <w:rsid w:val="00C03239"/>
    <w:rsid w:val="00C0382C"/>
    <w:rsid w:val="00C03A10"/>
    <w:rsid w:val="00C0429D"/>
    <w:rsid w:val="00C043BA"/>
    <w:rsid w:val="00C05530"/>
    <w:rsid w:val="00C055FA"/>
    <w:rsid w:val="00C0604C"/>
    <w:rsid w:val="00C0605E"/>
    <w:rsid w:val="00C0742F"/>
    <w:rsid w:val="00C109CE"/>
    <w:rsid w:val="00C116E4"/>
    <w:rsid w:val="00C118CE"/>
    <w:rsid w:val="00C11AA2"/>
    <w:rsid w:val="00C12332"/>
    <w:rsid w:val="00C124EA"/>
    <w:rsid w:val="00C1285E"/>
    <w:rsid w:val="00C129B0"/>
    <w:rsid w:val="00C1307E"/>
    <w:rsid w:val="00C138AD"/>
    <w:rsid w:val="00C14D84"/>
    <w:rsid w:val="00C156E3"/>
    <w:rsid w:val="00C15D24"/>
    <w:rsid w:val="00C1685C"/>
    <w:rsid w:val="00C17775"/>
    <w:rsid w:val="00C1795A"/>
    <w:rsid w:val="00C17AE4"/>
    <w:rsid w:val="00C20378"/>
    <w:rsid w:val="00C214B7"/>
    <w:rsid w:val="00C2174F"/>
    <w:rsid w:val="00C21764"/>
    <w:rsid w:val="00C2222A"/>
    <w:rsid w:val="00C23F95"/>
    <w:rsid w:val="00C242B8"/>
    <w:rsid w:val="00C244AA"/>
    <w:rsid w:val="00C2663A"/>
    <w:rsid w:val="00C267A3"/>
    <w:rsid w:val="00C3026B"/>
    <w:rsid w:val="00C30CA0"/>
    <w:rsid w:val="00C31237"/>
    <w:rsid w:val="00C32AE6"/>
    <w:rsid w:val="00C32C09"/>
    <w:rsid w:val="00C34E1D"/>
    <w:rsid w:val="00C34EBA"/>
    <w:rsid w:val="00C35BF5"/>
    <w:rsid w:val="00C35E83"/>
    <w:rsid w:val="00C362B2"/>
    <w:rsid w:val="00C36703"/>
    <w:rsid w:val="00C36B51"/>
    <w:rsid w:val="00C36C73"/>
    <w:rsid w:val="00C40B86"/>
    <w:rsid w:val="00C40EE2"/>
    <w:rsid w:val="00C41513"/>
    <w:rsid w:val="00C4201D"/>
    <w:rsid w:val="00C42640"/>
    <w:rsid w:val="00C42F56"/>
    <w:rsid w:val="00C434F8"/>
    <w:rsid w:val="00C45486"/>
    <w:rsid w:val="00C4579E"/>
    <w:rsid w:val="00C45A76"/>
    <w:rsid w:val="00C4686F"/>
    <w:rsid w:val="00C507E4"/>
    <w:rsid w:val="00C5217E"/>
    <w:rsid w:val="00C52359"/>
    <w:rsid w:val="00C52540"/>
    <w:rsid w:val="00C54874"/>
    <w:rsid w:val="00C54E10"/>
    <w:rsid w:val="00C54FC4"/>
    <w:rsid w:val="00C56E30"/>
    <w:rsid w:val="00C57A07"/>
    <w:rsid w:val="00C57C75"/>
    <w:rsid w:val="00C604C0"/>
    <w:rsid w:val="00C60C91"/>
    <w:rsid w:val="00C60F0B"/>
    <w:rsid w:val="00C62DF0"/>
    <w:rsid w:val="00C6351F"/>
    <w:rsid w:val="00C63EC2"/>
    <w:rsid w:val="00C64074"/>
    <w:rsid w:val="00C64D23"/>
    <w:rsid w:val="00C6534C"/>
    <w:rsid w:val="00C65880"/>
    <w:rsid w:val="00C671EE"/>
    <w:rsid w:val="00C711DE"/>
    <w:rsid w:val="00C720D3"/>
    <w:rsid w:val="00C72347"/>
    <w:rsid w:val="00C72440"/>
    <w:rsid w:val="00C728CC"/>
    <w:rsid w:val="00C7362A"/>
    <w:rsid w:val="00C73E4A"/>
    <w:rsid w:val="00C74D9E"/>
    <w:rsid w:val="00C762BB"/>
    <w:rsid w:val="00C76FDC"/>
    <w:rsid w:val="00C770B6"/>
    <w:rsid w:val="00C77166"/>
    <w:rsid w:val="00C804AD"/>
    <w:rsid w:val="00C80E99"/>
    <w:rsid w:val="00C84D2D"/>
    <w:rsid w:val="00C85872"/>
    <w:rsid w:val="00C85B1C"/>
    <w:rsid w:val="00C85D03"/>
    <w:rsid w:val="00C85DF4"/>
    <w:rsid w:val="00C87D8D"/>
    <w:rsid w:val="00C915D2"/>
    <w:rsid w:val="00C9170C"/>
    <w:rsid w:val="00C91AD8"/>
    <w:rsid w:val="00C91EDD"/>
    <w:rsid w:val="00C924EE"/>
    <w:rsid w:val="00C92F9D"/>
    <w:rsid w:val="00C95E99"/>
    <w:rsid w:val="00C95EEE"/>
    <w:rsid w:val="00C967FA"/>
    <w:rsid w:val="00C9700D"/>
    <w:rsid w:val="00C97BCB"/>
    <w:rsid w:val="00CA0DD4"/>
    <w:rsid w:val="00CA1D72"/>
    <w:rsid w:val="00CA26E5"/>
    <w:rsid w:val="00CA290F"/>
    <w:rsid w:val="00CA2D0C"/>
    <w:rsid w:val="00CA366B"/>
    <w:rsid w:val="00CA3D40"/>
    <w:rsid w:val="00CA4B45"/>
    <w:rsid w:val="00CA4BD6"/>
    <w:rsid w:val="00CA4C08"/>
    <w:rsid w:val="00CA4D7E"/>
    <w:rsid w:val="00CA56FA"/>
    <w:rsid w:val="00CA5964"/>
    <w:rsid w:val="00CA5A3A"/>
    <w:rsid w:val="00CA5A7F"/>
    <w:rsid w:val="00CA5CD8"/>
    <w:rsid w:val="00CA5EF2"/>
    <w:rsid w:val="00CA5F5F"/>
    <w:rsid w:val="00CA6439"/>
    <w:rsid w:val="00CA6641"/>
    <w:rsid w:val="00CA7111"/>
    <w:rsid w:val="00CA711A"/>
    <w:rsid w:val="00CA7DAF"/>
    <w:rsid w:val="00CB0738"/>
    <w:rsid w:val="00CB0C6E"/>
    <w:rsid w:val="00CB1F9F"/>
    <w:rsid w:val="00CB347F"/>
    <w:rsid w:val="00CB40D1"/>
    <w:rsid w:val="00CB52C8"/>
    <w:rsid w:val="00CB52D5"/>
    <w:rsid w:val="00CB5E70"/>
    <w:rsid w:val="00CB5EC7"/>
    <w:rsid w:val="00CB7EE1"/>
    <w:rsid w:val="00CC0950"/>
    <w:rsid w:val="00CC0A9A"/>
    <w:rsid w:val="00CC0BD0"/>
    <w:rsid w:val="00CC1A5E"/>
    <w:rsid w:val="00CC1A87"/>
    <w:rsid w:val="00CC1F06"/>
    <w:rsid w:val="00CC45F1"/>
    <w:rsid w:val="00CC4F43"/>
    <w:rsid w:val="00CC5D26"/>
    <w:rsid w:val="00CC6014"/>
    <w:rsid w:val="00CC6114"/>
    <w:rsid w:val="00CC6AEF"/>
    <w:rsid w:val="00CC70C7"/>
    <w:rsid w:val="00CC797D"/>
    <w:rsid w:val="00CD02AB"/>
    <w:rsid w:val="00CD1281"/>
    <w:rsid w:val="00CD2BE7"/>
    <w:rsid w:val="00CD2F73"/>
    <w:rsid w:val="00CD366E"/>
    <w:rsid w:val="00CD4611"/>
    <w:rsid w:val="00CD4A2D"/>
    <w:rsid w:val="00CD4A8F"/>
    <w:rsid w:val="00CD4F99"/>
    <w:rsid w:val="00CD561E"/>
    <w:rsid w:val="00CD5F10"/>
    <w:rsid w:val="00CE0767"/>
    <w:rsid w:val="00CE08C2"/>
    <w:rsid w:val="00CE0A8F"/>
    <w:rsid w:val="00CE14DF"/>
    <w:rsid w:val="00CE23B4"/>
    <w:rsid w:val="00CE2AA1"/>
    <w:rsid w:val="00CE319B"/>
    <w:rsid w:val="00CE37A4"/>
    <w:rsid w:val="00CE3C5A"/>
    <w:rsid w:val="00CE3DAC"/>
    <w:rsid w:val="00CE432C"/>
    <w:rsid w:val="00CE50E2"/>
    <w:rsid w:val="00CE641F"/>
    <w:rsid w:val="00CE6F63"/>
    <w:rsid w:val="00CE737A"/>
    <w:rsid w:val="00CF24A6"/>
    <w:rsid w:val="00CF2CBF"/>
    <w:rsid w:val="00CF2DB1"/>
    <w:rsid w:val="00CF30D5"/>
    <w:rsid w:val="00CF331E"/>
    <w:rsid w:val="00CF3A86"/>
    <w:rsid w:val="00CF4A2B"/>
    <w:rsid w:val="00CF5EBC"/>
    <w:rsid w:val="00CF62A8"/>
    <w:rsid w:val="00CF6736"/>
    <w:rsid w:val="00CF69F1"/>
    <w:rsid w:val="00CF6B7C"/>
    <w:rsid w:val="00CF6E99"/>
    <w:rsid w:val="00CF77BA"/>
    <w:rsid w:val="00CF78CB"/>
    <w:rsid w:val="00CF7D5A"/>
    <w:rsid w:val="00D03155"/>
    <w:rsid w:val="00D03E36"/>
    <w:rsid w:val="00D03FA3"/>
    <w:rsid w:val="00D056F7"/>
    <w:rsid w:val="00D060B0"/>
    <w:rsid w:val="00D063A6"/>
    <w:rsid w:val="00D0666A"/>
    <w:rsid w:val="00D06740"/>
    <w:rsid w:val="00D10EDB"/>
    <w:rsid w:val="00D11314"/>
    <w:rsid w:val="00D118EB"/>
    <w:rsid w:val="00D124F0"/>
    <w:rsid w:val="00D13998"/>
    <w:rsid w:val="00D16452"/>
    <w:rsid w:val="00D17B74"/>
    <w:rsid w:val="00D20303"/>
    <w:rsid w:val="00D208BA"/>
    <w:rsid w:val="00D2113E"/>
    <w:rsid w:val="00D21299"/>
    <w:rsid w:val="00D215C7"/>
    <w:rsid w:val="00D21B92"/>
    <w:rsid w:val="00D22B2C"/>
    <w:rsid w:val="00D22F95"/>
    <w:rsid w:val="00D23035"/>
    <w:rsid w:val="00D237CC"/>
    <w:rsid w:val="00D2381A"/>
    <w:rsid w:val="00D23911"/>
    <w:rsid w:val="00D2438B"/>
    <w:rsid w:val="00D24587"/>
    <w:rsid w:val="00D24C0F"/>
    <w:rsid w:val="00D24C9A"/>
    <w:rsid w:val="00D24DEB"/>
    <w:rsid w:val="00D2545D"/>
    <w:rsid w:val="00D25552"/>
    <w:rsid w:val="00D2557C"/>
    <w:rsid w:val="00D25F77"/>
    <w:rsid w:val="00D26BAA"/>
    <w:rsid w:val="00D27A1C"/>
    <w:rsid w:val="00D3036B"/>
    <w:rsid w:val="00D31106"/>
    <w:rsid w:val="00D3160A"/>
    <w:rsid w:val="00D31FEC"/>
    <w:rsid w:val="00D3242C"/>
    <w:rsid w:val="00D326CC"/>
    <w:rsid w:val="00D326DF"/>
    <w:rsid w:val="00D332F0"/>
    <w:rsid w:val="00D33AE9"/>
    <w:rsid w:val="00D33D77"/>
    <w:rsid w:val="00D358A8"/>
    <w:rsid w:val="00D36411"/>
    <w:rsid w:val="00D36716"/>
    <w:rsid w:val="00D37DB5"/>
    <w:rsid w:val="00D400DB"/>
    <w:rsid w:val="00D407A1"/>
    <w:rsid w:val="00D40A48"/>
    <w:rsid w:val="00D424FE"/>
    <w:rsid w:val="00D42F03"/>
    <w:rsid w:val="00D4312E"/>
    <w:rsid w:val="00D4375A"/>
    <w:rsid w:val="00D43BEF"/>
    <w:rsid w:val="00D442E4"/>
    <w:rsid w:val="00D44519"/>
    <w:rsid w:val="00D44D1D"/>
    <w:rsid w:val="00D45745"/>
    <w:rsid w:val="00D45D9B"/>
    <w:rsid w:val="00D46004"/>
    <w:rsid w:val="00D46B00"/>
    <w:rsid w:val="00D47C28"/>
    <w:rsid w:val="00D51060"/>
    <w:rsid w:val="00D52189"/>
    <w:rsid w:val="00D522DB"/>
    <w:rsid w:val="00D539CE"/>
    <w:rsid w:val="00D54C85"/>
    <w:rsid w:val="00D55066"/>
    <w:rsid w:val="00D56FF5"/>
    <w:rsid w:val="00D57617"/>
    <w:rsid w:val="00D57ABD"/>
    <w:rsid w:val="00D57C72"/>
    <w:rsid w:val="00D6079D"/>
    <w:rsid w:val="00D618EF"/>
    <w:rsid w:val="00D6269E"/>
    <w:rsid w:val="00D62772"/>
    <w:rsid w:val="00D62F54"/>
    <w:rsid w:val="00D6327F"/>
    <w:rsid w:val="00D64502"/>
    <w:rsid w:val="00D65D55"/>
    <w:rsid w:val="00D65F39"/>
    <w:rsid w:val="00D65F69"/>
    <w:rsid w:val="00D6660D"/>
    <w:rsid w:val="00D668B9"/>
    <w:rsid w:val="00D67E9F"/>
    <w:rsid w:val="00D70678"/>
    <w:rsid w:val="00D709DB"/>
    <w:rsid w:val="00D70ED8"/>
    <w:rsid w:val="00D71107"/>
    <w:rsid w:val="00D718C8"/>
    <w:rsid w:val="00D71DC1"/>
    <w:rsid w:val="00D730F3"/>
    <w:rsid w:val="00D73A5A"/>
    <w:rsid w:val="00D74457"/>
    <w:rsid w:val="00D749D5"/>
    <w:rsid w:val="00D74BD2"/>
    <w:rsid w:val="00D74FBC"/>
    <w:rsid w:val="00D75366"/>
    <w:rsid w:val="00D755BD"/>
    <w:rsid w:val="00D757CD"/>
    <w:rsid w:val="00D75939"/>
    <w:rsid w:val="00D75B9B"/>
    <w:rsid w:val="00D76652"/>
    <w:rsid w:val="00D76DFE"/>
    <w:rsid w:val="00D772E1"/>
    <w:rsid w:val="00D77FBA"/>
    <w:rsid w:val="00D8251A"/>
    <w:rsid w:val="00D831EB"/>
    <w:rsid w:val="00D84E46"/>
    <w:rsid w:val="00D85A48"/>
    <w:rsid w:val="00D85B3E"/>
    <w:rsid w:val="00D8631A"/>
    <w:rsid w:val="00D8651E"/>
    <w:rsid w:val="00D90048"/>
    <w:rsid w:val="00D902C2"/>
    <w:rsid w:val="00D90630"/>
    <w:rsid w:val="00D910CE"/>
    <w:rsid w:val="00D9201E"/>
    <w:rsid w:val="00D921C6"/>
    <w:rsid w:val="00D923B3"/>
    <w:rsid w:val="00D92831"/>
    <w:rsid w:val="00D93156"/>
    <w:rsid w:val="00D943FA"/>
    <w:rsid w:val="00D94A19"/>
    <w:rsid w:val="00D94B7A"/>
    <w:rsid w:val="00D950BA"/>
    <w:rsid w:val="00D95CE6"/>
    <w:rsid w:val="00D97D1F"/>
    <w:rsid w:val="00DA030B"/>
    <w:rsid w:val="00DA0424"/>
    <w:rsid w:val="00DA04CD"/>
    <w:rsid w:val="00DA0E02"/>
    <w:rsid w:val="00DA1149"/>
    <w:rsid w:val="00DA1E31"/>
    <w:rsid w:val="00DA3DC6"/>
    <w:rsid w:val="00DA7AE5"/>
    <w:rsid w:val="00DA7F3F"/>
    <w:rsid w:val="00DA7F7A"/>
    <w:rsid w:val="00DA7FEE"/>
    <w:rsid w:val="00DB0D66"/>
    <w:rsid w:val="00DB134F"/>
    <w:rsid w:val="00DB1440"/>
    <w:rsid w:val="00DB1818"/>
    <w:rsid w:val="00DB2E63"/>
    <w:rsid w:val="00DB44F0"/>
    <w:rsid w:val="00DB4D54"/>
    <w:rsid w:val="00DB52DB"/>
    <w:rsid w:val="00DB5BAC"/>
    <w:rsid w:val="00DB5FA7"/>
    <w:rsid w:val="00DB6E73"/>
    <w:rsid w:val="00DB7B92"/>
    <w:rsid w:val="00DC0CF7"/>
    <w:rsid w:val="00DC131B"/>
    <w:rsid w:val="00DC18F5"/>
    <w:rsid w:val="00DC1D42"/>
    <w:rsid w:val="00DC1E55"/>
    <w:rsid w:val="00DC3A8A"/>
    <w:rsid w:val="00DC4323"/>
    <w:rsid w:val="00DC44FF"/>
    <w:rsid w:val="00DC53EA"/>
    <w:rsid w:val="00DC5E9A"/>
    <w:rsid w:val="00DC67B4"/>
    <w:rsid w:val="00DC6F5C"/>
    <w:rsid w:val="00DC6FBF"/>
    <w:rsid w:val="00DC790B"/>
    <w:rsid w:val="00DC7C50"/>
    <w:rsid w:val="00DD0C51"/>
    <w:rsid w:val="00DD11BA"/>
    <w:rsid w:val="00DD1284"/>
    <w:rsid w:val="00DD12A3"/>
    <w:rsid w:val="00DD1942"/>
    <w:rsid w:val="00DD29D1"/>
    <w:rsid w:val="00DD2D3A"/>
    <w:rsid w:val="00DD35D1"/>
    <w:rsid w:val="00DD3DCD"/>
    <w:rsid w:val="00DD40AC"/>
    <w:rsid w:val="00DD465A"/>
    <w:rsid w:val="00DD4EEF"/>
    <w:rsid w:val="00DD5A34"/>
    <w:rsid w:val="00DD7E4A"/>
    <w:rsid w:val="00DE1070"/>
    <w:rsid w:val="00DE239E"/>
    <w:rsid w:val="00DE2AFE"/>
    <w:rsid w:val="00DE3469"/>
    <w:rsid w:val="00DE520A"/>
    <w:rsid w:val="00DE583D"/>
    <w:rsid w:val="00DE64DD"/>
    <w:rsid w:val="00DE6D4B"/>
    <w:rsid w:val="00DE700B"/>
    <w:rsid w:val="00DF0753"/>
    <w:rsid w:val="00DF1E73"/>
    <w:rsid w:val="00DF34A0"/>
    <w:rsid w:val="00DF611A"/>
    <w:rsid w:val="00DF63F8"/>
    <w:rsid w:val="00DF6764"/>
    <w:rsid w:val="00DF6C49"/>
    <w:rsid w:val="00DF71F2"/>
    <w:rsid w:val="00DF7891"/>
    <w:rsid w:val="00E000F1"/>
    <w:rsid w:val="00E011B5"/>
    <w:rsid w:val="00E0198B"/>
    <w:rsid w:val="00E01DCA"/>
    <w:rsid w:val="00E033F2"/>
    <w:rsid w:val="00E04014"/>
    <w:rsid w:val="00E0429A"/>
    <w:rsid w:val="00E04F1D"/>
    <w:rsid w:val="00E05538"/>
    <w:rsid w:val="00E06512"/>
    <w:rsid w:val="00E071DF"/>
    <w:rsid w:val="00E11108"/>
    <w:rsid w:val="00E1125A"/>
    <w:rsid w:val="00E12997"/>
    <w:rsid w:val="00E12B65"/>
    <w:rsid w:val="00E149A0"/>
    <w:rsid w:val="00E14C24"/>
    <w:rsid w:val="00E15749"/>
    <w:rsid w:val="00E15EA4"/>
    <w:rsid w:val="00E166B9"/>
    <w:rsid w:val="00E16B10"/>
    <w:rsid w:val="00E16D43"/>
    <w:rsid w:val="00E17323"/>
    <w:rsid w:val="00E239A2"/>
    <w:rsid w:val="00E24B38"/>
    <w:rsid w:val="00E24B93"/>
    <w:rsid w:val="00E25086"/>
    <w:rsid w:val="00E25387"/>
    <w:rsid w:val="00E25B17"/>
    <w:rsid w:val="00E25F46"/>
    <w:rsid w:val="00E26A78"/>
    <w:rsid w:val="00E27065"/>
    <w:rsid w:val="00E27113"/>
    <w:rsid w:val="00E278C5"/>
    <w:rsid w:val="00E304DE"/>
    <w:rsid w:val="00E30530"/>
    <w:rsid w:val="00E3062A"/>
    <w:rsid w:val="00E30AE4"/>
    <w:rsid w:val="00E32623"/>
    <w:rsid w:val="00E32CA4"/>
    <w:rsid w:val="00E32DED"/>
    <w:rsid w:val="00E33F6B"/>
    <w:rsid w:val="00E340BB"/>
    <w:rsid w:val="00E34173"/>
    <w:rsid w:val="00E346FD"/>
    <w:rsid w:val="00E350DA"/>
    <w:rsid w:val="00E3555A"/>
    <w:rsid w:val="00E36658"/>
    <w:rsid w:val="00E36B9D"/>
    <w:rsid w:val="00E3790F"/>
    <w:rsid w:val="00E401EB"/>
    <w:rsid w:val="00E40F74"/>
    <w:rsid w:val="00E41FE9"/>
    <w:rsid w:val="00E4281D"/>
    <w:rsid w:val="00E429AF"/>
    <w:rsid w:val="00E436BC"/>
    <w:rsid w:val="00E447D5"/>
    <w:rsid w:val="00E44E87"/>
    <w:rsid w:val="00E44E8B"/>
    <w:rsid w:val="00E450B0"/>
    <w:rsid w:val="00E453F5"/>
    <w:rsid w:val="00E45E50"/>
    <w:rsid w:val="00E46058"/>
    <w:rsid w:val="00E4612A"/>
    <w:rsid w:val="00E461B2"/>
    <w:rsid w:val="00E46C89"/>
    <w:rsid w:val="00E46D91"/>
    <w:rsid w:val="00E4746E"/>
    <w:rsid w:val="00E47824"/>
    <w:rsid w:val="00E54483"/>
    <w:rsid w:val="00E548AA"/>
    <w:rsid w:val="00E5551A"/>
    <w:rsid w:val="00E56176"/>
    <w:rsid w:val="00E5642C"/>
    <w:rsid w:val="00E564A3"/>
    <w:rsid w:val="00E56BD8"/>
    <w:rsid w:val="00E56F3D"/>
    <w:rsid w:val="00E57AC1"/>
    <w:rsid w:val="00E612BC"/>
    <w:rsid w:val="00E612E3"/>
    <w:rsid w:val="00E62137"/>
    <w:rsid w:val="00E62B6D"/>
    <w:rsid w:val="00E6304F"/>
    <w:rsid w:val="00E653E7"/>
    <w:rsid w:val="00E656B3"/>
    <w:rsid w:val="00E65C48"/>
    <w:rsid w:val="00E65D0B"/>
    <w:rsid w:val="00E65D96"/>
    <w:rsid w:val="00E65DF6"/>
    <w:rsid w:val="00E6619A"/>
    <w:rsid w:val="00E66540"/>
    <w:rsid w:val="00E67F8C"/>
    <w:rsid w:val="00E70BBB"/>
    <w:rsid w:val="00E70EFF"/>
    <w:rsid w:val="00E712B7"/>
    <w:rsid w:val="00E7202F"/>
    <w:rsid w:val="00E721C2"/>
    <w:rsid w:val="00E722A2"/>
    <w:rsid w:val="00E72EA5"/>
    <w:rsid w:val="00E72EA8"/>
    <w:rsid w:val="00E73D56"/>
    <w:rsid w:val="00E74726"/>
    <w:rsid w:val="00E7514D"/>
    <w:rsid w:val="00E76465"/>
    <w:rsid w:val="00E768E1"/>
    <w:rsid w:val="00E76B2D"/>
    <w:rsid w:val="00E8052C"/>
    <w:rsid w:val="00E810EE"/>
    <w:rsid w:val="00E8111B"/>
    <w:rsid w:val="00E82C83"/>
    <w:rsid w:val="00E8321E"/>
    <w:rsid w:val="00E83515"/>
    <w:rsid w:val="00E83B78"/>
    <w:rsid w:val="00E840E3"/>
    <w:rsid w:val="00E841B8"/>
    <w:rsid w:val="00E84315"/>
    <w:rsid w:val="00E8437A"/>
    <w:rsid w:val="00E8437B"/>
    <w:rsid w:val="00E843DB"/>
    <w:rsid w:val="00E845DC"/>
    <w:rsid w:val="00E84D9D"/>
    <w:rsid w:val="00E85A27"/>
    <w:rsid w:val="00E874BE"/>
    <w:rsid w:val="00E87D02"/>
    <w:rsid w:val="00E90A4F"/>
    <w:rsid w:val="00E90F4A"/>
    <w:rsid w:val="00E91FE7"/>
    <w:rsid w:val="00E932EA"/>
    <w:rsid w:val="00E93C64"/>
    <w:rsid w:val="00E93ED6"/>
    <w:rsid w:val="00E9428F"/>
    <w:rsid w:val="00E943CA"/>
    <w:rsid w:val="00E95794"/>
    <w:rsid w:val="00E95E39"/>
    <w:rsid w:val="00E9733C"/>
    <w:rsid w:val="00EA083D"/>
    <w:rsid w:val="00EA183E"/>
    <w:rsid w:val="00EA25EE"/>
    <w:rsid w:val="00EA28B0"/>
    <w:rsid w:val="00EA31DA"/>
    <w:rsid w:val="00EA324B"/>
    <w:rsid w:val="00EA3352"/>
    <w:rsid w:val="00EA3640"/>
    <w:rsid w:val="00EA4199"/>
    <w:rsid w:val="00EA5038"/>
    <w:rsid w:val="00EA547F"/>
    <w:rsid w:val="00EA6399"/>
    <w:rsid w:val="00EA6C1D"/>
    <w:rsid w:val="00EA7DF1"/>
    <w:rsid w:val="00EB0644"/>
    <w:rsid w:val="00EB0DCD"/>
    <w:rsid w:val="00EB120F"/>
    <w:rsid w:val="00EB2A05"/>
    <w:rsid w:val="00EB490D"/>
    <w:rsid w:val="00EB5910"/>
    <w:rsid w:val="00EB5DB6"/>
    <w:rsid w:val="00EB609E"/>
    <w:rsid w:val="00EB6343"/>
    <w:rsid w:val="00EB6A9E"/>
    <w:rsid w:val="00EB7012"/>
    <w:rsid w:val="00EB71F0"/>
    <w:rsid w:val="00EC0C57"/>
    <w:rsid w:val="00EC1453"/>
    <w:rsid w:val="00EC1E2A"/>
    <w:rsid w:val="00EC2C24"/>
    <w:rsid w:val="00EC2DC8"/>
    <w:rsid w:val="00EC2FBA"/>
    <w:rsid w:val="00EC3300"/>
    <w:rsid w:val="00EC3CAE"/>
    <w:rsid w:val="00EC5586"/>
    <w:rsid w:val="00EC56ED"/>
    <w:rsid w:val="00EC5D52"/>
    <w:rsid w:val="00EC5F9C"/>
    <w:rsid w:val="00EC603D"/>
    <w:rsid w:val="00EC604F"/>
    <w:rsid w:val="00EC6626"/>
    <w:rsid w:val="00EC681C"/>
    <w:rsid w:val="00EC7175"/>
    <w:rsid w:val="00EC72CA"/>
    <w:rsid w:val="00EC7A8E"/>
    <w:rsid w:val="00ED0188"/>
    <w:rsid w:val="00ED0CA8"/>
    <w:rsid w:val="00ED0CB0"/>
    <w:rsid w:val="00ED12B4"/>
    <w:rsid w:val="00ED210D"/>
    <w:rsid w:val="00ED226D"/>
    <w:rsid w:val="00ED2928"/>
    <w:rsid w:val="00ED2F76"/>
    <w:rsid w:val="00ED4930"/>
    <w:rsid w:val="00ED53FD"/>
    <w:rsid w:val="00ED687E"/>
    <w:rsid w:val="00ED796F"/>
    <w:rsid w:val="00ED7CB8"/>
    <w:rsid w:val="00EE0E20"/>
    <w:rsid w:val="00EE0EA0"/>
    <w:rsid w:val="00EE11A7"/>
    <w:rsid w:val="00EE12A0"/>
    <w:rsid w:val="00EE15B5"/>
    <w:rsid w:val="00EE17EF"/>
    <w:rsid w:val="00EE1E33"/>
    <w:rsid w:val="00EE20CA"/>
    <w:rsid w:val="00EE4852"/>
    <w:rsid w:val="00EE5559"/>
    <w:rsid w:val="00EE6E98"/>
    <w:rsid w:val="00EE76FD"/>
    <w:rsid w:val="00EE779E"/>
    <w:rsid w:val="00EE7E7A"/>
    <w:rsid w:val="00EF0088"/>
    <w:rsid w:val="00EF02E9"/>
    <w:rsid w:val="00EF1493"/>
    <w:rsid w:val="00EF184F"/>
    <w:rsid w:val="00EF1B66"/>
    <w:rsid w:val="00EF1CB5"/>
    <w:rsid w:val="00EF28AA"/>
    <w:rsid w:val="00EF3842"/>
    <w:rsid w:val="00EF386C"/>
    <w:rsid w:val="00EF47C3"/>
    <w:rsid w:val="00EF4FFA"/>
    <w:rsid w:val="00EF52C0"/>
    <w:rsid w:val="00EF68DB"/>
    <w:rsid w:val="00EF7E08"/>
    <w:rsid w:val="00F001BE"/>
    <w:rsid w:val="00F00495"/>
    <w:rsid w:val="00F00955"/>
    <w:rsid w:val="00F00B9C"/>
    <w:rsid w:val="00F010B0"/>
    <w:rsid w:val="00F0124E"/>
    <w:rsid w:val="00F0141F"/>
    <w:rsid w:val="00F016AF"/>
    <w:rsid w:val="00F01EC5"/>
    <w:rsid w:val="00F02089"/>
    <w:rsid w:val="00F0215F"/>
    <w:rsid w:val="00F023E3"/>
    <w:rsid w:val="00F02514"/>
    <w:rsid w:val="00F0339E"/>
    <w:rsid w:val="00F03477"/>
    <w:rsid w:val="00F04748"/>
    <w:rsid w:val="00F06E5B"/>
    <w:rsid w:val="00F07DE9"/>
    <w:rsid w:val="00F11915"/>
    <w:rsid w:val="00F12106"/>
    <w:rsid w:val="00F126D2"/>
    <w:rsid w:val="00F13AFB"/>
    <w:rsid w:val="00F14CA4"/>
    <w:rsid w:val="00F151AF"/>
    <w:rsid w:val="00F15935"/>
    <w:rsid w:val="00F1603F"/>
    <w:rsid w:val="00F165DF"/>
    <w:rsid w:val="00F17C33"/>
    <w:rsid w:val="00F20A18"/>
    <w:rsid w:val="00F21039"/>
    <w:rsid w:val="00F219FF"/>
    <w:rsid w:val="00F23889"/>
    <w:rsid w:val="00F23D71"/>
    <w:rsid w:val="00F23E52"/>
    <w:rsid w:val="00F23F96"/>
    <w:rsid w:val="00F24227"/>
    <w:rsid w:val="00F2451A"/>
    <w:rsid w:val="00F245C9"/>
    <w:rsid w:val="00F25B96"/>
    <w:rsid w:val="00F262ED"/>
    <w:rsid w:val="00F26822"/>
    <w:rsid w:val="00F26A90"/>
    <w:rsid w:val="00F303DD"/>
    <w:rsid w:val="00F30A4F"/>
    <w:rsid w:val="00F314A7"/>
    <w:rsid w:val="00F31DC9"/>
    <w:rsid w:val="00F32461"/>
    <w:rsid w:val="00F332C5"/>
    <w:rsid w:val="00F34831"/>
    <w:rsid w:val="00F35F76"/>
    <w:rsid w:val="00F4119E"/>
    <w:rsid w:val="00F41499"/>
    <w:rsid w:val="00F42806"/>
    <w:rsid w:val="00F42E7B"/>
    <w:rsid w:val="00F430EE"/>
    <w:rsid w:val="00F43743"/>
    <w:rsid w:val="00F43AED"/>
    <w:rsid w:val="00F440B2"/>
    <w:rsid w:val="00F45158"/>
    <w:rsid w:val="00F453B9"/>
    <w:rsid w:val="00F45A00"/>
    <w:rsid w:val="00F4621E"/>
    <w:rsid w:val="00F46C10"/>
    <w:rsid w:val="00F47215"/>
    <w:rsid w:val="00F476E7"/>
    <w:rsid w:val="00F477C8"/>
    <w:rsid w:val="00F479AF"/>
    <w:rsid w:val="00F479DA"/>
    <w:rsid w:val="00F50B7B"/>
    <w:rsid w:val="00F50DC0"/>
    <w:rsid w:val="00F52097"/>
    <w:rsid w:val="00F52BF2"/>
    <w:rsid w:val="00F54575"/>
    <w:rsid w:val="00F54994"/>
    <w:rsid w:val="00F55948"/>
    <w:rsid w:val="00F55A37"/>
    <w:rsid w:val="00F55DA8"/>
    <w:rsid w:val="00F5672B"/>
    <w:rsid w:val="00F60177"/>
    <w:rsid w:val="00F60E30"/>
    <w:rsid w:val="00F62095"/>
    <w:rsid w:val="00F62672"/>
    <w:rsid w:val="00F62BA2"/>
    <w:rsid w:val="00F62F3E"/>
    <w:rsid w:val="00F634AE"/>
    <w:rsid w:val="00F64FD0"/>
    <w:rsid w:val="00F659AD"/>
    <w:rsid w:val="00F66DAC"/>
    <w:rsid w:val="00F6730D"/>
    <w:rsid w:val="00F7094B"/>
    <w:rsid w:val="00F70F1F"/>
    <w:rsid w:val="00F7153D"/>
    <w:rsid w:val="00F7290A"/>
    <w:rsid w:val="00F73B61"/>
    <w:rsid w:val="00F74BFD"/>
    <w:rsid w:val="00F74CCF"/>
    <w:rsid w:val="00F7550A"/>
    <w:rsid w:val="00F75B3C"/>
    <w:rsid w:val="00F75BCB"/>
    <w:rsid w:val="00F77867"/>
    <w:rsid w:val="00F82458"/>
    <w:rsid w:val="00F83416"/>
    <w:rsid w:val="00F83EDC"/>
    <w:rsid w:val="00F843F0"/>
    <w:rsid w:val="00F8489F"/>
    <w:rsid w:val="00F848A1"/>
    <w:rsid w:val="00F849AC"/>
    <w:rsid w:val="00F85343"/>
    <w:rsid w:val="00F86824"/>
    <w:rsid w:val="00F8771C"/>
    <w:rsid w:val="00F87A80"/>
    <w:rsid w:val="00F91665"/>
    <w:rsid w:val="00F917CB"/>
    <w:rsid w:val="00F9188D"/>
    <w:rsid w:val="00F91FE4"/>
    <w:rsid w:val="00F92ACD"/>
    <w:rsid w:val="00F9325E"/>
    <w:rsid w:val="00F93C67"/>
    <w:rsid w:val="00F93C88"/>
    <w:rsid w:val="00F93CCF"/>
    <w:rsid w:val="00F9474E"/>
    <w:rsid w:val="00F948FE"/>
    <w:rsid w:val="00F94B9E"/>
    <w:rsid w:val="00F95E2F"/>
    <w:rsid w:val="00F974FB"/>
    <w:rsid w:val="00FA0269"/>
    <w:rsid w:val="00FA0788"/>
    <w:rsid w:val="00FA1C6D"/>
    <w:rsid w:val="00FA1D6E"/>
    <w:rsid w:val="00FA2529"/>
    <w:rsid w:val="00FA2640"/>
    <w:rsid w:val="00FA2EA1"/>
    <w:rsid w:val="00FA3CAE"/>
    <w:rsid w:val="00FA471F"/>
    <w:rsid w:val="00FA54CF"/>
    <w:rsid w:val="00FA5535"/>
    <w:rsid w:val="00FA60B1"/>
    <w:rsid w:val="00FA63BB"/>
    <w:rsid w:val="00FA65B6"/>
    <w:rsid w:val="00FA6756"/>
    <w:rsid w:val="00FA6FBF"/>
    <w:rsid w:val="00FA781D"/>
    <w:rsid w:val="00FA7A82"/>
    <w:rsid w:val="00FB0589"/>
    <w:rsid w:val="00FB173B"/>
    <w:rsid w:val="00FB20DB"/>
    <w:rsid w:val="00FB29D4"/>
    <w:rsid w:val="00FB2D03"/>
    <w:rsid w:val="00FB4197"/>
    <w:rsid w:val="00FB512C"/>
    <w:rsid w:val="00FB5456"/>
    <w:rsid w:val="00FB553D"/>
    <w:rsid w:val="00FB660C"/>
    <w:rsid w:val="00FB726A"/>
    <w:rsid w:val="00FB7B48"/>
    <w:rsid w:val="00FC09FA"/>
    <w:rsid w:val="00FC2706"/>
    <w:rsid w:val="00FC2891"/>
    <w:rsid w:val="00FC4733"/>
    <w:rsid w:val="00FC4E8F"/>
    <w:rsid w:val="00FC4EAF"/>
    <w:rsid w:val="00FC5D20"/>
    <w:rsid w:val="00FC648B"/>
    <w:rsid w:val="00FC657A"/>
    <w:rsid w:val="00FC7BD5"/>
    <w:rsid w:val="00FD0274"/>
    <w:rsid w:val="00FD08E0"/>
    <w:rsid w:val="00FD0A76"/>
    <w:rsid w:val="00FD1BBA"/>
    <w:rsid w:val="00FD2AFE"/>
    <w:rsid w:val="00FD2C01"/>
    <w:rsid w:val="00FD3107"/>
    <w:rsid w:val="00FD3761"/>
    <w:rsid w:val="00FD3C00"/>
    <w:rsid w:val="00FD41C3"/>
    <w:rsid w:val="00FD46B3"/>
    <w:rsid w:val="00FD5815"/>
    <w:rsid w:val="00FD5F2E"/>
    <w:rsid w:val="00FD63A2"/>
    <w:rsid w:val="00FD6F51"/>
    <w:rsid w:val="00FD72C4"/>
    <w:rsid w:val="00FE02CE"/>
    <w:rsid w:val="00FE0503"/>
    <w:rsid w:val="00FE067F"/>
    <w:rsid w:val="00FE168B"/>
    <w:rsid w:val="00FE3214"/>
    <w:rsid w:val="00FE3483"/>
    <w:rsid w:val="00FE411E"/>
    <w:rsid w:val="00FE4B49"/>
    <w:rsid w:val="00FE6003"/>
    <w:rsid w:val="00FE6784"/>
    <w:rsid w:val="00FE67A1"/>
    <w:rsid w:val="00FF11EC"/>
    <w:rsid w:val="00FF2C57"/>
    <w:rsid w:val="00FF2C8E"/>
    <w:rsid w:val="00FF324B"/>
    <w:rsid w:val="00FF346D"/>
    <w:rsid w:val="00FF3774"/>
    <w:rsid w:val="00FF37A1"/>
    <w:rsid w:val="00FF3AA8"/>
    <w:rsid w:val="00FF3AC1"/>
    <w:rsid w:val="00FF3D4F"/>
    <w:rsid w:val="00FF4315"/>
    <w:rsid w:val="00FF4714"/>
    <w:rsid w:val="00FF59A9"/>
    <w:rsid w:val="00FF6329"/>
    <w:rsid w:val="00FF6633"/>
    <w:rsid w:val="00FF680A"/>
    <w:rsid w:val="00FF69D9"/>
    <w:rsid w:val="00FF6A28"/>
    <w:rsid w:val="00FF71E7"/>
    <w:rsid w:val="00FF7AD1"/>
    <w:rsid w:val="00FF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CFF57"/>
  <w15:docId w15:val="{DA4CD4D8-2AD8-4F25-B80E-D64A5044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E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967F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C967F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967FA"/>
    <w:pPr>
      <w:keepNext/>
      <w:keepLines/>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967F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7F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967FA"/>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C967FA"/>
    <w:rPr>
      <w:rFonts w:asciiTheme="majorHAnsi" w:eastAsiaTheme="majorEastAsia" w:hAnsiTheme="majorHAnsi" w:cstheme="majorBidi"/>
      <w:i/>
      <w:iCs/>
      <w:color w:val="2E74B5" w:themeColor="accent1" w:themeShade="BF"/>
      <w:sz w:val="24"/>
      <w:szCs w:val="24"/>
    </w:rPr>
  </w:style>
  <w:style w:type="paragraph" w:styleId="ListParagraph">
    <w:name w:val="List Paragraph"/>
    <w:aliases w:val="Body of text,List Paragraph11,Colorful List - Accent 11,LIST LAMPIRAN"/>
    <w:basedOn w:val="Normal"/>
    <w:link w:val="ListParagraphChar"/>
    <w:uiPriority w:val="34"/>
    <w:qFormat/>
    <w:rsid w:val="00741E62"/>
    <w:pPr>
      <w:ind w:left="720"/>
      <w:contextualSpacing/>
    </w:pPr>
  </w:style>
  <w:style w:type="character" w:customStyle="1" w:styleId="ListParagraphChar">
    <w:name w:val="List Paragraph Char"/>
    <w:aliases w:val="Body of text Char,List Paragraph11 Char,Colorful List - Accent 11 Char,LIST LAMPIRAN Char"/>
    <w:link w:val="ListParagraph"/>
    <w:uiPriority w:val="99"/>
    <w:rsid w:val="00C967FA"/>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741E62"/>
    <w:rPr>
      <w:sz w:val="20"/>
      <w:szCs w:val="20"/>
    </w:rPr>
  </w:style>
  <w:style w:type="character" w:customStyle="1" w:styleId="FootnoteTextChar">
    <w:name w:val="Footnote Text Char"/>
    <w:basedOn w:val="DefaultParagraphFont"/>
    <w:link w:val="FootnoteText"/>
    <w:uiPriority w:val="99"/>
    <w:rsid w:val="00741E62"/>
    <w:rPr>
      <w:rFonts w:ascii="Times New Roman" w:eastAsia="Times New Roman" w:hAnsi="Times New Roman" w:cs="Times New Roman"/>
      <w:sz w:val="20"/>
      <w:szCs w:val="20"/>
    </w:rPr>
  </w:style>
  <w:style w:type="character" w:styleId="FootnoteReference">
    <w:name w:val="footnote reference"/>
    <w:uiPriority w:val="99"/>
    <w:rsid w:val="00741E62"/>
    <w:rPr>
      <w:vertAlign w:val="superscript"/>
    </w:rPr>
  </w:style>
  <w:style w:type="character" w:styleId="Hyperlink">
    <w:name w:val="Hyperlink"/>
    <w:uiPriority w:val="99"/>
    <w:rsid w:val="00741E62"/>
    <w:rPr>
      <w:color w:val="0000FF"/>
      <w:u w:val="single"/>
    </w:rPr>
  </w:style>
  <w:style w:type="character" w:styleId="Emphasis">
    <w:name w:val="Emphasis"/>
    <w:uiPriority w:val="20"/>
    <w:qFormat/>
    <w:rsid w:val="00C967FA"/>
    <w:rPr>
      <w:i/>
      <w:iCs/>
    </w:rPr>
  </w:style>
  <w:style w:type="character" w:styleId="Strong">
    <w:name w:val="Strong"/>
    <w:uiPriority w:val="22"/>
    <w:qFormat/>
    <w:rsid w:val="00C967FA"/>
    <w:rPr>
      <w:b/>
      <w:bCs/>
    </w:rPr>
  </w:style>
  <w:style w:type="paragraph" w:customStyle="1" w:styleId="Default">
    <w:name w:val="Default"/>
    <w:uiPriority w:val="99"/>
    <w:rsid w:val="00C967FA"/>
    <w:pPr>
      <w:autoSpaceDE w:val="0"/>
      <w:autoSpaceDN w:val="0"/>
      <w:adjustRightInd w:val="0"/>
      <w:spacing w:after="0" w:line="240" w:lineRule="auto"/>
    </w:pPr>
    <w:rPr>
      <w:rFonts w:ascii="Cambria" w:eastAsia="Times New Roman" w:hAnsi="Cambria" w:cs="Cambria"/>
      <w:color w:val="000000"/>
      <w:sz w:val="24"/>
      <w:szCs w:val="24"/>
    </w:rPr>
  </w:style>
  <w:style w:type="character" w:styleId="HTMLCite">
    <w:name w:val="HTML Cite"/>
    <w:basedOn w:val="DefaultParagraphFont"/>
    <w:uiPriority w:val="99"/>
    <w:semiHidden/>
    <w:unhideWhenUsed/>
    <w:rsid w:val="00C967FA"/>
    <w:rPr>
      <w:i/>
      <w:iCs/>
    </w:rPr>
  </w:style>
  <w:style w:type="character" w:customStyle="1" w:styleId="Heading3Char">
    <w:name w:val="Heading 3 Char"/>
    <w:basedOn w:val="DefaultParagraphFont"/>
    <w:link w:val="Heading3"/>
    <w:uiPriority w:val="9"/>
    <w:rsid w:val="00C967FA"/>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C967FA"/>
    <w:pPr>
      <w:tabs>
        <w:tab w:val="center" w:pos="4680"/>
        <w:tab w:val="right" w:pos="9360"/>
      </w:tabs>
    </w:pPr>
  </w:style>
  <w:style w:type="character" w:customStyle="1" w:styleId="HeaderChar">
    <w:name w:val="Header Char"/>
    <w:basedOn w:val="DefaultParagraphFont"/>
    <w:link w:val="Header"/>
    <w:uiPriority w:val="99"/>
    <w:rsid w:val="00C967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67FA"/>
    <w:pPr>
      <w:tabs>
        <w:tab w:val="center" w:pos="4680"/>
        <w:tab w:val="right" w:pos="9360"/>
      </w:tabs>
    </w:pPr>
  </w:style>
  <w:style w:type="character" w:customStyle="1" w:styleId="FooterChar">
    <w:name w:val="Footer Char"/>
    <w:basedOn w:val="DefaultParagraphFont"/>
    <w:link w:val="Footer"/>
    <w:uiPriority w:val="99"/>
    <w:rsid w:val="00C967FA"/>
    <w:rPr>
      <w:rFonts w:ascii="Times New Roman" w:eastAsia="Times New Roman" w:hAnsi="Times New Roman" w:cs="Times New Roman"/>
      <w:sz w:val="24"/>
      <w:szCs w:val="24"/>
    </w:rPr>
  </w:style>
  <w:style w:type="paragraph" w:styleId="NormalWeb">
    <w:name w:val="Normal (Web)"/>
    <w:basedOn w:val="Normal"/>
    <w:uiPriority w:val="99"/>
    <w:unhideWhenUsed/>
    <w:qFormat/>
    <w:rsid w:val="00C967FA"/>
    <w:pPr>
      <w:spacing w:before="100" w:beforeAutospacing="1" w:after="100" w:afterAutospacing="1"/>
    </w:pPr>
  </w:style>
  <w:style w:type="table" w:styleId="TableGrid">
    <w:name w:val="Table Grid"/>
    <w:basedOn w:val="TableNormal"/>
    <w:uiPriority w:val="39"/>
    <w:qFormat/>
    <w:rsid w:val="00C96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cite-backlink">
    <w:name w:val="mw-cite-backlink"/>
    <w:basedOn w:val="DefaultParagraphFont"/>
    <w:rsid w:val="00C967FA"/>
  </w:style>
  <w:style w:type="character" w:customStyle="1" w:styleId="reference-text">
    <w:name w:val="reference-text"/>
    <w:basedOn w:val="DefaultParagraphFont"/>
    <w:rsid w:val="00C967FA"/>
  </w:style>
  <w:style w:type="character" w:customStyle="1" w:styleId="dyjrff">
    <w:name w:val="dyjrff"/>
    <w:basedOn w:val="DefaultParagraphFont"/>
    <w:rsid w:val="00C967FA"/>
  </w:style>
  <w:style w:type="paragraph" w:customStyle="1" w:styleId="Pa2">
    <w:name w:val="Pa2"/>
    <w:basedOn w:val="Default"/>
    <w:next w:val="Default"/>
    <w:uiPriority w:val="99"/>
    <w:rsid w:val="00C967FA"/>
    <w:pPr>
      <w:spacing w:line="241" w:lineRule="atLeast"/>
    </w:pPr>
    <w:rPr>
      <w:rFonts w:ascii="Times New Roman" w:eastAsiaTheme="minorHAnsi" w:hAnsi="Times New Roman" w:cs="Times New Roman"/>
      <w:color w:val="auto"/>
    </w:rPr>
  </w:style>
  <w:style w:type="paragraph" w:customStyle="1" w:styleId="Pa7">
    <w:name w:val="Pa7"/>
    <w:basedOn w:val="Default"/>
    <w:next w:val="Default"/>
    <w:uiPriority w:val="99"/>
    <w:rsid w:val="00C967FA"/>
    <w:pPr>
      <w:spacing w:line="241" w:lineRule="atLeast"/>
    </w:pPr>
    <w:rPr>
      <w:rFonts w:ascii="Times New Roman" w:eastAsiaTheme="minorHAnsi" w:hAnsi="Times New Roman" w:cs="Times New Roman"/>
      <w:color w:val="auto"/>
    </w:rPr>
  </w:style>
  <w:style w:type="character" w:customStyle="1" w:styleId="A4">
    <w:name w:val="A4"/>
    <w:uiPriority w:val="99"/>
    <w:rsid w:val="00C967FA"/>
    <w:rPr>
      <w:color w:val="000000"/>
      <w:sz w:val="14"/>
      <w:szCs w:val="14"/>
    </w:rPr>
  </w:style>
  <w:style w:type="character" w:customStyle="1" w:styleId="A1">
    <w:name w:val="A1"/>
    <w:uiPriority w:val="99"/>
    <w:rsid w:val="00C967FA"/>
    <w:rPr>
      <w:color w:val="000000"/>
    </w:rPr>
  </w:style>
  <w:style w:type="character" w:customStyle="1" w:styleId="mw-headline">
    <w:name w:val="mw-headline"/>
    <w:basedOn w:val="DefaultParagraphFont"/>
    <w:rsid w:val="00CE0A8F"/>
  </w:style>
  <w:style w:type="character" w:customStyle="1" w:styleId="mw-editsection">
    <w:name w:val="mw-editsection"/>
    <w:basedOn w:val="DefaultParagraphFont"/>
    <w:rsid w:val="00CE0A8F"/>
  </w:style>
  <w:style w:type="character" w:customStyle="1" w:styleId="mw-editsection-bracket">
    <w:name w:val="mw-editsection-bracket"/>
    <w:basedOn w:val="DefaultParagraphFont"/>
    <w:rsid w:val="00CE0A8F"/>
  </w:style>
  <w:style w:type="character" w:customStyle="1" w:styleId="mw-editsection-divider">
    <w:name w:val="mw-editsection-divider"/>
    <w:basedOn w:val="DefaultParagraphFont"/>
    <w:rsid w:val="00CE0A8F"/>
  </w:style>
  <w:style w:type="character" w:customStyle="1" w:styleId="textwebstyledtext-sc-1uxddwr-0">
    <w:name w:val="textweb__styledtext-sc-1uxddwr-0"/>
    <w:basedOn w:val="DefaultParagraphFont"/>
    <w:rsid w:val="00F440B2"/>
  </w:style>
  <w:style w:type="character" w:customStyle="1" w:styleId="markedcontent">
    <w:name w:val="markedcontent"/>
    <w:basedOn w:val="DefaultParagraphFont"/>
    <w:rsid w:val="003B7D26"/>
  </w:style>
  <w:style w:type="character" w:styleId="UnresolvedMention">
    <w:name w:val="Unresolved Mention"/>
    <w:basedOn w:val="DefaultParagraphFont"/>
    <w:uiPriority w:val="99"/>
    <w:semiHidden/>
    <w:unhideWhenUsed/>
    <w:rsid w:val="00B642B9"/>
    <w:rPr>
      <w:color w:val="605E5C"/>
      <w:shd w:val="clear" w:color="auto" w:fill="E1DFDD"/>
    </w:rPr>
  </w:style>
  <w:style w:type="paragraph" w:styleId="BodyText">
    <w:name w:val="Body Text"/>
    <w:basedOn w:val="Normal"/>
    <w:link w:val="BodyTextChar"/>
    <w:uiPriority w:val="1"/>
    <w:unhideWhenUsed/>
    <w:qFormat/>
    <w:rsid w:val="00965FD2"/>
    <w:pPr>
      <w:widowControl w:val="0"/>
      <w:autoSpaceDE w:val="0"/>
      <w:autoSpaceDN w:val="0"/>
    </w:pPr>
    <w:rPr>
      <w:lang w:val="en-ID"/>
    </w:rPr>
  </w:style>
  <w:style w:type="character" w:customStyle="1" w:styleId="BodyTextChar">
    <w:name w:val="Body Text Char"/>
    <w:basedOn w:val="DefaultParagraphFont"/>
    <w:link w:val="BodyText"/>
    <w:uiPriority w:val="1"/>
    <w:rsid w:val="00965FD2"/>
    <w:rPr>
      <w:rFonts w:ascii="Times New Roman" w:eastAsia="Times New Roman" w:hAnsi="Times New Roman" w:cs="Times New Roman"/>
      <w:sz w:val="24"/>
      <w:szCs w:val="24"/>
      <w:lang w:val="en-ID"/>
    </w:rPr>
  </w:style>
  <w:style w:type="character" w:styleId="FollowedHyperlink">
    <w:name w:val="FollowedHyperlink"/>
    <w:basedOn w:val="DefaultParagraphFont"/>
    <w:uiPriority w:val="99"/>
    <w:semiHidden/>
    <w:unhideWhenUsed/>
    <w:rsid w:val="004232BB"/>
    <w:rPr>
      <w:color w:val="954F72" w:themeColor="followedHyperlink"/>
      <w:u w:val="single"/>
    </w:rPr>
  </w:style>
  <w:style w:type="character" w:styleId="LineNumber">
    <w:name w:val="line number"/>
    <w:basedOn w:val="DefaultParagraphFont"/>
    <w:uiPriority w:val="99"/>
    <w:semiHidden/>
    <w:unhideWhenUsed/>
    <w:rsid w:val="00E27113"/>
  </w:style>
  <w:style w:type="paragraph" w:styleId="NoSpacing">
    <w:name w:val="No Spacing"/>
    <w:uiPriority w:val="1"/>
    <w:qFormat/>
    <w:rsid w:val="000003C5"/>
    <w:pPr>
      <w:spacing w:after="0" w:line="240" w:lineRule="auto"/>
    </w:pPr>
    <w:rPr>
      <w:lang w:val="id-ID"/>
    </w:rPr>
  </w:style>
  <w:style w:type="paragraph" w:styleId="Subtitle">
    <w:name w:val="Subtitle"/>
    <w:basedOn w:val="Normal"/>
    <w:link w:val="SubtitleChar"/>
    <w:uiPriority w:val="99"/>
    <w:qFormat/>
    <w:rsid w:val="00C32AE6"/>
    <w:pPr>
      <w:spacing w:after="200" w:line="360" w:lineRule="auto"/>
      <w:jc w:val="center"/>
    </w:pPr>
    <w:rPr>
      <w:rFonts w:ascii="Arial" w:hAnsi="Arial"/>
      <w:sz w:val="22"/>
      <w:szCs w:val="22"/>
      <w:lang w:val="x-none" w:eastAsia="x-none"/>
    </w:rPr>
  </w:style>
  <w:style w:type="character" w:customStyle="1" w:styleId="SubtitleChar">
    <w:name w:val="Subtitle Char"/>
    <w:basedOn w:val="DefaultParagraphFont"/>
    <w:link w:val="Subtitle"/>
    <w:uiPriority w:val="99"/>
    <w:rsid w:val="00C32AE6"/>
    <w:rPr>
      <w:rFonts w:ascii="Arial" w:eastAsia="Times New Roman" w:hAnsi="Arial"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5306">
      <w:bodyDiv w:val="1"/>
      <w:marLeft w:val="0"/>
      <w:marRight w:val="0"/>
      <w:marTop w:val="0"/>
      <w:marBottom w:val="0"/>
      <w:divBdr>
        <w:top w:val="none" w:sz="0" w:space="0" w:color="auto"/>
        <w:left w:val="none" w:sz="0" w:space="0" w:color="auto"/>
        <w:bottom w:val="none" w:sz="0" w:space="0" w:color="auto"/>
        <w:right w:val="none" w:sz="0" w:space="0" w:color="auto"/>
      </w:divBdr>
      <w:divsChild>
        <w:div w:id="374736536">
          <w:marLeft w:val="0"/>
          <w:marRight w:val="0"/>
          <w:marTop w:val="0"/>
          <w:marBottom w:val="0"/>
          <w:divBdr>
            <w:top w:val="none" w:sz="0" w:space="0" w:color="auto"/>
            <w:left w:val="none" w:sz="0" w:space="0" w:color="auto"/>
            <w:bottom w:val="none" w:sz="0" w:space="0" w:color="auto"/>
            <w:right w:val="none" w:sz="0" w:space="0" w:color="auto"/>
          </w:divBdr>
        </w:div>
      </w:divsChild>
    </w:div>
    <w:div w:id="196741556">
      <w:bodyDiv w:val="1"/>
      <w:marLeft w:val="0"/>
      <w:marRight w:val="0"/>
      <w:marTop w:val="0"/>
      <w:marBottom w:val="0"/>
      <w:divBdr>
        <w:top w:val="none" w:sz="0" w:space="0" w:color="auto"/>
        <w:left w:val="none" w:sz="0" w:space="0" w:color="auto"/>
        <w:bottom w:val="none" w:sz="0" w:space="0" w:color="auto"/>
        <w:right w:val="none" w:sz="0" w:space="0" w:color="auto"/>
      </w:divBdr>
      <w:divsChild>
        <w:div w:id="526605908">
          <w:marLeft w:val="1080"/>
          <w:marRight w:val="0"/>
          <w:marTop w:val="160"/>
          <w:marBottom w:val="0"/>
          <w:divBdr>
            <w:top w:val="none" w:sz="0" w:space="0" w:color="auto"/>
            <w:left w:val="none" w:sz="0" w:space="0" w:color="auto"/>
            <w:bottom w:val="none" w:sz="0" w:space="0" w:color="auto"/>
            <w:right w:val="none" w:sz="0" w:space="0" w:color="auto"/>
          </w:divBdr>
        </w:div>
        <w:div w:id="367725888">
          <w:marLeft w:val="1555"/>
          <w:marRight w:val="0"/>
          <w:marTop w:val="160"/>
          <w:marBottom w:val="0"/>
          <w:divBdr>
            <w:top w:val="none" w:sz="0" w:space="0" w:color="auto"/>
            <w:left w:val="none" w:sz="0" w:space="0" w:color="auto"/>
            <w:bottom w:val="none" w:sz="0" w:space="0" w:color="auto"/>
            <w:right w:val="none" w:sz="0" w:space="0" w:color="auto"/>
          </w:divBdr>
        </w:div>
        <w:div w:id="1096367667">
          <w:marLeft w:val="1555"/>
          <w:marRight w:val="0"/>
          <w:marTop w:val="160"/>
          <w:marBottom w:val="0"/>
          <w:divBdr>
            <w:top w:val="none" w:sz="0" w:space="0" w:color="auto"/>
            <w:left w:val="none" w:sz="0" w:space="0" w:color="auto"/>
            <w:bottom w:val="none" w:sz="0" w:space="0" w:color="auto"/>
            <w:right w:val="none" w:sz="0" w:space="0" w:color="auto"/>
          </w:divBdr>
        </w:div>
        <w:div w:id="1352536811">
          <w:marLeft w:val="1080"/>
          <w:marRight w:val="0"/>
          <w:marTop w:val="160"/>
          <w:marBottom w:val="0"/>
          <w:divBdr>
            <w:top w:val="none" w:sz="0" w:space="0" w:color="auto"/>
            <w:left w:val="none" w:sz="0" w:space="0" w:color="auto"/>
            <w:bottom w:val="none" w:sz="0" w:space="0" w:color="auto"/>
            <w:right w:val="none" w:sz="0" w:space="0" w:color="auto"/>
          </w:divBdr>
        </w:div>
        <w:div w:id="426197047">
          <w:marLeft w:val="1555"/>
          <w:marRight w:val="0"/>
          <w:marTop w:val="160"/>
          <w:marBottom w:val="0"/>
          <w:divBdr>
            <w:top w:val="none" w:sz="0" w:space="0" w:color="auto"/>
            <w:left w:val="none" w:sz="0" w:space="0" w:color="auto"/>
            <w:bottom w:val="none" w:sz="0" w:space="0" w:color="auto"/>
            <w:right w:val="none" w:sz="0" w:space="0" w:color="auto"/>
          </w:divBdr>
        </w:div>
        <w:div w:id="1910844087">
          <w:marLeft w:val="1555"/>
          <w:marRight w:val="0"/>
          <w:marTop w:val="160"/>
          <w:marBottom w:val="0"/>
          <w:divBdr>
            <w:top w:val="none" w:sz="0" w:space="0" w:color="auto"/>
            <w:left w:val="none" w:sz="0" w:space="0" w:color="auto"/>
            <w:bottom w:val="none" w:sz="0" w:space="0" w:color="auto"/>
            <w:right w:val="none" w:sz="0" w:space="0" w:color="auto"/>
          </w:divBdr>
        </w:div>
        <w:div w:id="1342970582">
          <w:marLeft w:val="1555"/>
          <w:marRight w:val="0"/>
          <w:marTop w:val="160"/>
          <w:marBottom w:val="0"/>
          <w:divBdr>
            <w:top w:val="none" w:sz="0" w:space="0" w:color="auto"/>
            <w:left w:val="none" w:sz="0" w:space="0" w:color="auto"/>
            <w:bottom w:val="none" w:sz="0" w:space="0" w:color="auto"/>
            <w:right w:val="none" w:sz="0" w:space="0" w:color="auto"/>
          </w:divBdr>
        </w:div>
      </w:divsChild>
    </w:div>
    <w:div w:id="209072652">
      <w:bodyDiv w:val="1"/>
      <w:marLeft w:val="0"/>
      <w:marRight w:val="0"/>
      <w:marTop w:val="0"/>
      <w:marBottom w:val="0"/>
      <w:divBdr>
        <w:top w:val="none" w:sz="0" w:space="0" w:color="auto"/>
        <w:left w:val="none" w:sz="0" w:space="0" w:color="auto"/>
        <w:bottom w:val="none" w:sz="0" w:space="0" w:color="auto"/>
        <w:right w:val="none" w:sz="0" w:space="0" w:color="auto"/>
      </w:divBdr>
      <w:divsChild>
        <w:div w:id="1585989427">
          <w:marLeft w:val="0"/>
          <w:marRight w:val="0"/>
          <w:marTop w:val="0"/>
          <w:marBottom w:val="120"/>
          <w:divBdr>
            <w:top w:val="none" w:sz="0" w:space="0" w:color="auto"/>
            <w:left w:val="none" w:sz="0" w:space="0" w:color="auto"/>
            <w:bottom w:val="none" w:sz="0" w:space="0" w:color="auto"/>
            <w:right w:val="none" w:sz="0" w:space="0" w:color="auto"/>
          </w:divBdr>
          <w:divsChild>
            <w:div w:id="20916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50602">
      <w:bodyDiv w:val="1"/>
      <w:marLeft w:val="0"/>
      <w:marRight w:val="0"/>
      <w:marTop w:val="0"/>
      <w:marBottom w:val="0"/>
      <w:divBdr>
        <w:top w:val="none" w:sz="0" w:space="0" w:color="auto"/>
        <w:left w:val="none" w:sz="0" w:space="0" w:color="auto"/>
        <w:bottom w:val="none" w:sz="0" w:space="0" w:color="auto"/>
        <w:right w:val="none" w:sz="0" w:space="0" w:color="auto"/>
      </w:divBdr>
    </w:div>
    <w:div w:id="267202974">
      <w:bodyDiv w:val="1"/>
      <w:marLeft w:val="0"/>
      <w:marRight w:val="0"/>
      <w:marTop w:val="0"/>
      <w:marBottom w:val="0"/>
      <w:divBdr>
        <w:top w:val="none" w:sz="0" w:space="0" w:color="auto"/>
        <w:left w:val="none" w:sz="0" w:space="0" w:color="auto"/>
        <w:bottom w:val="none" w:sz="0" w:space="0" w:color="auto"/>
        <w:right w:val="none" w:sz="0" w:space="0" w:color="auto"/>
      </w:divBdr>
      <w:divsChild>
        <w:div w:id="1107195846">
          <w:marLeft w:val="547"/>
          <w:marRight w:val="0"/>
          <w:marTop w:val="0"/>
          <w:marBottom w:val="0"/>
          <w:divBdr>
            <w:top w:val="none" w:sz="0" w:space="0" w:color="auto"/>
            <w:left w:val="none" w:sz="0" w:space="0" w:color="auto"/>
            <w:bottom w:val="none" w:sz="0" w:space="0" w:color="auto"/>
            <w:right w:val="none" w:sz="0" w:space="0" w:color="auto"/>
          </w:divBdr>
        </w:div>
      </w:divsChild>
    </w:div>
    <w:div w:id="352852778">
      <w:bodyDiv w:val="1"/>
      <w:marLeft w:val="0"/>
      <w:marRight w:val="0"/>
      <w:marTop w:val="0"/>
      <w:marBottom w:val="0"/>
      <w:divBdr>
        <w:top w:val="none" w:sz="0" w:space="0" w:color="auto"/>
        <w:left w:val="none" w:sz="0" w:space="0" w:color="auto"/>
        <w:bottom w:val="none" w:sz="0" w:space="0" w:color="auto"/>
        <w:right w:val="none" w:sz="0" w:space="0" w:color="auto"/>
      </w:divBdr>
    </w:div>
    <w:div w:id="388503194">
      <w:bodyDiv w:val="1"/>
      <w:marLeft w:val="0"/>
      <w:marRight w:val="0"/>
      <w:marTop w:val="0"/>
      <w:marBottom w:val="0"/>
      <w:divBdr>
        <w:top w:val="none" w:sz="0" w:space="0" w:color="auto"/>
        <w:left w:val="none" w:sz="0" w:space="0" w:color="auto"/>
        <w:bottom w:val="none" w:sz="0" w:space="0" w:color="auto"/>
        <w:right w:val="none" w:sz="0" w:space="0" w:color="auto"/>
      </w:divBdr>
      <w:divsChild>
        <w:div w:id="129371618">
          <w:marLeft w:val="1253"/>
          <w:marRight w:val="0"/>
          <w:marTop w:val="0"/>
          <w:marBottom w:val="0"/>
          <w:divBdr>
            <w:top w:val="none" w:sz="0" w:space="0" w:color="auto"/>
            <w:left w:val="none" w:sz="0" w:space="0" w:color="auto"/>
            <w:bottom w:val="none" w:sz="0" w:space="0" w:color="auto"/>
            <w:right w:val="none" w:sz="0" w:space="0" w:color="auto"/>
          </w:divBdr>
        </w:div>
      </w:divsChild>
    </w:div>
    <w:div w:id="443229719">
      <w:bodyDiv w:val="1"/>
      <w:marLeft w:val="0"/>
      <w:marRight w:val="0"/>
      <w:marTop w:val="0"/>
      <w:marBottom w:val="0"/>
      <w:divBdr>
        <w:top w:val="none" w:sz="0" w:space="0" w:color="auto"/>
        <w:left w:val="none" w:sz="0" w:space="0" w:color="auto"/>
        <w:bottom w:val="none" w:sz="0" w:space="0" w:color="auto"/>
        <w:right w:val="none" w:sz="0" w:space="0" w:color="auto"/>
      </w:divBdr>
      <w:divsChild>
        <w:div w:id="1232932175">
          <w:marLeft w:val="1555"/>
          <w:marRight w:val="0"/>
          <w:marTop w:val="160"/>
          <w:marBottom w:val="0"/>
          <w:divBdr>
            <w:top w:val="none" w:sz="0" w:space="0" w:color="auto"/>
            <w:left w:val="none" w:sz="0" w:space="0" w:color="auto"/>
            <w:bottom w:val="none" w:sz="0" w:space="0" w:color="auto"/>
            <w:right w:val="none" w:sz="0" w:space="0" w:color="auto"/>
          </w:divBdr>
        </w:div>
      </w:divsChild>
    </w:div>
    <w:div w:id="466165002">
      <w:bodyDiv w:val="1"/>
      <w:marLeft w:val="0"/>
      <w:marRight w:val="0"/>
      <w:marTop w:val="0"/>
      <w:marBottom w:val="0"/>
      <w:divBdr>
        <w:top w:val="none" w:sz="0" w:space="0" w:color="auto"/>
        <w:left w:val="none" w:sz="0" w:space="0" w:color="auto"/>
        <w:bottom w:val="none" w:sz="0" w:space="0" w:color="auto"/>
        <w:right w:val="none" w:sz="0" w:space="0" w:color="auto"/>
      </w:divBdr>
      <w:divsChild>
        <w:div w:id="615022415">
          <w:marLeft w:val="547"/>
          <w:marRight w:val="0"/>
          <w:marTop w:val="0"/>
          <w:marBottom w:val="0"/>
          <w:divBdr>
            <w:top w:val="none" w:sz="0" w:space="0" w:color="auto"/>
            <w:left w:val="none" w:sz="0" w:space="0" w:color="auto"/>
            <w:bottom w:val="none" w:sz="0" w:space="0" w:color="auto"/>
            <w:right w:val="none" w:sz="0" w:space="0" w:color="auto"/>
          </w:divBdr>
        </w:div>
      </w:divsChild>
    </w:div>
    <w:div w:id="472602351">
      <w:bodyDiv w:val="1"/>
      <w:marLeft w:val="0"/>
      <w:marRight w:val="0"/>
      <w:marTop w:val="0"/>
      <w:marBottom w:val="0"/>
      <w:divBdr>
        <w:top w:val="none" w:sz="0" w:space="0" w:color="auto"/>
        <w:left w:val="none" w:sz="0" w:space="0" w:color="auto"/>
        <w:bottom w:val="none" w:sz="0" w:space="0" w:color="auto"/>
        <w:right w:val="none" w:sz="0" w:space="0" w:color="auto"/>
      </w:divBdr>
    </w:div>
    <w:div w:id="510798807">
      <w:bodyDiv w:val="1"/>
      <w:marLeft w:val="0"/>
      <w:marRight w:val="0"/>
      <w:marTop w:val="0"/>
      <w:marBottom w:val="0"/>
      <w:divBdr>
        <w:top w:val="none" w:sz="0" w:space="0" w:color="auto"/>
        <w:left w:val="none" w:sz="0" w:space="0" w:color="auto"/>
        <w:bottom w:val="none" w:sz="0" w:space="0" w:color="auto"/>
        <w:right w:val="none" w:sz="0" w:space="0" w:color="auto"/>
      </w:divBdr>
    </w:div>
    <w:div w:id="513421893">
      <w:bodyDiv w:val="1"/>
      <w:marLeft w:val="0"/>
      <w:marRight w:val="0"/>
      <w:marTop w:val="0"/>
      <w:marBottom w:val="0"/>
      <w:divBdr>
        <w:top w:val="none" w:sz="0" w:space="0" w:color="auto"/>
        <w:left w:val="none" w:sz="0" w:space="0" w:color="auto"/>
        <w:bottom w:val="none" w:sz="0" w:space="0" w:color="auto"/>
        <w:right w:val="none" w:sz="0" w:space="0" w:color="auto"/>
      </w:divBdr>
    </w:div>
    <w:div w:id="553270958">
      <w:bodyDiv w:val="1"/>
      <w:marLeft w:val="0"/>
      <w:marRight w:val="0"/>
      <w:marTop w:val="0"/>
      <w:marBottom w:val="0"/>
      <w:divBdr>
        <w:top w:val="none" w:sz="0" w:space="0" w:color="auto"/>
        <w:left w:val="none" w:sz="0" w:space="0" w:color="auto"/>
        <w:bottom w:val="none" w:sz="0" w:space="0" w:color="auto"/>
        <w:right w:val="none" w:sz="0" w:space="0" w:color="auto"/>
      </w:divBdr>
    </w:div>
    <w:div w:id="632758910">
      <w:bodyDiv w:val="1"/>
      <w:marLeft w:val="0"/>
      <w:marRight w:val="0"/>
      <w:marTop w:val="0"/>
      <w:marBottom w:val="0"/>
      <w:divBdr>
        <w:top w:val="none" w:sz="0" w:space="0" w:color="auto"/>
        <w:left w:val="none" w:sz="0" w:space="0" w:color="auto"/>
        <w:bottom w:val="none" w:sz="0" w:space="0" w:color="auto"/>
        <w:right w:val="none" w:sz="0" w:space="0" w:color="auto"/>
      </w:divBdr>
    </w:div>
    <w:div w:id="707412677">
      <w:bodyDiv w:val="1"/>
      <w:marLeft w:val="0"/>
      <w:marRight w:val="0"/>
      <w:marTop w:val="0"/>
      <w:marBottom w:val="0"/>
      <w:divBdr>
        <w:top w:val="none" w:sz="0" w:space="0" w:color="auto"/>
        <w:left w:val="none" w:sz="0" w:space="0" w:color="auto"/>
        <w:bottom w:val="none" w:sz="0" w:space="0" w:color="auto"/>
        <w:right w:val="none" w:sz="0" w:space="0" w:color="auto"/>
      </w:divBdr>
    </w:div>
    <w:div w:id="867445771">
      <w:bodyDiv w:val="1"/>
      <w:marLeft w:val="0"/>
      <w:marRight w:val="0"/>
      <w:marTop w:val="0"/>
      <w:marBottom w:val="0"/>
      <w:divBdr>
        <w:top w:val="none" w:sz="0" w:space="0" w:color="auto"/>
        <w:left w:val="none" w:sz="0" w:space="0" w:color="auto"/>
        <w:bottom w:val="none" w:sz="0" w:space="0" w:color="auto"/>
        <w:right w:val="none" w:sz="0" w:space="0" w:color="auto"/>
      </w:divBdr>
      <w:divsChild>
        <w:div w:id="1267692290">
          <w:marLeft w:val="1253"/>
          <w:marRight w:val="0"/>
          <w:marTop w:val="0"/>
          <w:marBottom w:val="0"/>
          <w:divBdr>
            <w:top w:val="none" w:sz="0" w:space="0" w:color="auto"/>
            <w:left w:val="none" w:sz="0" w:space="0" w:color="auto"/>
            <w:bottom w:val="none" w:sz="0" w:space="0" w:color="auto"/>
            <w:right w:val="none" w:sz="0" w:space="0" w:color="auto"/>
          </w:divBdr>
        </w:div>
      </w:divsChild>
    </w:div>
    <w:div w:id="876239932">
      <w:bodyDiv w:val="1"/>
      <w:marLeft w:val="0"/>
      <w:marRight w:val="0"/>
      <w:marTop w:val="0"/>
      <w:marBottom w:val="0"/>
      <w:divBdr>
        <w:top w:val="none" w:sz="0" w:space="0" w:color="auto"/>
        <w:left w:val="none" w:sz="0" w:space="0" w:color="auto"/>
        <w:bottom w:val="none" w:sz="0" w:space="0" w:color="auto"/>
        <w:right w:val="none" w:sz="0" w:space="0" w:color="auto"/>
      </w:divBdr>
    </w:div>
    <w:div w:id="1026716945">
      <w:bodyDiv w:val="1"/>
      <w:marLeft w:val="0"/>
      <w:marRight w:val="0"/>
      <w:marTop w:val="0"/>
      <w:marBottom w:val="0"/>
      <w:divBdr>
        <w:top w:val="none" w:sz="0" w:space="0" w:color="auto"/>
        <w:left w:val="none" w:sz="0" w:space="0" w:color="auto"/>
        <w:bottom w:val="none" w:sz="0" w:space="0" w:color="auto"/>
        <w:right w:val="none" w:sz="0" w:space="0" w:color="auto"/>
      </w:divBdr>
    </w:div>
    <w:div w:id="1050809223">
      <w:bodyDiv w:val="1"/>
      <w:marLeft w:val="0"/>
      <w:marRight w:val="0"/>
      <w:marTop w:val="0"/>
      <w:marBottom w:val="0"/>
      <w:divBdr>
        <w:top w:val="none" w:sz="0" w:space="0" w:color="auto"/>
        <w:left w:val="none" w:sz="0" w:space="0" w:color="auto"/>
        <w:bottom w:val="none" w:sz="0" w:space="0" w:color="auto"/>
        <w:right w:val="none" w:sz="0" w:space="0" w:color="auto"/>
      </w:divBdr>
    </w:div>
    <w:div w:id="1321546836">
      <w:bodyDiv w:val="1"/>
      <w:marLeft w:val="0"/>
      <w:marRight w:val="0"/>
      <w:marTop w:val="0"/>
      <w:marBottom w:val="0"/>
      <w:divBdr>
        <w:top w:val="none" w:sz="0" w:space="0" w:color="auto"/>
        <w:left w:val="none" w:sz="0" w:space="0" w:color="auto"/>
        <w:bottom w:val="none" w:sz="0" w:space="0" w:color="auto"/>
        <w:right w:val="none" w:sz="0" w:space="0" w:color="auto"/>
      </w:divBdr>
    </w:div>
    <w:div w:id="1327778595">
      <w:bodyDiv w:val="1"/>
      <w:marLeft w:val="0"/>
      <w:marRight w:val="0"/>
      <w:marTop w:val="0"/>
      <w:marBottom w:val="0"/>
      <w:divBdr>
        <w:top w:val="none" w:sz="0" w:space="0" w:color="auto"/>
        <w:left w:val="none" w:sz="0" w:space="0" w:color="auto"/>
        <w:bottom w:val="none" w:sz="0" w:space="0" w:color="auto"/>
        <w:right w:val="none" w:sz="0" w:space="0" w:color="auto"/>
      </w:divBdr>
      <w:divsChild>
        <w:div w:id="2031948513">
          <w:marLeft w:val="547"/>
          <w:marRight w:val="0"/>
          <w:marTop w:val="0"/>
          <w:marBottom w:val="0"/>
          <w:divBdr>
            <w:top w:val="none" w:sz="0" w:space="0" w:color="auto"/>
            <w:left w:val="none" w:sz="0" w:space="0" w:color="auto"/>
            <w:bottom w:val="none" w:sz="0" w:space="0" w:color="auto"/>
            <w:right w:val="none" w:sz="0" w:space="0" w:color="auto"/>
          </w:divBdr>
        </w:div>
      </w:divsChild>
    </w:div>
    <w:div w:id="1333293781">
      <w:bodyDiv w:val="1"/>
      <w:marLeft w:val="0"/>
      <w:marRight w:val="0"/>
      <w:marTop w:val="0"/>
      <w:marBottom w:val="0"/>
      <w:divBdr>
        <w:top w:val="none" w:sz="0" w:space="0" w:color="auto"/>
        <w:left w:val="none" w:sz="0" w:space="0" w:color="auto"/>
        <w:bottom w:val="none" w:sz="0" w:space="0" w:color="auto"/>
        <w:right w:val="none" w:sz="0" w:space="0" w:color="auto"/>
      </w:divBdr>
      <w:divsChild>
        <w:div w:id="2142262944">
          <w:marLeft w:val="1555"/>
          <w:marRight w:val="0"/>
          <w:marTop w:val="160"/>
          <w:marBottom w:val="0"/>
          <w:divBdr>
            <w:top w:val="none" w:sz="0" w:space="0" w:color="auto"/>
            <w:left w:val="none" w:sz="0" w:space="0" w:color="auto"/>
            <w:bottom w:val="none" w:sz="0" w:space="0" w:color="auto"/>
            <w:right w:val="none" w:sz="0" w:space="0" w:color="auto"/>
          </w:divBdr>
        </w:div>
      </w:divsChild>
    </w:div>
    <w:div w:id="1352605126">
      <w:bodyDiv w:val="1"/>
      <w:marLeft w:val="0"/>
      <w:marRight w:val="0"/>
      <w:marTop w:val="0"/>
      <w:marBottom w:val="0"/>
      <w:divBdr>
        <w:top w:val="none" w:sz="0" w:space="0" w:color="auto"/>
        <w:left w:val="none" w:sz="0" w:space="0" w:color="auto"/>
        <w:bottom w:val="none" w:sz="0" w:space="0" w:color="auto"/>
        <w:right w:val="none" w:sz="0" w:space="0" w:color="auto"/>
      </w:divBdr>
    </w:div>
    <w:div w:id="1359964966">
      <w:bodyDiv w:val="1"/>
      <w:marLeft w:val="0"/>
      <w:marRight w:val="0"/>
      <w:marTop w:val="0"/>
      <w:marBottom w:val="0"/>
      <w:divBdr>
        <w:top w:val="none" w:sz="0" w:space="0" w:color="auto"/>
        <w:left w:val="none" w:sz="0" w:space="0" w:color="auto"/>
        <w:bottom w:val="none" w:sz="0" w:space="0" w:color="auto"/>
        <w:right w:val="none" w:sz="0" w:space="0" w:color="auto"/>
      </w:divBdr>
    </w:div>
    <w:div w:id="1390155483">
      <w:bodyDiv w:val="1"/>
      <w:marLeft w:val="0"/>
      <w:marRight w:val="0"/>
      <w:marTop w:val="0"/>
      <w:marBottom w:val="0"/>
      <w:divBdr>
        <w:top w:val="none" w:sz="0" w:space="0" w:color="auto"/>
        <w:left w:val="none" w:sz="0" w:space="0" w:color="auto"/>
        <w:bottom w:val="none" w:sz="0" w:space="0" w:color="auto"/>
        <w:right w:val="none" w:sz="0" w:space="0" w:color="auto"/>
      </w:divBdr>
      <w:divsChild>
        <w:div w:id="947394844">
          <w:marLeft w:val="547"/>
          <w:marRight w:val="0"/>
          <w:marTop w:val="0"/>
          <w:marBottom w:val="0"/>
          <w:divBdr>
            <w:top w:val="none" w:sz="0" w:space="0" w:color="auto"/>
            <w:left w:val="none" w:sz="0" w:space="0" w:color="auto"/>
            <w:bottom w:val="none" w:sz="0" w:space="0" w:color="auto"/>
            <w:right w:val="none" w:sz="0" w:space="0" w:color="auto"/>
          </w:divBdr>
        </w:div>
      </w:divsChild>
    </w:div>
    <w:div w:id="1400320546">
      <w:bodyDiv w:val="1"/>
      <w:marLeft w:val="0"/>
      <w:marRight w:val="0"/>
      <w:marTop w:val="0"/>
      <w:marBottom w:val="0"/>
      <w:divBdr>
        <w:top w:val="none" w:sz="0" w:space="0" w:color="auto"/>
        <w:left w:val="none" w:sz="0" w:space="0" w:color="auto"/>
        <w:bottom w:val="none" w:sz="0" w:space="0" w:color="auto"/>
        <w:right w:val="none" w:sz="0" w:space="0" w:color="auto"/>
      </w:divBdr>
      <w:divsChild>
        <w:div w:id="1279869071">
          <w:marLeft w:val="547"/>
          <w:marRight w:val="0"/>
          <w:marTop w:val="0"/>
          <w:marBottom w:val="0"/>
          <w:divBdr>
            <w:top w:val="none" w:sz="0" w:space="0" w:color="auto"/>
            <w:left w:val="none" w:sz="0" w:space="0" w:color="auto"/>
            <w:bottom w:val="none" w:sz="0" w:space="0" w:color="auto"/>
            <w:right w:val="none" w:sz="0" w:space="0" w:color="auto"/>
          </w:divBdr>
        </w:div>
      </w:divsChild>
    </w:div>
    <w:div w:id="1434209476">
      <w:bodyDiv w:val="1"/>
      <w:marLeft w:val="0"/>
      <w:marRight w:val="0"/>
      <w:marTop w:val="0"/>
      <w:marBottom w:val="0"/>
      <w:divBdr>
        <w:top w:val="none" w:sz="0" w:space="0" w:color="auto"/>
        <w:left w:val="none" w:sz="0" w:space="0" w:color="auto"/>
        <w:bottom w:val="none" w:sz="0" w:space="0" w:color="auto"/>
        <w:right w:val="none" w:sz="0" w:space="0" w:color="auto"/>
      </w:divBdr>
    </w:div>
    <w:div w:id="1435050742">
      <w:bodyDiv w:val="1"/>
      <w:marLeft w:val="0"/>
      <w:marRight w:val="0"/>
      <w:marTop w:val="0"/>
      <w:marBottom w:val="0"/>
      <w:divBdr>
        <w:top w:val="none" w:sz="0" w:space="0" w:color="auto"/>
        <w:left w:val="none" w:sz="0" w:space="0" w:color="auto"/>
        <w:bottom w:val="none" w:sz="0" w:space="0" w:color="auto"/>
        <w:right w:val="none" w:sz="0" w:space="0" w:color="auto"/>
      </w:divBdr>
      <w:divsChild>
        <w:div w:id="2036878371">
          <w:marLeft w:val="446"/>
          <w:marRight w:val="0"/>
          <w:marTop w:val="0"/>
          <w:marBottom w:val="0"/>
          <w:divBdr>
            <w:top w:val="none" w:sz="0" w:space="0" w:color="auto"/>
            <w:left w:val="none" w:sz="0" w:space="0" w:color="auto"/>
            <w:bottom w:val="none" w:sz="0" w:space="0" w:color="auto"/>
            <w:right w:val="none" w:sz="0" w:space="0" w:color="auto"/>
          </w:divBdr>
        </w:div>
        <w:div w:id="273369386">
          <w:marLeft w:val="446"/>
          <w:marRight w:val="0"/>
          <w:marTop w:val="0"/>
          <w:marBottom w:val="0"/>
          <w:divBdr>
            <w:top w:val="none" w:sz="0" w:space="0" w:color="auto"/>
            <w:left w:val="none" w:sz="0" w:space="0" w:color="auto"/>
            <w:bottom w:val="none" w:sz="0" w:space="0" w:color="auto"/>
            <w:right w:val="none" w:sz="0" w:space="0" w:color="auto"/>
          </w:divBdr>
        </w:div>
        <w:div w:id="1171020987">
          <w:marLeft w:val="446"/>
          <w:marRight w:val="0"/>
          <w:marTop w:val="0"/>
          <w:marBottom w:val="0"/>
          <w:divBdr>
            <w:top w:val="none" w:sz="0" w:space="0" w:color="auto"/>
            <w:left w:val="none" w:sz="0" w:space="0" w:color="auto"/>
            <w:bottom w:val="none" w:sz="0" w:space="0" w:color="auto"/>
            <w:right w:val="none" w:sz="0" w:space="0" w:color="auto"/>
          </w:divBdr>
        </w:div>
        <w:div w:id="1214973042">
          <w:marLeft w:val="994"/>
          <w:marRight w:val="0"/>
          <w:marTop w:val="0"/>
          <w:marBottom w:val="0"/>
          <w:divBdr>
            <w:top w:val="none" w:sz="0" w:space="0" w:color="auto"/>
            <w:left w:val="none" w:sz="0" w:space="0" w:color="auto"/>
            <w:bottom w:val="none" w:sz="0" w:space="0" w:color="auto"/>
            <w:right w:val="none" w:sz="0" w:space="0" w:color="auto"/>
          </w:divBdr>
        </w:div>
        <w:div w:id="669873543">
          <w:marLeft w:val="994"/>
          <w:marRight w:val="0"/>
          <w:marTop w:val="0"/>
          <w:marBottom w:val="0"/>
          <w:divBdr>
            <w:top w:val="none" w:sz="0" w:space="0" w:color="auto"/>
            <w:left w:val="none" w:sz="0" w:space="0" w:color="auto"/>
            <w:bottom w:val="none" w:sz="0" w:space="0" w:color="auto"/>
            <w:right w:val="none" w:sz="0" w:space="0" w:color="auto"/>
          </w:divBdr>
        </w:div>
        <w:div w:id="315494005">
          <w:marLeft w:val="446"/>
          <w:marRight w:val="0"/>
          <w:marTop w:val="0"/>
          <w:marBottom w:val="0"/>
          <w:divBdr>
            <w:top w:val="none" w:sz="0" w:space="0" w:color="auto"/>
            <w:left w:val="none" w:sz="0" w:space="0" w:color="auto"/>
            <w:bottom w:val="none" w:sz="0" w:space="0" w:color="auto"/>
            <w:right w:val="none" w:sz="0" w:space="0" w:color="auto"/>
          </w:divBdr>
        </w:div>
        <w:div w:id="1237662754">
          <w:marLeft w:val="878"/>
          <w:marRight w:val="0"/>
          <w:marTop w:val="0"/>
          <w:marBottom w:val="0"/>
          <w:divBdr>
            <w:top w:val="none" w:sz="0" w:space="0" w:color="auto"/>
            <w:left w:val="none" w:sz="0" w:space="0" w:color="auto"/>
            <w:bottom w:val="none" w:sz="0" w:space="0" w:color="auto"/>
            <w:right w:val="none" w:sz="0" w:space="0" w:color="auto"/>
          </w:divBdr>
        </w:div>
        <w:div w:id="804201236">
          <w:marLeft w:val="878"/>
          <w:marRight w:val="0"/>
          <w:marTop w:val="0"/>
          <w:marBottom w:val="0"/>
          <w:divBdr>
            <w:top w:val="none" w:sz="0" w:space="0" w:color="auto"/>
            <w:left w:val="none" w:sz="0" w:space="0" w:color="auto"/>
            <w:bottom w:val="none" w:sz="0" w:space="0" w:color="auto"/>
            <w:right w:val="none" w:sz="0" w:space="0" w:color="auto"/>
          </w:divBdr>
        </w:div>
        <w:div w:id="1245142801">
          <w:marLeft w:val="994"/>
          <w:marRight w:val="0"/>
          <w:marTop w:val="0"/>
          <w:marBottom w:val="0"/>
          <w:divBdr>
            <w:top w:val="none" w:sz="0" w:space="0" w:color="auto"/>
            <w:left w:val="none" w:sz="0" w:space="0" w:color="auto"/>
            <w:bottom w:val="none" w:sz="0" w:space="0" w:color="auto"/>
            <w:right w:val="none" w:sz="0" w:space="0" w:color="auto"/>
          </w:divBdr>
        </w:div>
        <w:div w:id="248540603">
          <w:marLeft w:val="446"/>
          <w:marRight w:val="0"/>
          <w:marTop w:val="0"/>
          <w:marBottom w:val="0"/>
          <w:divBdr>
            <w:top w:val="none" w:sz="0" w:space="0" w:color="auto"/>
            <w:left w:val="none" w:sz="0" w:space="0" w:color="auto"/>
            <w:bottom w:val="none" w:sz="0" w:space="0" w:color="auto"/>
            <w:right w:val="none" w:sz="0" w:space="0" w:color="auto"/>
          </w:divBdr>
        </w:div>
      </w:divsChild>
    </w:div>
    <w:div w:id="1640375547">
      <w:bodyDiv w:val="1"/>
      <w:marLeft w:val="0"/>
      <w:marRight w:val="0"/>
      <w:marTop w:val="0"/>
      <w:marBottom w:val="0"/>
      <w:divBdr>
        <w:top w:val="none" w:sz="0" w:space="0" w:color="auto"/>
        <w:left w:val="none" w:sz="0" w:space="0" w:color="auto"/>
        <w:bottom w:val="none" w:sz="0" w:space="0" w:color="auto"/>
        <w:right w:val="none" w:sz="0" w:space="0" w:color="auto"/>
      </w:divBdr>
    </w:div>
    <w:div w:id="1895044892">
      <w:bodyDiv w:val="1"/>
      <w:marLeft w:val="0"/>
      <w:marRight w:val="0"/>
      <w:marTop w:val="0"/>
      <w:marBottom w:val="0"/>
      <w:divBdr>
        <w:top w:val="none" w:sz="0" w:space="0" w:color="auto"/>
        <w:left w:val="none" w:sz="0" w:space="0" w:color="auto"/>
        <w:bottom w:val="none" w:sz="0" w:space="0" w:color="auto"/>
        <w:right w:val="none" w:sz="0" w:space="0" w:color="auto"/>
      </w:divBdr>
    </w:div>
    <w:div w:id="1951011408">
      <w:bodyDiv w:val="1"/>
      <w:marLeft w:val="0"/>
      <w:marRight w:val="0"/>
      <w:marTop w:val="0"/>
      <w:marBottom w:val="0"/>
      <w:divBdr>
        <w:top w:val="none" w:sz="0" w:space="0" w:color="auto"/>
        <w:left w:val="none" w:sz="0" w:space="0" w:color="auto"/>
        <w:bottom w:val="none" w:sz="0" w:space="0" w:color="auto"/>
        <w:right w:val="none" w:sz="0" w:space="0" w:color="auto"/>
      </w:divBdr>
    </w:div>
    <w:div w:id="2004114969">
      <w:bodyDiv w:val="1"/>
      <w:marLeft w:val="0"/>
      <w:marRight w:val="0"/>
      <w:marTop w:val="0"/>
      <w:marBottom w:val="0"/>
      <w:divBdr>
        <w:top w:val="none" w:sz="0" w:space="0" w:color="auto"/>
        <w:left w:val="none" w:sz="0" w:space="0" w:color="auto"/>
        <w:bottom w:val="none" w:sz="0" w:space="0" w:color="auto"/>
        <w:right w:val="none" w:sz="0" w:space="0" w:color="auto"/>
      </w:divBdr>
    </w:div>
    <w:div w:id="2084713418">
      <w:bodyDiv w:val="1"/>
      <w:marLeft w:val="0"/>
      <w:marRight w:val="0"/>
      <w:marTop w:val="0"/>
      <w:marBottom w:val="0"/>
      <w:divBdr>
        <w:top w:val="none" w:sz="0" w:space="0" w:color="auto"/>
        <w:left w:val="none" w:sz="0" w:space="0" w:color="auto"/>
        <w:bottom w:val="none" w:sz="0" w:space="0" w:color="auto"/>
        <w:right w:val="none" w:sz="0" w:space="0" w:color="auto"/>
      </w:divBdr>
    </w:div>
    <w:div w:id="2086027023">
      <w:bodyDiv w:val="1"/>
      <w:marLeft w:val="0"/>
      <w:marRight w:val="0"/>
      <w:marTop w:val="0"/>
      <w:marBottom w:val="0"/>
      <w:divBdr>
        <w:top w:val="none" w:sz="0" w:space="0" w:color="auto"/>
        <w:left w:val="none" w:sz="0" w:space="0" w:color="auto"/>
        <w:bottom w:val="none" w:sz="0" w:space="0" w:color="auto"/>
        <w:right w:val="none" w:sz="0" w:space="0" w:color="auto"/>
      </w:divBdr>
    </w:div>
    <w:div w:id="2092771896">
      <w:bodyDiv w:val="1"/>
      <w:marLeft w:val="0"/>
      <w:marRight w:val="0"/>
      <w:marTop w:val="0"/>
      <w:marBottom w:val="0"/>
      <w:divBdr>
        <w:top w:val="none" w:sz="0" w:space="0" w:color="auto"/>
        <w:left w:val="none" w:sz="0" w:space="0" w:color="auto"/>
        <w:bottom w:val="none" w:sz="0" w:space="0" w:color="auto"/>
        <w:right w:val="none" w:sz="0" w:space="0" w:color="auto"/>
      </w:divBdr>
    </w:div>
    <w:div w:id="209408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dihn.go.id/files/4/2002uu00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ews.detik.com/berita/d-1244955/mencuri-3-buah-kakao-nenek-minah-dihukum-1-bulan-15-har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mkri.id/public/content/infoumum/regulation/pdf/UUD45%20ASLI.pdf"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urnal.stainatuna.ac.id/index.php/wacanaumat/article/view/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news.detik.com/berita/d-1244955/mencuri-3-buah-kakao-nenek-minah-dihukum-1-bulan-15-hari" TargetMode="External"/><Relationship Id="rId2" Type="http://schemas.openxmlformats.org/officeDocument/2006/relationships/hyperlink" Target="https://jdihn.go.id/files/4/2002uu002.pdf" TargetMode="External"/><Relationship Id="rId1" Type="http://schemas.openxmlformats.org/officeDocument/2006/relationships/hyperlink" Target="https://www.mkri.id/public/content/infoumum/%20regulation/pdf/UUD45%20ASLI.pdf" TargetMode="External"/><Relationship Id="rId5" Type="http://schemas.openxmlformats.org/officeDocument/2006/relationships/hyperlink" Target="https://jurnal.stainatuna.ac.id/index.php/wacanaumat/article/view/7" TargetMode="External"/><Relationship Id="rId4" Type="http://schemas.openxmlformats.org/officeDocument/2006/relationships/hyperlink" Target="https://nasional.kompas.com/read/2012/01/05/13182954/~Regional~Ja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62327-14D2-4D78-B0E5-41F8EBA53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4564</TotalTime>
  <Pages>1</Pages>
  <Words>20182</Words>
  <Characters>115038</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Sofnug91</cp:lastModifiedBy>
  <cp:revision>1522</cp:revision>
  <cp:lastPrinted>2023-07-30T10:58:00Z</cp:lastPrinted>
  <dcterms:created xsi:type="dcterms:W3CDTF">2023-05-19T11:34:00Z</dcterms:created>
  <dcterms:modified xsi:type="dcterms:W3CDTF">2023-07-30T10:59:00Z</dcterms:modified>
</cp:coreProperties>
</file>